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5B8D0" w14:textId="77777777" w:rsidR="005B49B5" w:rsidRDefault="005B49B5" w:rsidP="005B49B5">
      <w:pPr>
        <w:numPr>
          <w:ilvl w:val="0"/>
          <w:numId w:val="1"/>
        </w:numPr>
        <w:rPr>
          <w:rFonts w:ascii="Arial" w:hAnsi="Arial" w:cs="Arial"/>
          <w:sz w:val="18"/>
          <w:szCs w:val="18"/>
        </w:rPr>
      </w:pPr>
      <w:bookmarkStart w:id="0" w:name="_GoBack"/>
      <w:bookmarkEnd w:id="0"/>
      <w:r>
        <w:rPr>
          <w:rFonts w:ascii="Arial" w:hAnsi="Arial" w:cs="Arial"/>
          <w:sz w:val="18"/>
          <w:szCs w:val="18"/>
        </w:rPr>
        <w:t xml:space="preserve">Copyright for test papers and marking guides remains with </w:t>
      </w:r>
      <w:r>
        <w:rPr>
          <w:rFonts w:ascii="Arial" w:hAnsi="Arial" w:cs="Arial"/>
          <w:i/>
          <w:sz w:val="18"/>
          <w:szCs w:val="18"/>
        </w:rPr>
        <w:t>West Australian Test Papers</w:t>
      </w:r>
      <w:r>
        <w:rPr>
          <w:rFonts w:ascii="Arial" w:hAnsi="Arial" w:cs="Arial"/>
          <w:sz w:val="18"/>
          <w:szCs w:val="18"/>
        </w:rPr>
        <w:t>.</w:t>
      </w:r>
    </w:p>
    <w:p w14:paraId="1ABFAEE0" w14:textId="77777777" w:rsidR="005B49B5" w:rsidRDefault="005B49B5" w:rsidP="005B49B5">
      <w:pPr>
        <w:numPr>
          <w:ilvl w:val="0"/>
          <w:numId w:val="1"/>
        </w:numPr>
        <w:rPr>
          <w:rFonts w:ascii="Arial" w:hAnsi="Arial" w:cs="Arial"/>
          <w:sz w:val="18"/>
          <w:szCs w:val="18"/>
        </w:rPr>
      </w:pPr>
      <w:r>
        <w:rPr>
          <w:rFonts w:ascii="Arial" w:hAnsi="Arial" w:cs="Arial"/>
          <w:sz w:val="18"/>
          <w:szCs w:val="18"/>
        </w:rPr>
        <w:t>The papers may only be reproduced within the purchasing school according to the advertised conditions of sale.</w:t>
      </w:r>
    </w:p>
    <w:p w14:paraId="46A47A67" w14:textId="23D9EE63" w:rsidR="005B49B5" w:rsidRDefault="005B49B5" w:rsidP="005B49B5">
      <w:pPr>
        <w:numPr>
          <w:ilvl w:val="0"/>
          <w:numId w:val="1"/>
        </w:numPr>
        <w:rPr>
          <w:rFonts w:ascii="Arial" w:hAnsi="Arial" w:cs="Arial"/>
          <w:sz w:val="18"/>
          <w:szCs w:val="18"/>
        </w:rPr>
      </w:pPr>
      <w:r>
        <w:rPr>
          <w:rFonts w:ascii="Arial" w:hAnsi="Arial" w:cs="Arial"/>
          <w:sz w:val="18"/>
          <w:szCs w:val="18"/>
        </w:rPr>
        <w:t xml:space="preserve">Test papers must be withdrawn after use and stored securely in the school until </w:t>
      </w:r>
      <w:r w:rsidR="005A789E">
        <w:rPr>
          <w:rFonts w:ascii="Arial" w:hAnsi="Arial" w:cs="Arial"/>
          <w:sz w:val="18"/>
          <w:szCs w:val="18"/>
        </w:rPr>
        <w:t>Friday</w:t>
      </w:r>
      <w:r>
        <w:rPr>
          <w:rFonts w:ascii="Arial" w:hAnsi="Arial" w:cs="Arial"/>
          <w:sz w:val="18"/>
          <w:szCs w:val="18"/>
        </w:rPr>
        <w:t xml:space="preserve"> </w:t>
      </w:r>
      <w:r w:rsidR="00A43D81">
        <w:rPr>
          <w:rFonts w:ascii="Arial" w:hAnsi="Arial" w:cs="Arial"/>
          <w:sz w:val="18"/>
          <w:szCs w:val="18"/>
        </w:rPr>
        <w:t>2</w:t>
      </w:r>
      <w:r w:rsidR="00A43D81" w:rsidRPr="00A43D81">
        <w:rPr>
          <w:rFonts w:ascii="Arial" w:hAnsi="Arial" w:cs="Arial"/>
          <w:sz w:val="18"/>
          <w:szCs w:val="18"/>
          <w:vertAlign w:val="superscript"/>
        </w:rPr>
        <w:t>nd</w:t>
      </w:r>
      <w:r w:rsidR="00A43D81">
        <w:rPr>
          <w:rFonts w:ascii="Arial" w:hAnsi="Arial" w:cs="Arial"/>
          <w:sz w:val="18"/>
          <w:szCs w:val="18"/>
        </w:rPr>
        <w:t xml:space="preserve"> December</w:t>
      </w:r>
      <w:r>
        <w:rPr>
          <w:rFonts w:ascii="Arial" w:hAnsi="Arial" w:cs="Arial"/>
          <w:sz w:val="18"/>
          <w:szCs w:val="18"/>
        </w:rPr>
        <w:t xml:space="preserve"> </w:t>
      </w:r>
      <w:r w:rsidR="00AD5735">
        <w:rPr>
          <w:rFonts w:ascii="Arial" w:hAnsi="Arial" w:cs="Arial"/>
          <w:sz w:val="18"/>
          <w:szCs w:val="18"/>
        </w:rPr>
        <w:t>2016</w:t>
      </w:r>
      <w:r>
        <w:rPr>
          <w:rFonts w:ascii="Arial" w:hAnsi="Arial" w:cs="Arial"/>
          <w:sz w:val="18"/>
          <w:szCs w:val="18"/>
        </w:rPr>
        <w:t>.</w:t>
      </w:r>
    </w:p>
    <w:p w14:paraId="2EF88FA5" w14:textId="77777777" w:rsidR="005B49B5" w:rsidRDefault="005B49B5" w:rsidP="005B49B5">
      <w:pPr>
        <w:rPr>
          <w:rFonts w:ascii="Arial" w:hAnsi="Arial" w:cs="Arial"/>
          <w:sz w:val="16"/>
        </w:rPr>
      </w:pPr>
    </w:p>
    <w:p w14:paraId="10AB78B2" w14:textId="77777777" w:rsidR="005B49B5" w:rsidRDefault="005B49B5" w:rsidP="005B49B5">
      <w:pPr>
        <w:rPr>
          <w:rFonts w:ascii="Arial" w:hAnsi="Arial" w:cs="Arial"/>
          <w:sz w:val="16"/>
        </w:rPr>
      </w:pPr>
    </w:p>
    <w:p w14:paraId="1D4210A5" w14:textId="77777777" w:rsidR="005B49B5" w:rsidRDefault="005B49B5" w:rsidP="005B49B5">
      <w:pPr>
        <w:rPr>
          <w:rFonts w:ascii="Arial" w:hAnsi="Arial" w:cs="Arial"/>
          <w:sz w:val="16"/>
        </w:rPr>
      </w:pPr>
    </w:p>
    <w:p w14:paraId="0A854477" w14:textId="77777777" w:rsidR="00063E79" w:rsidRDefault="00063E79" w:rsidP="00063E79">
      <w:pPr>
        <w:rPr>
          <w:rFonts w:ascii="Arial" w:hAnsi="Arial" w:cs="Arial"/>
        </w:rPr>
      </w:pPr>
    </w:p>
    <w:p w14:paraId="35A03763" w14:textId="77777777" w:rsidR="00063E79" w:rsidRDefault="00063E79" w:rsidP="00063E79">
      <w:pPr>
        <w:rPr>
          <w:rFonts w:ascii="Arial" w:hAnsi="Arial" w:cs="Arial"/>
        </w:rPr>
      </w:pPr>
    </w:p>
    <w:p w14:paraId="5E79A69B" w14:textId="77777777" w:rsidR="00063E79" w:rsidRDefault="00063E79" w:rsidP="00063E79">
      <w:pPr>
        <w:rPr>
          <w:rFonts w:ascii="Arial" w:hAnsi="Arial" w:cs="Arial"/>
        </w:rPr>
      </w:pPr>
    </w:p>
    <w:p w14:paraId="7BF979BF" w14:textId="77777777" w:rsidR="00063E79" w:rsidRDefault="00063E79" w:rsidP="00063E79">
      <w:pPr>
        <w:rPr>
          <w:rFonts w:ascii="Arial" w:hAnsi="Arial" w:cs="Arial"/>
        </w:rPr>
      </w:pPr>
    </w:p>
    <w:p w14:paraId="2CC094BE" w14:textId="77777777" w:rsidR="00063E79" w:rsidRDefault="00063E79" w:rsidP="00063E79">
      <w:pPr>
        <w:rPr>
          <w:rFonts w:ascii="Arial" w:hAnsi="Arial" w:cs="Arial"/>
        </w:rPr>
      </w:pPr>
    </w:p>
    <w:p w14:paraId="7316F657" w14:textId="77777777" w:rsidR="00063E79" w:rsidRDefault="00063E79" w:rsidP="00063E79">
      <w:pPr>
        <w:rPr>
          <w:rFonts w:ascii="Arial" w:hAnsi="Arial" w:cs="Arial"/>
        </w:rPr>
      </w:pPr>
      <w:r>
        <w:rPr>
          <w:rFonts w:ascii="Arial" w:hAnsi="Arial" w:cs="Arial"/>
          <w:noProof/>
          <w:lang w:eastAsia="en-AU"/>
        </w:rPr>
        <mc:AlternateContent>
          <mc:Choice Requires="wps">
            <w:drawing>
              <wp:anchor distT="0" distB="0" distL="114300" distR="114300" simplePos="0" relativeHeight="252088832" behindDoc="0" locked="0" layoutInCell="1" allowOverlap="1" wp14:anchorId="28C078ED" wp14:editId="7AEBD87D">
                <wp:simplePos x="0" y="0"/>
                <wp:positionH relativeFrom="column">
                  <wp:posOffset>2286000</wp:posOffset>
                </wp:positionH>
                <wp:positionV relativeFrom="paragraph">
                  <wp:posOffset>-1074420</wp:posOffset>
                </wp:positionV>
                <wp:extent cx="1559560" cy="1767840"/>
                <wp:effectExtent l="0" t="0" r="0" b="0"/>
                <wp:wrapThrough wrapText="bothSides">
                  <wp:wrapPolygon edited="0">
                    <wp:start x="-132" y="0"/>
                    <wp:lineTo x="-132" y="21366"/>
                    <wp:lineTo x="21600" y="21366"/>
                    <wp:lineTo x="21600" y="0"/>
                    <wp:lineTo x="-132" y="0"/>
                  </wp:wrapPolygon>
                </wp:wrapThrough>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9560" cy="176784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CBBD749" w14:textId="77777777" w:rsidR="00770C7D" w:rsidRDefault="00770C7D" w:rsidP="004F713E">
                            <w:r>
                              <w:rPr>
                                <w:noProof/>
                                <w:sz w:val="20"/>
                                <w:szCs w:val="20"/>
                                <w:lang w:eastAsia="en-AU"/>
                              </w:rPr>
                              <w:drawing>
                                <wp:inline distT="0" distB="0" distL="0" distR="0" wp14:anchorId="6455BBF6" wp14:editId="4818BD6F">
                                  <wp:extent cx="1376045" cy="1665605"/>
                                  <wp:effectExtent l="0" t="0" r="0" b="10795"/>
                                  <wp:docPr id="8" name="Picture 8" descr="WAT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P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6045" cy="166560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C078ED" id="_x0000_t202" coordsize="21600,21600" o:spt="202" path="m,l,21600r21600,l21600,xe">
                <v:stroke joinstyle="miter"/>
                <v:path gradientshapeok="t" o:connecttype="rect"/>
              </v:shapetype>
              <v:shape id="Text Box 9" o:spid="_x0000_s1026" type="#_x0000_t202" style="position:absolute;margin-left:180pt;margin-top:-84.6pt;width:122.8pt;height:139.2pt;z-index:2520888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" stroked="f">
                <v:textbox style="mso-fit-shape-to-text:t">
                  <w:txbxContent>
                    <w:p w14:paraId="1CBBD749" w14:textId="77777777" w:rsidR="00770C7D" w:rsidRDefault="00770C7D" w:rsidP="004F713E">
                      <w:r>
                        <w:rPr>
                          <w:noProof/>
                          <w:sz w:val="20"/>
                          <w:szCs w:val="20"/>
                          <w:lang w:eastAsia="en-AU"/>
                        </w:rPr>
                        <w:drawing>
                          <wp:inline distT="0" distB="0" distL="0" distR="0" wp14:anchorId="6455BBF6" wp14:editId="4818BD6F">
                            <wp:extent cx="1376045" cy="1665605"/>
                            <wp:effectExtent l="0" t="0" r="0" b="10795"/>
                            <wp:docPr id="8" name="Picture 8" descr="WAT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P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6045" cy="1665605"/>
                                    </a:xfrm>
                                    <a:prstGeom prst="rect">
                                      <a:avLst/>
                                    </a:prstGeom>
                                    <a:noFill/>
                                    <a:ln>
                                      <a:noFill/>
                                    </a:ln>
                                  </pic:spPr>
                                </pic:pic>
                              </a:graphicData>
                            </a:graphic>
                          </wp:inline>
                        </w:drawing>
                      </w:r>
                    </w:p>
                  </w:txbxContent>
                </v:textbox>
                <w10:wrap type="through"/>
              </v:shape>
            </w:pict>
          </mc:Fallback>
        </mc:AlternateContent>
      </w:r>
    </w:p>
    <w:p w14:paraId="52F56615" w14:textId="77777777" w:rsidR="00063E79" w:rsidRDefault="00063E79" w:rsidP="00063E79">
      <w:pPr>
        <w:rPr>
          <w:rFonts w:ascii="Arial" w:hAnsi="Arial" w:cs="Arial"/>
        </w:rPr>
      </w:pPr>
    </w:p>
    <w:p w14:paraId="2B5A24D9" w14:textId="77777777" w:rsidR="00063E79" w:rsidRDefault="00063E79" w:rsidP="00063E79">
      <w:pPr>
        <w:rPr>
          <w:rFonts w:ascii="Arial" w:hAnsi="Arial" w:cs="Arial"/>
        </w:rPr>
      </w:pPr>
    </w:p>
    <w:p w14:paraId="3C445DEB" w14:textId="77777777" w:rsidR="00063E79" w:rsidRDefault="00063E79" w:rsidP="00063E79">
      <w:pPr>
        <w:rPr>
          <w:rFonts w:ascii="Arial" w:hAnsi="Arial" w:cs="Arial"/>
        </w:rPr>
      </w:pPr>
    </w:p>
    <w:p w14:paraId="25D3C5FB" w14:textId="77777777" w:rsidR="00063E79" w:rsidRDefault="00063E79" w:rsidP="00063E79">
      <w:pPr>
        <w:rPr>
          <w:rFonts w:ascii="Arial" w:hAnsi="Arial" w:cs="Arial"/>
        </w:rPr>
      </w:pPr>
    </w:p>
    <w:p w14:paraId="485EFE35" w14:textId="77777777" w:rsidR="00063E79" w:rsidRPr="00063E79" w:rsidRDefault="00063E79" w:rsidP="00063E79">
      <w:pPr>
        <w:rPr>
          <w:rFonts w:ascii="Arial" w:hAnsi="Arial" w:cs="Arial"/>
          <w:sz w:val="40"/>
          <w:szCs w:val="40"/>
        </w:rPr>
      </w:pPr>
    </w:p>
    <w:p w14:paraId="7F4B10CA" w14:textId="77777777" w:rsidR="00063E79" w:rsidRPr="00063E79" w:rsidRDefault="00063E79" w:rsidP="00063E79">
      <w:pPr>
        <w:jc w:val="center"/>
        <w:rPr>
          <w:rFonts w:ascii="Arial" w:hAnsi="Arial"/>
          <w:b/>
          <w:sz w:val="40"/>
          <w:szCs w:val="40"/>
        </w:rPr>
      </w:pPr>
      <w:r w:rsidRPr="00063E79">
        <w:rPr>
          <w:rFonts w:ascii="Arial" w:hAnsi="Arial"/>
          <w:b/>
          <w:sz w:val="40"/>
          <w:szCs w:val="40"/>
        </w:rPr>
        <w:t>CHEMISTRY</w:t>
      </w:r>
    </w:p>
    <w:p w14:paraId="7DD017E8" w14:textId="19E8913F" w:rsidR="00063E79" w:rsidRPr="00063E79" w:rsidRDefault="0016795F" w:rsidP="00063E79">
      <w:pPr>
        <w:jc w:val="center"/>
        <w:rPr>
          <w:rFonts w:ascii="Arial" w:hAnsi="Arial"/>
          <w:b/>
          <w:sz w:val="40"/>
          <w:szCs w:val="40"/>
        </w:rPr>
      </w:pPr>
      <w:r>
        <w:rPr>
          <w:rFonts w:ascii="Arial" w:hAnsi="Arial"/>
          <w:b/>
          <w:sz w:val="40"/>
          <w:szCs w:val="40"/>
        </w:rPr>
        <w:t>UNIT 1 &amp; 2</w:t>
      </w:r>
    </w:p>
    <w:p w14:paraId="3332094E" w14:textId="77777777" w:rsidR="00063E79" w:rsidRPr="00063E79" w:rsidRDefault="00063E79" w:rsidP="00063E79">
      <w:pPr>
        <w:jc w:val="center"/>
        <w:rPr>
          <w:rFonts w:ascii="Arial" w:hAnsi="Arial"/>
          <w:b/>
          <w:sz w:val="40"/>
          <w:szCs w:val="40"/>
        </w:rPr>
      </w:pPr>
      <w:r w:rsidRPr="00063E79">
        <w:rPr>
          <w:rFonts w:ascii="Arial" w:hAnsi="Arial"/>
          <w:b/>
          <w:sz w:val="40"/>
          <w:szCs w:val="40"/>
        </w:rPr>
        <w:t>2016</w:t>
      </w:r>
    </w:p>
    <w:p w14:paraId="219BD014" w14:textId="77777777" w:rsidR="00063E79" w:rsidRPr="00063E79" w:rsidRDefault="00063E79" w:rsidP="00063E79">
      <w:pPr>
        <w:jc w:val="center"/>
        <w:rPr>
          <w:rFonts w:ascii="Arial" w:hAnsi="Arial"/>
          <w:b/>
          <w:sz w:val="40"/>
          <w:szCs w:val="40"/>
        </w:rPr>
      </w:pPr>
    </w:p>
    <w:p w14:paraId="718A4177" w14:textId="77777777" w:rsidR="00063E79" w:rsidRPr="00063E79" w:rsidRDefault="00063E79" w:rsidP="00063E79">
      <w:pPr>
        <w:jc w:val="center"/>
        <w:rPr>
          <w:rFonts w:ascii="Arial" w:hAnsi="Arial" w:cs="Arial"/>
          <w:b/>
          <w:sz w:val="40"/>
          <w:szCs w:val="40"/>
        </w:rPr>
      </w:pPr>
      <w:r w:rsidRPr="00063E79">
        <w:rPr>
          <w:rFonts w:ascii="Arial" w:hAnsi="Arial"/>
          <w:b/>
          <w:sz w:val="40"/>
          <w:szCs w:val="40"/>
        </w:rPr>
        <w:t>MARKING GUIDE</w:t>
      </w:r>
    </w:p>
    <w:p w14:paraId="5FFE66E4" w14:textId="77777777" w:rsidR="00063E79" w:rsidRDefault="00063E79" w:rsidP="00063E79">
      <w:pPr>
        <w:rPr>
          <w:rFonts w:ascii="Arial" w:hAnsi="Arial" w:cs="Arial"/>
        </w:rPr>
      </w:pPr>
    </w:p>
    <w:p w14:paraId="3DBE31FD" w14:textId="77777777" w:rsidR="00063E79" w:rsidRDefault="00063E79" w:rsidP="00063E79">
      <w:pPr>
        <w:rPr>
          <w:rFonts w:ascii="Times New Roman" w:hAnsi="Times New Roman" w:cs="Times New Roman"/>
        </w:rPr>
      </w:pPr>
    </w:p>
    <w:p w14:paraId="449085BC" w14:textId="77777777" w:rsidR="004B3BD2" w:rsidRPr="00063E79" w:rsidRDefault="004B3BD2" w:rsidP="00063E79">
      <w:pPr>
        <w:rPr>
          <w:rFonts w:ascii="Times New Roman" w:hAnsi="Times New Roman" w:cs="Times New Roman"/>
        </w:rPr>
      </w:pPr>
    </w:p>
    <w:p w14:paraId="77675A6E" w14:textId="77777777" w:rsidR="00063E79" w:rsidRPr="004B3BD2" w:rsidRDefault="004B3BD2" w:rsidP="004B3BD2">
      <w:pPr>
        <w:rPr>
          <w:rFonts w:ascii="Arial" w:hAnsi="Arial" w:cs="Arial"/>
          <w:b/>
          <w:sz w:val="22"/>
          <w:szCs w:val="22"/>
        </w:rPr>
      </w:pPr>
      <w:r w:rsidRPr="00641057">
        <w:rPr>
          <w:rFonts w:ascii="Arial" w:hAnsi="Arial" w:cs="Arial"/>
          <w:b/>
          <w:sz w:val="22"/>
          <w:szCs w:val="22"/>
        </w:rPr>
        <w:t xml:space="preserve">Section One: </w:t>
      </w:r>
      <w:r>
        <w:rPr>
          <w:rFonts w:ascii="Arial" w:hAnsi="Arial" w:cs="Arial"/>
          <w:b/>
          <w:sz w:val="22"/>
          <w:szCs w:val="22"/>
        </w:rPr>
        <w:t>Multiple-choice</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Pr="00641057">
        <w:rPr>
          <w:rFonts w:ascii="Arial" w:hAnsi="Arial" w:cs="Arial"/>
          <w:b/>
          <w:sz w:val="22"/>
          <w:szCs w:val="22"/>
        </w:rPr>
        <w:t>25%   (50 marks)</w:t>
      </w:r>
    </w:p>
    <w:p w14:paraId="530525B2" w14:textId="77777777" w:rsidR="00063E79" w:rsidRDefault="00063E79" w:rsidP="00063E79"/>
    <w:p w14:paraId="078401B2" w14:textId="77777777" w:rsidR="00063E79" w:rsidRDefault="00063E79" w:rsidP="00063E79"/>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2268"/>
        <w:gridCol w:w="272"/>
        <w:gridCol w:w="510"/>
        <w:gridCol w:w="2268"/>
        <w:gridCol w:w="260"/>
        <w:gridCol w:w="510"/>
        <w:gridCol w:w="2268"/>
      </w:tblGrid>
      <w:tr w:rsidR="00063E79" w14:paraId="010D6A63" w14:textId="77777777" w:rsidTr="004F713E">
        <w:trPr>
          <w:trHeight w:val="454"/>
          <w:jc w:val="center"/>
        </w:trPr>
        <w:tc>
          <w:tcPr>
            <w:tcW w:w="510" w:type="dxa"/>
            <w:tcBorders>
              <w:bottom w:val="nil"/>
            </w:tcBorders>
            <w:shd w:val="clear" w:color="auto" w:fill="auto"/>
            <w:vAlign w:val="center"/>
          </w:tcPr>
          <w:p w14:paraId="6E41CFF2" w14:textId="77777777" w:rsidR="00063E79" w:rsidRPr="003937A5" w:rsidRDefault="00063E79" w:rsidP="004F713E">
            <w:pPr>
              <w:jc w:val="center"/>
              <w:rPr>
                <w:rFonts w:ascii="Arial" w:hAnsi="Arial" w:cs="Arial"/>
              </w:rPr>
            </w:pPr>
            <w:r w:rsidRPr="003937A5">
              <w:rPr>
                <w:rFonts w:ascii="Arial" w:hAnsi="Arial" w:cs="Arial"/>
              </w:rPr>
              <w:t>1</w:t>
            </w:r>
          </w:p>
        </w:tc>
        <w:tc>
          <w:tcPr>
            <w:tcW w:w="2268" w:type="dxa"/>
            <w:tcBorders>
              <w:bottom w:val="nil"/>
            </w:tcBorders>
            <w:shd w:val="clear" w:color="auto" w:fill="auto"/>
            <w:vAlign w:val="center"/>
          </w:tcPr>
          <w:p w14:paraId="6DD35F49" w14:textId="1BF038F9" w:rsidR="00063E79" w:rsidRPr="00101526" w:rsidRDefault="00063E79" w:rsidP="00063E79">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0016795F"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0016795F" w:rsidRPr="00063E79">
              <w:rPr>
                <w:rFonts w:ascii="Times New Roman" w:hAnsi="Times New Roman" w:cs="Times New Roman"/>
                <w:sz w:val="28"/>
                <w:szCs w:val="28"/>
              </w:rPr>
              <w:sym w:font="Wingdings" w:char="F06E"/>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r w:rsidRPr="003937A5">
              <w:rPr>
                <w:rFonts w:ascii="Arial" w:hAnsi="Arial" w:cs="Arial"/>
              </w:rPr>
              <w:t xml:space="preserve"> </w:t>
            </w:r>
          </w:p>
        </w:tc>
        <w:tc>
          <w:tcPr>
            <w:tcW w:w="272" w:type="dxa"/>
            <w:tcBorders>
              <w:top w:val="nil"/>
              <w:bottom w:val="nil"/>
            </w:tcBorders>
            <w:shd w:val="clear" w:color="auto" w:fill="auto"/>
            <w:vAlign w:val="center"/>
          </w:tcPr>
          <w:p w14:paraId="60FB74C5" w14:textId="77777777" w:rsidR="00063E79" w:rsidRPr="00101526" w:rsidRDefault="00063E79" w:rsidP="004F713E">
            <w:pPr>
              <w:jc w:val="center"/>
            </w:pPr>
          </w:p>
        </w:tc>
        <w:tc>
          <w:tcPr>
            <w:tcW w:w="510" w:type="dxa"/>
            <w:tcBorders>
              <w:bottom w:val="nil"/>
            </w:tcBorders>
            <w:shd w:val="clear" w:color="auto" w:fill="auto"/>
            <w:vAlign w:val="center"/>
          </w:tcPr>
          <w:p w14:paraId="29BB9025" w14:textId="77777777" w:rsidR="00063E79" w:rsidRPr="003937A5" w:rsidRDefault="00063E79" w:rsidP="004F713E">
            <w:pPr>
              <w:jc w:val="center"/>
              <w:rPr>
                <w:rFonts w:ascii="Arial" w:hAnsi="Arial" w:cs="Arial"/>
              </w:rPr>
            </w:pPr>
            <w:r>
              <w:rPr>
                <w:rFonts w:ascii="Arial" w:hAnsi="Arial" w:cs="Arial"/>
              </w:rPr>
              <w:t>11</w:t>
            </w:r>
          </w:p>
        </w:tc>
        <w:tc>
          <w:tcPr>
            <w:tcW w:w="2268" w:type="dxa"/>
            <w:tcBorders>
              <w:bottom w:val="nil"/>
            </w:tcBorders>
            <w:shd w:val="clear" w:color="auto" w:fill="auto"/>
            <w:vAlign w:val="center"/>
          </w:tcPr>
          <w:p w14:paraId="1B95A878" w14:textId="2C325D99" w:rsidR="00063E79" w:rsidRPr="00101526" w:rsidRDefault="00063E79" w:rsidP="004F713E">
            <w:pPr>
              <w:jc w:val="center"/>
            </w:pPr>
            <w:r w:rsidRPr="003937A5">
              <w:rPr>
                <w:rFonts w:ascii="Arial" w:hAnsi="Arial" w:cs="Arial"/>
              </w:rPr>
              <w:t>a</w:t>
            </w:r>
            <w:r w:rsidRPr="00101526">
              <w:rPr>
                <w:sz w:val="32"/>
                <w:szCs w:val="32"/>
              </w:rPr>
              <w:t xml:space="preserve"> </w:t>
            </w:r>
            <w:r w:rsidR="0016795F" w:rsidRPr="00063E79">
              <w:rPr>
                <w:rFonts w:ascii="Times New Roman" w:hAnsi="Times New Roman" w:cs="Times New Roman"/>
                <w:sz w:val="28"/>
                <w:szCs w:val="28"/>
              </w:rPr>
              <w:sym w:font="Wingdings" w:char="F06E"/>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60" w:type="dxa"/>
            <w:tcBorders>
              <w:top w:val="nil"/>
              <w:bottom w:val="nil"/>
            </w:tcBorders>
            <w:shd w:val="clear" w:color="auto" w:fill="auto"/>
            <w:vAlign w:val="center"/>
          </w:tcPr>
          <w:p w14:paraId="576CD2F1" w14:textId="77777777" w:rsidR="00063E79" w:rsidRPr="00101526" w:rsidRDefault="00063E79" w:rsidP="004F713E">
            <w:pPr>
              <w:jc w:val="center"/>
            </w:pPr>
          </w:p>
        </w:tc>
        <w:tc>
          <w:tcPr>
            <w:tcW w:w="510" w:type="dxa"/>
            <w:tcBorders>
              <w:bottom w:val="nil"/>
            </w:tcBorders>
            <w:shd w:val="clear" w:color="auto" w:fill="auto"/>
            <w:vAlign w:val="center"/>
          </w:tcPr>
          <w:p w14:paraId="04E54F1B" w14:textId="77777777" w:rsidR="00063E79" w:rsidRPr="003937A5" w:rsidRDefault="00063E79" w:rsidP="004F713E">
            <w:pPr>
              <w:jc w:val="center"/>
              <w:rPr>
                <w:rFonts w:ascii="Arial" w:hAnsi="Arial" w:cs="Arial"/>
              </w:rPr>
            </w:pPr>
            <w:r>
              <w:rPr>
                <w:rFonts w:ascii="Arial" w:hAnsi="Arial" w:cs="Arial"/>
              </w:rPr>
              <w:t>2</w:t>
            </w:r>
            <w:r w:rsidRPr="003937A5">
              <w:rPr>
                <w:rFonts w:ascii="Arial" w:hAnsi="Arial" w:cs="Arial"/>
              </w:rPr>
              <w:t>1</w:t>
            </w:r>
          </w:p>
        </w:tc>
        <w:tc>
          <w:tcPr>
            <w:tcW w:w="2268" w:type="dxa"/>
            <w:tcBorders>
              <w:bottom w:val="nil"/>
            </w:tcBorders>
            <w:shd w:val="clear" w:color="auto" w:fill="auto"/>
            <w:vAlign w:val="center"/>
          </w:tcPr>
          <w:p w14:paraId="6C187355" w14:textId="609EA4E6" w:rsidR="00063E79" w:rsidRPr="00101526" w:rsidRDefault="00063E79" w:rsidP="004F713E">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0016795F"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0016795F" w:rsidRPr="00063E79">
              <w:rPr>
                <w:rFonts w:ascii="Times New Roman" w:hAnsi="Times New Roman" w:cs="Times New Roman"/>
                <w:sz w:val="28"/>
                <w:szCs w:val="28"/>
              </w:rPr>
              <w:sym w:font="Wingdings" w:char="F06E"/>
            </w:r>
          </w:p>
        </w:tc>
      </w:tr>
      <w:tr w:rsidR="00063E79" w14:paraId="20C7EBCD" w14:textId="77777777" w:rsidTr="004F713E">
        <w:trPr>
          <w:trHeight w:val="454"/>
          <w:jc w:val="center"/>
        </w:trPr>
        <w:tc>
          <w:tcPr>
            <w:tcW w:w="510" w:type="dxa"/>
            <w:tcBorders>
              <w:top w:val="nil"/>
              <w:bottom w:val="nil"/>
            </w:tcBorders>
            <w:shd w:val="clear" w:color="auto" w:fill="auto"/>
            <w:vAlign w:val="center"/>
          </w:tcPr>
          <w:p w14:paraId="7AB6F7A8" w14:textId="77777777" w:rsidR="00063E79" w:rsidRPr="003937A5" w:rsidRDefault="00063E79" w:rsidP="004F713E">
            <w:pPr>
              <w:jc w:val="center"/>
              <w:rPr>
                <w:rFonts w:ascii="Arial" w:hAnsi="Arial" w:cs="Arial"/>
              </w:rPr>
            </w:pPr>
            <w:r w:rsidRPr="003937A5">
              <w:rPr>
                <w:rFonts w:ascii="Arial" w:hAnsi="Arial" w:cs="Arial"/>
              </w:rPr>
              <w:t>2</w:t>
            </w:r>
          </w:p>
        </w:tc>
        <w:tc>
          <w:tcPr>
            <w:tcW w:w="2268" w:type="dxa"/>
            <w:tcBorders>
              <w:top w:val="nil"/>
              <w:bottom w:val="nil"/>
            </w:tcBorders>
            <w:shd w:val="clear" w:color="auto" w:fill="auto"/>
            <w:vAlign w:val="center"/>
          </w:tcPr>
          <w:p w14:paraId="5847E1DD" w14:textId="1FFFFB54" w:rsidR="00063E79" w:rsidRPr="00101526" w:rsidRDefault="00063E79" w:rsidP="00063E79">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0016795F" w:rsidRPr="00063E79">
              <w:rPr>
                <w:rFonts w:ascii="Times New Roman" w:hAnsi="Times New Roman" w:cs="Times New Roman"/>
                <w:sz w:val="28"/>
                <w:szCs w:val="28"/>
              </w:rPr>
              <w:sym w:font="Wingdings" w:char="F06E"/>
            </w:r>
            <w:r>
              <w:rPr>
                <w:rFonts w:ascii="Arial" w:hAnsi="Arial" w:cs="Arial"/>
              </w:rPr>
              <w:t xml:space="preserve">  c</w:t>
            </w:r>
            <w:r w:rsidRPr="003937A5">
              <w:rPr>
                <w:rFonts w:ascii="Arial" w:hAnsi="Arial" w:cs="Arial"/>
              </w:rPr>
              <w:t xml:space="preserve"> </w:t>
            </w:r>
            <w:r w:rsidR="0016795F"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72" w:type="dxa"/>
            <w:tcBorders>
              <w:top w:val="nil"/>
              <w:bottom w:val="nil"/>
            </w:tcBorders>
            <w:shd w:val="clear" w:color="auto" w:fill="auto"/>
            <w:vAlign w:val="center"/>
          </w:tcPr>
          <w:p w14:paraId="58B0CE00" w14:textId="77777777" w:rsidR="00063E79" w:rsidRPr="00101526" w:rsidRDefault="00063E79" w:rsidP="004F713E">
            <w:pPr>
              <w:jc w:val="center"/>
            </w:pPr>
          </w:p>
        </w:tc>
        <w:tc>
          <w:tcPr>
            <w:tcW w:w="510" w:type="dxa"/>
            <w:tcBorders>
              <w:top w:val="nil"/>
              <w:bottom w:val="nil"/>
            </w:tcBorders>
            <w:shd w:val="clear" w:color="auto" w:fill="auto"/>
            <w:vAlign w:val="center"/>
          </w:tcPr>
          <w:p w14:paraId="11DBB35D" w14:textId="77777777" w:rsidR="00063E79" w:rsidRPr="003937A5" w:rsidRDefault="00063E79" w:rsidP="004F713E">
            <w:pPr>
              <w:jc w:val="center"/>
              <w:rPr>
                <w:rFonts w:ascii="Arial" w:hAnsi="Arial" w:cs="Arial"/>
              </w:rPr>
            </w:pPr>
            <w:r>
              <w:rPr>
                <w:rFonts w:ascii="Arial" w:hAnsi="Arial" w:cs="Arial"/>
              </w:rPr>
              <w:t>12</w:t>
            </w:r>
          </w:p>
        </w:tc>
        <w:tc>
          <w:tcPr>
            <w:tcW w:w="2268" w:type="dxa"/>
            <w:tcBorders>
              <w:top w:val="nil"/>
              <w:bottom w:val="nil"/>
            </w:tcBorders>
            <w:shd w:val="clear" w:color="auto" w:fill="auto"/>
            <w:vAlign w:val="center"/>
          </w:tcPr>
          <w:p w14:paraId="347CB6B3" w14:textId="08597942" w:rsidR="00063E79" w:rsidRPr="00101526" w:rsidRDefault="00063E79" w:rsidP="004F713E">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0016795F"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0016795F" w:rsidRPr="00063E79">
              <w:rPr>
                <w:rFonts w:ascii="Times New Roman" w:hAnsi="Times New Roman" w:cs="Times New Roman"/>
                <w:sz w:val="28"/>
                <w:szCs w:val="28"/>
              </w:rPr>
              <w:sym w:font="Wingdings" w:char="F06E"/>
            </w:r>
          </w:p>
        </w:tc>
        <w:tc>
          <w:tcPr>
            <w:tcW w:w="260" w:type="dxa"/>
            <w:tcBorders>
              <w:top w:val="nil"/>
              <w:bottom w:val="nil"/>
            </w:tcBorders>
            <w:shd w:val="clear" w:color="auto" w:fill="auto"/>
            <w:vAlign w:val="center"/>
          </w:tcPr>
          <w:p w14:paraId="2F79C88C" w14:textId="77777777" w:rsidR="00063E79" w:rsidRPr="00101526" w:rsidRDefault="00063E79" w:rsidP="004F713E">
            <w:pPr>
              <w:jc w:val="center"/>
            </w:pPr>
          </w:p>
        </w:tc>
        <w:tc>
          <w:tcPr>
            <w:tcW w:w="510" w:type="dxa"/>
            <w:tcBorders>
              <w:top w:val="nil"/>
              <w:bottom w:val="nil"/>
            </w:tcBorders>
            <w:shd w:val="clear" w:color="auto" w:fill="auto"/>
            <w:vAlign w:val="center"/>
          </w:tcPr>
          <w:p w14:paraId="6E0F5C54" w14:textId="77777777" w:rsidR="00063E79" w:rsidRPr="003937A5" w:rsidRDefault="00063E79" w:rsidP="004F713E">
            <w:pPr>
              <w:jc w:val="center"/>
              <w:rPr>
                <w:rFonts w:ascii="Arial" w:hAnsi="Arial" w:cs="Arial"/>
              </w:rPr>
            </w:pPr>
            <w:r>
              <w:rPr>
                <w:rFonts w:ascii="Arial" w:hAnsi="Arial" w:cs="Arial"/>
              </w:rPr>
              <w:t>2</w:t>
            </w:r>
            <w:r w:rsidRPr="003937A5">
              <w:rPr>
                <w:rFonts w:ascii="Arial" w:hAnsi="Arial" w:cs="Arial"/>
              </w:rPr>
              <w:t>2</w:t>
            </w:r>
          </w:p>
        </w:tc>
        <w:tc>
          <w:tcPr>
            <w:tcW w:w="2268" w:type="dxa"/>
            <w:tcBorders>
              <w:top w:val="nil"/>
              <w:bottom w:val="nil"/>
            </w:tcBorders>
            <w:shd w:val="clear" w:color="auto" w:fill="auto"/>
            <w:vAlign w:val="center"/>
          </w:tcPr>
          <w:p w14:paraId="5E55E891" w14:textId="5CA9BAAF" w:rsidR="00063E79" w:rsidRPr="00101526" w:rsidRDefault="00063E79" w:rsidP="004F713E">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0016795F" w:rsidRPr="00063E79">
              <w:rPr>
                <w:rFonts w:ascii="Times New Roman" w:hAnsi="Times New Roman" w:cs="Times New Roman"/>
                <w:sz w:val="28"/>
                <w:szCs w:val="28"/>
              </w:rPr>
              <w:sym w:font="Wingdings" w:char="F06E"/>
            </w:r>
            <w:r>
              <w:rPr>
                <w:rFonts w:ascii="Arial" w:hAnsi="Arial" w:cs="Arial"/>
              </w:rPr>
              <w:t xml:space="preserve">  d</w:t>
            </w:r>
            <w:r w:rsidRPr="003937A5">
              <w:rPr>
                <w:rFonts w:ascii="Arial" w:hAnsi="Arial" w:cs="Arial"/>
              </w:rPr>
              <w:t xml:space="preserve"> </w:t>
            </w:r>
            <w:r w:rsidR="0016795F" w:rsidRPr="00101526">
              <w:rPr>
                <w:rFonts w:ascii="Times New Roman" w:hAnsi="Times New Roman" w:cs="Times New Roman"/>
                <w:sz w:val="32"/>
                <w:szCs w:val="32"/>
              </w:rPr>
              <w:t>□</w:t>
            </w:r>
          </w:p>
        </w:tc>
      </w:tr>
      <w:tr w:rsidR="00063E79" w14:paraId="2E765230" w14:textId="77777777" w:rsidTr="004F713E">
        <w:trPr>
          <w:trHeight w:val="454"/>
          <w:jc w:val="center"/>
        </w:trPr>
        <w:tc>
          <w:tcPr>
            <w:tcW w:w="510" w:type="dxa"/>
            <w:tcBorders>
              <w:top w:val="nil"/>
              <w:bottom w:val="nil"/>
            </w:tcBorders>
            <w:shd w:val="clear" w:color="auto" w:fill="auto"/>
            <w:vAlign w:val="center"/>
          </w:tcPr>
          <w:p w14:paraId="30ADEB3E" w14:textId="77777777" w:rsidR="00063E79" w:rsidRPr="003937A5" w:rsidRDefault="00063E79" w:rsidP="004F713E">
            <w:pPr>
              <w:jc w:val="center"/>
              <w:rPr>
                <w:rFonts w:ascii="Arial" w:hAnsi="Arial" w:cs="Arial"/>
              </w:rPr>
            </w:pPr>
            <w:r w:rsidRPr="003937A5">
              <w:rPr>
                <w:rFonts w:ascii="Arial" w:hAnsi="Arial" w:cs="Arial"/>
              </w:rPr>
              <w:t>3</w:t>
            </w:r>
          </w:p>
        </w:tc>
        <w:tc>
          <w:tcPr>
            <w:tcW w:w="2268" w:type="dxa"/>
            <w:tcBorders>
              <w:top w:val="nil"/>
              <w:bottom w:val="nil"/>
            </w:tcBorders>
            <w:shd w:val="clear" w:color="auto" w:fill="auto"/>
            <w:vAlign w:val="center"/>
          </w:tcPr>
          <w:p w14:paraId="1B268636" w14:textId="165B1040" w:rsidR="00063E79" w:rsidRPr="00101526" w:rsidRDefault="00063E79" w:rsidP="004F713E">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0016795F" w:rsidRPr="00063E79">
              <w:rPr>
                <w:rFonts w:ascii="Times New Roman" w:hAnsi="Times New Roman" w:cs="Times New Roman"/>
                <w:sz w:val="28"/>
                <w:szCs w:val="28"/>
              </w:rPr>
              <w:sym w:font="Wingdings" w:char="F06E"/>
            </w:r>
            <w:r>
              <w:rPr>
                <w:rFonts w:ascii="Arial" w:hAnsi="Arial" w:cs="Arial"/>
              </w:rPr>
              <w:t xml:space="preserve">  d</w:t>
            </w:r>
            <w:r w:rsidRPr="003937A5">
              <w:rPr>
                <w:rFonts w:ascii="Arial" w:hAnsi="Arial" w:cs="Arial"/>
              </w:rPr>
              <w:t xml:space="preserve"> </w:t>
            </w:r>
            <w:r w:rsidR="0016795F" w:rsidRPr="00101526">
              <w:rPr>
                <w:rFonts w:ascii="Times New Roman" w:hAnsi="Times New Roman" w:cs="Times New Roman"/>
                <w:sz w:val="32"/>
                <w:szCs w:val="32"/>
              </w:rPr>
              <w:t>□</w:t>
            </w:r>
          </w:p>
        </w:tc>
        <w:tc>
          <w:tcPr>
            <w:tcW w:w="272" w:type="dxa"/>
            <w:tcBorders>
              <w:top w:val="nil"/>
              <w:bottom w:val="nil"/>
            </w:tcBorders>
            <w:shd w:val="clear" w:color="auto" w:fill="auto"/>
            <w:vAlign w:val="center"/>
          </w:tcPr>
          <w:p w14:paraId="2FF7938B" w14:textId="77777777" w:rsidR="00063E79" w:rsidRPr="00101526" w:rsidRDefault="00063E79" w:rsidP="004F713E">
            <w:pPr>
              <w:jc w:val="center"/>
            </w:pPr>
          </w:p>
        </w:tc>
        <w:tc>
          <w:tcPr>
            <w:tcW w:w="510" w:type="dxa"/>
            <w:tcBorders>
              <w:top w:val="nil"/>
              <w:bottom w:val="nil"/>
            </w:tcBorders>
            <w:shd w:val="clear" w:color="auto" w:fill="auto"/>
            <w:vAlign w:val="center"/>
          </w:tcPr>
          <w:p w14:paraId="47E411BD" w14:textId="77777777" w:rsidR="00063E79" w:rsidRPr="003937A5" w:rsidRDefault="00063E79" w:rsidP="004F713E">
            <w:pPr>
              <w:jc w:val="center"/>
              <w:rPr>
                <w:rFonts w:ascii="Arial" w:hAnsi="Arial" w:cs="Arial"/>
              </w:rPr>
            </w:pPr>
            <w:r>
              <w:rPr>
                <w:rFonts w:ascii="Arial" w:hAnsi="Arial" w:cs="Arial"/>
              </w:rPr>
              <w:t>13</w:t>
            </w:r>
          </w:p>
        </w:tc>
        <w:tc>
          <w:tcPr>
            <w:tcW w:w="2268" w:type="dxa"/>
            <w:tcBorders>
              <w:top w:val="nil"/>
              <w:bottom w:val="nil"/>
            </w:tcBorders>
            <w:shd w:val="clear" w:color="auto" w:fill="auto"/>
            <w:vAlign w:val="center"/>
          </w:tcPr>
          <w:p w14:paraId="13895C20" w14:textId="3337AE73" w:rsidR="00063E79" w:rsidRPr="00101526" w:rsidRDefault="00063E79" w:rsidP="004F713E">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0016795F" w:rsidRPr="00063E79">
              <w:rPr>
                <w:rFonts w:ascii="Times New Roman" w:hAnsi="Times New Roman" w:cs="Times New Roman"/>
                <w:sz w:val="28"/>
                <w:szCs w:val="28"/>
              </w:rPr>
              <w:sym w:font="Wingdings" w:char="F06E"/>
            </w:r>
            <w:r>
              <w:rPr>
                <w:rFonts w:ascii="Arial" w:hAnsi="Arial" w:cs="Arial"/>
              </w:rPr>
              <w:t xml:space="preserve">  d</w:t>
            </w:r>
            <w:r w:rsidRPr="003937A5">
              <w:rPr>
                <w:rFonts w:ascii="Arial" w:hAnsi="Arial" w:cs="Arial"/>
              </w:rPr>
              <w:t xml:space="preserve"> </w:t>
            </w:r>
            <w:r w:rsidR="0016795F" w:rsidRPr="00101526">
              <w:rPr>
                <w:rFonts w:ascii="Times New Roman" w:hAnsi="Times New Roman" w:cs="Times New Roman"/>
                <w:sz w:val="32"/>
                <w:szCs w:val="32"/>
              </w:rPr>
              <w:t>□</w:t>
            </w:r>
          </w:p>
        </w:tc>
        <w:tc>
          <w:tcPr>
            <w:tcW w:w="260" w:type="dxa"/>
            <w:tcBorders>
              <w:top w:val="nil"/>
              <w:bottom w:val="nil"/>
            </w:tcBorders>
            <w:shd w:val="clear" w:color="auto" w:fill="auto"/>
            <w:vAlign w:val="center"/>
          </w:tcPr>
          <w:p w14:paraId="179FF0A6" w14:textId="77777777" w:rsidR="00063E79" w:rsidRPr="00101526" w:rsidRDefault="00063E79" w:rsidP="004F713E">
            <w:pPr>
              <w:jc w:val="center"/>
            </w:pPr>
          </w:p>
        </w:tc>
        <w:tc>
          <w:tcPr>
            <w:tcW w:w="510" w:type="dxa"/>
            <w:tcBorders>
              <w:top w:val="nil"/>
              <w:bottom w:val="nil"/>
            </w:tcBorders>
            <w:shd w:val="clear" w:color="auto" w:fill="auto"/>
            <w:vAlign w:val="center"/>
          </w:tcPr>
          <w:p w14:paraId="6DDFCC8B" w14:textId="77777777" w:rsidR="00063E79" w:rsidRPr="003937A5" w:rsidRDefault="00063E79" w:rsidP="004F713E">
            <w:pPr>
              <w:jc w:val="center"/>
              <w:rPr>
                <w:rFonts w:ascii="Arial" w:hAnsi="Arial" w:cs="Arial"/>
              </w:rPr>
            </w:pPr>
            <w:r>
              <w:rPr>
                <w:rFonts w:ascii="Arial" w:hAnsi="Arial" w:cs="Arial"/>
              </w:rPr>
              <w:t>2</w:t>
            </w:r>
            <w:r w:rsidRPr="003937A5">
              <w:rPr>
                <w:rFonts w:ascii="Arial" w:hAnsi="Arial" w:cs="Arial"/>
              </w:rPr>
              <w:t>3</w:t>
            </w:r>
          </w:p>
        </w:tc>
        <w:tc>
          <w:tcPr>
            <w:tcW w:w="2268" w:type="dxa"/>
            <w:tcBorders>
              <w:top w:val="nil"/>
              <w:bottom w:val="nil"/>
            </w:tcBorders>
            <w:shd w:val="clear" w:color="auto" w:fill="auto"/>
            <w:vAlign w:val="center"/>
          </w:tcPr>
          <w:p w14:paraId="3DB6F233" w14:textId="1DCF017D" w:rsidR="00063E79" w:rsidRPr="00101526" w:rsidRDefault="00063E79" w:rsidP="004F713E">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0016795F"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0016795F" w:rsidRPr="00063E79">
              <w:rPr>
                <w:rFonts w:ascii="Times New Roman" w:hAnsi="Times New Roman" w:cs="Times New Roman"/>
                <w:sz w:val="28"/>
                <w:szCs w:val="28"/>
              </w:rPr>
              <w:sym w:font="Wingdings" w:char="F06E"/>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r>
      <w:tr w:rsidR="00063E79" w14:paraId="549317BE" w14:textId="77777777" w:rsidTr="004F713E">
        <w:trPr>
          <w:trHeight w:val="454"/>
          <w:jc w:val="center"/>
        </w:trPr>
        <w:tc>
          <w:tcPr>
            <w:tcW w:w="510" w:type="dxa"/>
            <w:tcBorders>
              <w:top w:val="nil"/>
              <w:bottom w:val="nil"/>
            </w:tcBorders>
            <w:shd w:val="clear" w:color="auto" w:fill="auto"/>
            <w:vAlign w:val="center"/>
          </w:tcPr>
          <w:p w14:paraId="0C3BD61B" w14:textId="77777777" w:rsidR="00063E79" w:rsidRPr="003937A5" w:rsidRDefault="00063E79" w:rsidP="004F713E">
            <w:pPr>
              <w:jc w:val="center"/>
              <w:rPr>
                <w:rFonts w:ascii="Arial" w:hAnsi="Arial" w:cs="Arial"/>
              </w:rPr>
            </w:pPr>
            <w:r w:rsidRPr="003937A5">
              <w:rPr>
                <w:rFonts w:ascii="Arial" w:hAnsi="Arial" w:cs="Arial"/>
              </w:rPr>
              <w:t>4</w:t>
            </w:r>
          </w:p>
        </w:tc>
        <w:tc>
          <w:tcPr>
            <w:tcW w:w="2268" w:type="dxa"/>
            <w:tcBorders>
              <w:top w:val="nil"/>
              <w:bottom w:val="nil"/>
            </w:tcBorders>
            <w:shd w:val="clear" w:color="auto" w:fill="auto"/>
            <w:vAlign w:val="center"/>
          </w:tcPr>
          <w:p w14:paraId="6E91750A" w14:textId="792887C4" w:rsidR="00063E79" w:rsidRPr="00101526" w:rsidRDefault="00063E79" w:rsidP="004F713E">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0016795F" w:rsidRPr="00063E79">
              <w:rPr>
                <w:rFonts w:ascii="Times New Roman" w:hAnsi="Times New Roman" w:cs="Times New Roman"/>
                <w:sz w:val="28"/>
                <w:szCs w:val="28"/>
              </w:rPr>
              <w:sym w:font="Wingdings" w:char="F06E"/>
            </w:r>
          </w:p>
        </w:tc>
        <w:tc>
          <w:tcPr>
            <w:tcW w:w="272" w:type="dxa"/>
            <w:tcBorders>
              <w:top w:val="nil"/>
              <w:bottom w:val="nil"/>
            </w:tcBorders>
            <w:shd w:val="clear" w:color="auto" w:fill="auto"/>
            <w:vAlign w:val="center"/>
          </w:tcPr>
          <w:p w14:paraId="5D43F96A" w14:textId="77777777" w:rsidR="00063E79" w:rsidRPr="00101526" w:rsidRDefault="00063E79" w:rsidP="004F713E">
            <w:pPr>
              <w:jc w:val="center"/>
            </w:pPr>
          </w:p>
        </w:tc>
        <w:tc>
          <w:tcPr>
            <w:tcW w:w="510" w:type="dxa"/>
            <w:tcBorders>
              <w:top w:val="nil"/>
              <w:bottom w:val="nil"/>
            </w:tcBorders>
            <w:shd w:val="clear" w:color="auto" w:fill="auto"/>
            <w:vAlign w:val="center"/>
          </w:tcPr>
          <w:p w14:paraId="13C45038" w14:textId="77777777" w:rsidR="00063E79" w:rsidRPr="003937A5" w:rsidRDefault="00063E79" w:rsidP="004F713E">
            <w:pPr>
              <w:jc w:val="center"/>
              <w:rPr>
                <w:rFonts w:ascii="Arial" w:hAnsi="Arial" w:cs="Arial"/>
              </w:rPr>
            </w:pPr>
            <w:r>
              <w:rPr>
                <w:rFonts w:ascii="Arial" w:hAnsi="Arial" w:cs="Arial"/>
              </w:rPr>
              <w:t>14</w:t>
            </w:r>
          </w:p>
        </w:tc>
        <w:tc>
          <w:tcPr>
            <w:tcW w:w="2268" w:type="dxa"/>
            <w:tcBorders>
              <w:top w:val="nil"/>
              <w:bottom w:val="nil"/>
            </w:tcBorders>
            <w:shd w:val="clear" w:color="auto" w:fill="auto"/>
            <w:vAlign w:val="center"/>
          </w:tcPr>
          <w:p w14:paraId="6D463FB8" w14:textId="0C306E2F" w:rsidR="00063E79" w:rsidRPr="00101526" w:rsidRDefault="00063E79" w:rsidP="004F713E">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0016795F"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0016795F" w:rsidRPr="00063E79">
              <w:rPr>
                <w:rFonts w:ascii="Times New Roman" w:hAnsi="Times New Roman" w:cs="Times New Roman"/>
                <w:sz w:val="28"/>
                <w:szCs w:val="28"/>
              </w:rPr>
              <w:sym w:font="Wingdings" w:char="F06E"/>
            </w:r>
          </w:p>
        </w:tc>
        <w:tc>
          <w:tcPr>
            <w:tcW w:w="260" w:type="dxa"/>
            <w:tcBorders>
              <w:top w:val="nil"/>
              <w:bottom w:val="nil"/>
            </w:tcBorders>
            <w:shd w:val="clear" w:color="auto" w:fill="auto"/>
            <w:vAlign w:val="center"/>
          </w:tcPr>
          <w:p w14:paraId="3B076BB5" w14:textId="77777777" w:rsidR="00063E79" w:rsidRPr="00101526" w:rsidRDefault="00063E79" w:rsidP="004F713E">
            <w:pPr>
              <w:jc w:val="center"/>
            </w:pPr>
          </w:p>
        </w:tc>
        <w:tc>
          <w:tcPr>
            <w:tcW w:w="510" w:type="dxa"/>
            <w:tcBorders>
              <w:top w:val="nil"/>
              <w:bottom w:val="nil"/>
            </w:tcBorders>
            <w:shd w:val="clear" w:color="auto" w:fill="auto"/>
            <w:vAlign w:val="center"/>
          </w:tcPr>
          <w:p w14:paraId="26BBCDF4" w14:textId="77777777" w:rsidR="00063E79" w:rsidRPr="003937A5" w:rsidRDefault="00063E79" w:rsidP="004F713E">
            <w:pPr>
              <w:jc w:val="center"/>
              <w:rPr>
                <w:rFonts w:ascii="Arial" w:hAnsi="Arial" w:cs="Arial"/>
              </w:rPr>
            </w:pPr>
            <w:r>
              <w:rPr>
                <w:rFonts w:ascii="Arial" w:hAnsi="Arial" w:cs="Arial"/>
              </w:rPr>
              <w:t>2</w:t>
            </w:r>
            <w:r w:rsidRPr="003937A5">
              <w:rPr>
                <w:rFonts w:ascii="Arial" w:hAnsi="Arial" w:cs="Arial"/>
              </w:rPr>
              <w:t>4</w:t>
            </w:r>
          </w:p>
        </w:tc>
        <w:tc>
          <w:tcPr>
            <w:tcW w:w="2268" w:type="dxa"/>
            <w:tcBorders>
              <w:top w:val="nil"/>
              <w:bottom w:val="nil"/>
            </w:tcBorders>
            <w:shd w:val="clear" w:color="auto" w:fill="auto"/>
            <w:vAlign w:val="center"/>
          </w:tcPr>
          <w:p w14:paraId="0DD8E342" w14:textId="1C2C7E61" w:rsidR="00063E79" w:rsidRPr="00101526" w:rsidRDefault="00063E79" w:rsidP="004F713E">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0016795F" w:rsidRPr="00063E79">
              <w:rPr>
                <w:rFonts w:ascii="Times New Roman" w:hAnsi="Times New Roman" w:cs="Times New Roman"/>
                <w:sz w:val="28"/>
                <w:szCs w:val="28"/>
              </w:rPr>
              <w:sym w:font="Wingdings" w:char="F06E"/>
            </w:r>
            <w:r>
              <w:rPr>
                <w:rFonts w:ascii="Arial" w:hAnsi="Arial" w:cs="Arial"/>
              </w:rPr>
              <w:t xml:space="preserve">  d</w:t>
            </w:r>
            <w:r w:rsidRPr="003937A5">
              <w:rPr>
                <w:rFonts w:ascii="Arial" w:hAnsi="Arial" w:cs="Arial"/>
              </w:rPr>
              <w:t xml:space="preserve"> </w:t>
            </w:r>
            <w:r w:rsidR="0016795F" w:rsidRPr="00101526">
              <w:rPr>
                <w:rFonts w:ascii="Times New Roman" w:hAnsi="Times New Roman" w:cs="Times New Roman"/>
                <w:sz w:val="32"/>
                <w:szCs w:val="32"/>
              </w:rPr>
              <w:t>□</w:t>
            </w:r>
          </w:p>
        </w:tc>
      </w:tr>
      <w:tr w:rsidR="00063E79" w14:paraId="7B479AC1" w14:textId="77777777" w:rsidTr="004F713E">
        <w:trPr>
          <w:trHeight w:val="454"/>
          <w:jc w:val="center"/>
        </w:trPr>
        <w:tc>
          <w:tcPr>
            <w:tcW w:w="510" w:type="dxa"/>
            <w:tcBorders>
              <w:top w:val="nil"/>
            </w:tcBorders>
            <w:shd w:val="clear" w:color="auto" w:fill="auto"/>
            <w:vAlign w:val="center"/>
          </w:tcPr>
          <w:p w14:paraId="2A02B9C7" w14:textId="77777777" w:rsidR="00063E79" w:rsidRPr="003937A5" w:rsidRDefault="00063E79" w:rsidP="004F713E">
            <w:pPr>
              <w:jc w:val="center"/>
              <w:rPr>
                <w:rFonts w:ascii="Arial" w:hAnsi="Arial" w:cs="Arial"/>
              </w:rPr>
            </w:pPr>
            <w:r w:rsidRPr="003937A5">
              <w:rPr>
                <w:rFonts w:ascii="Arial" w:hAnsi="Arial" w:cs="Arial"/>
              </w:rPr>
              <w:t>5</w:t>
            </w:r>
          </w:p>
        </w:tc>
        <w:tc>
          <w:tcPr>
            <w:tcW w:w="2268" w:type="dxa"/>
            <w:tcBorders>
              <w:top w:val="nil"/>
            </w:tcBorders>
            <w:shd w:val="clear" w:color="auto" w:fill="auto"/>
            <w:vAlign w:val="center"/>
          </w:tcPr>
          <w:p w14:paraId="459DD465" w14:textId="07A51A4A" w:rsidR="00063E79" w:rsidRPr="00101526" w:rsidRDefault="00063E79" w:rsidP="004F713E">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0016795F" w:rsidRPr="00063E79">
              <w:rPr>
                <w:rFonts w:ascii="Times New Roman" w:hAnsi="Times New Roman" w:cs="Times New Roman"/>
                <w:sz w:val="28"/>
                <w:szCs w:val="28"/>
              </w:rPr>
              <w:sym w:font="Wingdings" w:char="F06E"/>
            </w:r>
            <w:r>
              <w:rPr>
                <w:rFonts w:ascii="Arial" w:hAnsi="Arial" w:cs="Arial"/>
              </w:rPr>
              <w:t xml:space="preserve">  c</w:t>
            </w:r>
            <w:r w:rsidRPr="003937A5">
              <w:rPr>
                <w:rFonts w:ascii="Arial" w:hAnsi="Arial" w:cs="Arial"/>
              </w:rPr>
              <w:t xml:space="preserve"> </w:t>
            </w:r>
            <w:r w:rsidR="0016795F"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72" w:type="dxa"/>
            <w:tcBorders>
              <w:top w:val="nil"/>
              <w:bottom w:val="nil"/>
            </w:tcBorders>
            <w:shd w:val="clear" w:color="auto" w:fill="auto"/>
            <w:vAlign w:val="center"/>
          </w:tcPr>
          <w:p w14:paraId="52E9FD02" w14:textId="77777777" w:rsidR="00063E79" w:rsidRPr="00101526" w:rsidRDefault="00063E79" w:rsidP="004F713E">
            <w:pPr>
              <w:jc w:val="center"/>
            </w:pPr>
          </w:p>
        </w:tc>
        <w:tc>
          <w:tcPr>
            <w:tcW w:w="510" w:type="dxa"/>
            <w:tcBorders>
              <w:top w:val="nil"/>
            </w:tcBorders>
            <w:shd w:val="clear" w:color="auto" w:fill="auto"/>
            <w:vAlign w:val="center"/>
          </w:tcPr>
          <w:p w14:paraId="759C1927" w14:textId="77777777" w:rsidR="00063E79" w:rsidRPr="003937A5" w:rsidRDefault="00063E79" w:rsidP="004F713E">
            <w:pPr>
              <w:jc w:val="center"/>
              <w:rPr>
                <w:rFonts w:ascii="Arial" w:hAnsi="Arial" w:cs="Arial"/>
              </w:rPr>
            </w:pPr>
            <w:r>
              <w:rPr>
                <w:rFonts w:ascii="Arial" w:hAnsi="Arial" w:cs="Arial"/>
              </w:rPr>
              <w:t>15</w:t>
            </w:r>
          </w:p>
        </w:tc>
        <w:tc>
          <w:tcPr>
            <w:tcW w:w="2268" w:type="dxa"/>
            <w:tcBorders>
              <w:top w:val="nil"/>
            </w:tcBorders>
            <w:shd w:val="clear" w:color="auto" w:fill="auto"/>
            <w:vAlign w:val="center"/>
          </w:tcPr>
          <w:p w14:paraId="007DEECC" w14:textId="5549657D" w:rsidR="00063E79" w:rsidRPr="00101526" w:rsidRDefault="00063E79" w:rsidP="004F713E">
            <w:pPr>
              <w:jc w:val="center"/>
            </w:pPr>
            <w:r w:rsidRPr="003937A5">
              <w:rPr>
                <w:rFonts w:ascii="Arial" w:hAnsi="Arial" w:cs="Arial"/>
              </w:rPr>
              <w:t>a</w:t>
            </w:r>
            <w:r w:rsidRPr="00101526">
              <w:rPr>
                <w:sz w:val="32"/>
                <w:szCs w:val="32"/>
              </w:rPr>
              <w:t xml:space="preserve"> </w:t>
            </w:r>
            <w:r w:rsidR="0016795F"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0016795F" w:rsidRPr="00063E79">
              <w:rPr>
                <w:rFonts w:ascii="Times New Roman" w:hAnsi="Times New Roman" w:cs="Times New Roman"/>
                <w:sz w:val="28"/>
                <w:szCs w:val="28"/>
              </w:rPr>
              <w:sym w:font="Wingdings" w:char="F06E"/>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60" w:type="dxa"/>
            <w:tcBorders>
              <w:top w:val="nil"/>
              <w:bottom w:val="nil"/>
            </w:tcBorders>
            <w:shd w:val="clear" w:color="auto" w:fill="auto"/>
            <w:vAlign w:val="center"/>
          </w:tcPr>
          <w:p w14:paraId="7A3EC4DF" w14:textId="77777777" w:rsidR="00063E79" w:rsidRPr="00101526" w:rsidRDefault="00063E79" w:rsidP="004F713E">
            <w:pPr>
              <w:jc w:val="center"/>
            </w:pPr>
          </w:p>
        </w:tc>
        <w:tc>
          <w:tcPr>
            <w:tcW w:w="510" w:type="dxa"/>
            <w:tcBorders>
              <w:top w:val="nil"/>
            </w:tcBorders>
            <w:shd w:val="clear" w:color="auto" w:fill="auto"/>
            <w:vAlign w:val="center"/>
          </w:tcPr>
          <w:p w14:paraId="5513AB21" w14:textId="77777777" w:rsidR="00063E79" w:rsidRPr="003937A5" w:rsidRDefault="00063E79" w:rsidP="004F713E">
            <w:pPr>
              <w:jc w:val="center"/>
              <w:rPr>
                <w:rFonts w:ascii="Arial" w:hAnsi="Arial" w:cs="Arial"/>
              </w:rPr>
            </w:pPr>
            <w:r>
              <w:rPr>
                <w:rFonts w:ascii="Arial" w:hAnsi="Arial" w:cs="Arial"/>
              </w:rPr>
              <w:t>2</w:t>
            </w:r>
            <w:r w:rsidRPr="003937A5">
              <w:rPr>
                <w:rFonts w:ascii="Arial" w:hAnsi="Arial" w:cs="Arial"/>
              </w:rPr>
              <w:t>5</w:t>
            </w:r>
          </w:p>
        </w:tc>
        <w:tc>
          <w:tcPr>
            <w:tcW w:w="2268" w:type="dxa"/>
            <w:tcBorders>
              <w:top w:val="nil"/>
            </w:tcBorders>
            <w:shd w:val="clear" w:color="auto" w:fill="auto"/>
            <w:vAlign w:val="center"/>
          </w:tcPr>
          <w:p w14:paraId="6E98E9A0" w14:textId="7962B2B8" w:rsidR="00063E79" w:rsidRPr="00101526" w:rsidRDefault="00063E79" w:rsidP="004F713E">
            <w:pPr>
              <w:jc w:val="center"/>
            </w:pPr>
            <w:r w:rsidRPr="003937A5">
              <w:rPr>
                <w:rFonts w:ascii="Arial" w:hAnsi="Arial" w:cs="Arial"/>
              </w:rPr>
              <w:t>a</w:t>
            </w:r>
            <w:r w:rsidRPr="00101526">
              <w:rPr>
                <w:sz w:val="32"/>
                <w:szCs w:val="32"/>
              </w:rPr>
              <w:t xml:space="preserve"> </w:t>
            </w:r>
            <w:r w:rsidR="0016795F" w:rsidRPr="00063E79">
              <w:rPr>
                <w:rFonts w:ascii="Times New Roman" w:hAnsi="Times New Roman" w:cs="Times New Roman"/>
                <w:sz w:val="28"/>
                <w:szCs w:val="28"/>
              </w:rPr>
              <w:sym w:font="Wingdings" w:char="F06E"/>
            </w:r>
            <w:r>
              <w:rPr>
                <w:rFonts w:ascii="Arial" w:hAnsi="Arial" w:cs="Arial"/>
              </w:rPr>
              <w:t xml:space="preserve">  b</w:t>
            </w:r>
            <w:r w:rsidRPr="003937A5">
              <w:rPr>
                <w:rFonts w:ascii="Arial" w:hAnsi="Arial" w:cs="Arial"/>
              </w:rPr>
              <w:t xml:space="preserve"> </w:t>
            </w:r>
            <w:r w:rsidR="0016795F"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r>
    </w:tbl>
    <w:p w14:paraId="0508D33B" w14:textId="77777777" w:rsidR="00063E79" w:rsidRDefault="00063E79" w:rsidP="00063E79"/>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2268"/>
        <w:gridCol w:w="272"/>
        <w:gridCol w:w="510"/>
        <w:gridCol w:w="2268"/>
        <w:gridCol w:w="260"/>
        <w:gridCol w:w="510"/>
        <w:gridCol w:w="2268"/>
      </w:tblGrid>
      <w:tr w:rsidR="00063E79" w14:paraId="17F8A9AB" w14:textId="77777777" w:rsidTr="004F713E">
        <w:trPr>
          <w:trHeight w:val="454"/>
          <w:jc w:val="center"/>
        </w:trPr>
        <w:tc>
          <w:tcPr>
            <w:tcW w:w="510" w:type="dxa"/>
            <w:tcBorders>
              <w:bottom w:val="nil"/>
            </w:tcBorders>
            <w:shd w:val="clear" w:color="auto" w:fill="auto"/>
            <w:vAlign w:val="center"/>
          </w:tcPr>
          <w:p w14:paraId="3E9C2E50" w14:textId="77777777" w:rsidR="00063E79" w:rsidRPr="003937A5" w:rsidRDefault="00063E79" w:rsidP="004F713E">
            <w:pPr>
              <w:jc w:val="center"/>
              <w:rPr>
                <w:rFonts w:ascii="Arial" w:hAnsi="Arial" w:cs="Arial"/>
              </w:rPr>
            </w:pPr>
            <w:r w:rsidRPr="003937A5">
              <w:rPr>
                <w:rFonts w:ascii="Arial" w:hAnsi="Arial" w:cs="Arial"/>
              </w:rPr>
              <w:t>6</w:t>
            </w:r>
          </w:p>
        </w:tc>
        <w:tc>
          <w:tcPr>
            <w:tcW w:w="2268" w:type="dxa"/>
            <w:tcBorders>
              <w:bottom w:val="nil"/>
            </w:tcBorders>
            <w:shd w:val="clear" w:color="auto" w:fill="auto"/>
            <w:vAlign w:val="center"/>
          </w:tcPr>
          <w:p w14:paraId="08A98F87" w14:textId="46C1F941" w:rsidR="00063E79" w:rsidRPr="00101526" w:rsidRDefault="00063E79" w:rsidP="004F713E">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0016795F"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0016795F" w:rsidRPr="00063E79">
              <w:rPr>
                <w:rFonts w:ascii="Times New Roman" w:hAnsi="Times New Roman" w:cs="Times New Roman"/>
                <w:sz w:val="28"/>
                <w:szCs w:val="28"/>
              </w:rPr>
              <w:sym w:font="Wingdings" w:char="F06E"/>
            </w:r>
          </w:p>
        </w:tc>
        <w:tc>
          <w:tcPr>
            <w:tcW w:w="272" w:type="dxa"/>
            <w:tcBorders>
              <w:top w:val="nil"/>
              <w:bottom w:val="nil"/>
            </w:tcBorders>
            <w:shd w:val="clear" w:color="auto" w:fill="auto"/>
            <w:vAlign w:val="center"/>
          </w:tcPr>
          <w:p w14:paraId="6BF3E710" w14:textId="77777777" w:rsidR="00063E79" w:rsidRPr="00101526" w:rsidRDefault="00063E79" w:rsidP="004F713E">
            <w:pPr>
              <w:jc w:val="center"/>
            </w:pPr>
          </w:p>
        </w:tc>
        <w:tc>
          <w:tcPr>
            <w:tcW w:w="510" w:type="dxa"/>
            <w:tcBorders>
              <w:bottom w:val="nil"/>
            </w:tcBorders>
            <w:shd w:val="clear" w:color="auto" w:fill="auto"/>
            <w:vAlign w:val="center"/>
          </w:tcPr>
          <w:p w14:paraId="06F4336C" w14:textId="77777777" w:rsidR="00063E79" w:rsidRPr="003937A5" w:rsidRDefault="00063E79" w:rsidP="004F713E">
            <w:pPr>
              <w:jc w:val="center"/>
              <w:rPr>
                <w:rFonts w:ascii="Arial" w:hAnsi="Arial" w:cs="Arial"/>
              </w:rPr>
            </w:pPr>
            <w:r>
              <w:rPr>
                <w:rFonts w:ascii="Arial" w:hAnsi="Arial" w:cs="Arial"/>
              </w:rPr>
              <w:t>16</w:t>
            </w:r>
          </w:p>
        </w:tc>
        <w:tc>
          <w:tcPr>
            <w:tcW w:w="2268" w:type="dxa"/>
            <w:tcBorders>
              <w:bottom w:val="nil"/>
            </w:tcBorders>
            <w:shd w:val="clear" w:color="auto" w:fill="auto"/>
            <w:vAlign w:val="center"/>
          </w:tcPr>
          <w:p w14:paraId="61656B35" w14:textId="25ED61CA" w:rsidR="00063E79" w:rsidRPr="00101526" w:rsidRDefault="00063E79" w:rsidP="004F713E">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0016795F" w:rsidRPr="00063E79">
              <w:rPr>
                <w:rFonts w:ascii="Times New Roman" w:hAnsi="Times New Roman" w:cs="Times New Roman"/>
                <w:sz w:val="28"/>
                <w:szCs w:val="28"/>
              </w:rPr>
              <w:sym w:font="Wingdings" w:char="F06E"/>
            </w:r>
            <w:r>
              <w:rPr>
                <w:rFonts w:ascii="Arial" w:hAnsi="Arial" w:cs="Arial"/>
              </w:rPr>
              <w:t xml:space="preserve">  c</w:t>
            </w:r>
            <w:r w:rsidRPr="003937A5">
              <w:rPr>
                <w:rFonts w:ascii="Arial" w:hAnsi="Arial" w:cs="Arial"/>
              </w:rPr>
              <w:t xml:space="preserve"> </w:t>
            </w:r>
            <w:r w:rsidR="0016795F"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60" w:type="dxa"/>
            <w:tcBorders>
              <w:top w:val="nil"/>
              <w:bottom w:val="nil"/>
              <w:right w:val="nil"/>
            </w:tcBorders>
            <w:shd w:val="clear" w:color="auto" w:fill="auto"/>
            <w:vAlign w:val="center"/>
          </w:tcPr>
          <w:p w14:paraId="0ACEBA35" w14:textId="77777777" w:rsidR="00063E79" w:rsidRPr="00101526" w:rsidRDefault="00063E79" w:rsidP="004F713E">
            <w:pPr>
              <w:jc w:val="center"/>
            </w:pPr>
          </w:p>
        </w:tc>
        <w:tc>
          <w:tcPr>
            <w:tcW w:w="510" w:type="dxa"/>
            <w:tcBorders>
              <w:top w:val="nil"/>
              <w:left w:val="nil"/>
              <w:bottom w:val="nil"/>
              <w:right w:val="nil"/>
            </w:tcBorders>
            <w:shd w:val="clear" w:color="auto" w:fill="auto"/>
            <w:vAlign w:val="center"/>
          </w:tcPr>
          <w:p w14:paraId="37CA3096" w14:textId="77777777" w:rsidR="00063E79" w:rsidRPr="00101526" w:rsidRDefault="00063E79" w:rsidP="004F713E">
            <w:pPr>
              <w:jc w:val="center"/>
            </w:pPr>
          </w:p>
        </w:tc>
        <w:tc>
          <w:tcPr>
            <w:tcW w:w="2268" w:type="dxa"/>
            <w:tcBorders>
              <w:top w:val="nil"/>
              <w:left w:val="nil"/>
              <w:bottom w:val="nil"/>
              <w:right w:val="nil"/>
            </w:tcBorders>
            <w:shd w:val="clear" w:color="auto" w:fill="auto"/>
            <w:vAlign w:val="center"/>
          </w:tcPr>
          <w:p w14:paraId="62B6C035" w14:textId="77777777" w:rsidR="00063E79" w:rsidRPr="00101526" w:rsidRDefault="00063E79" w:rsidP="004F713E">
            <w:pPr>
              <w:jc w:val="center"/>
            </w:pPr>
          </w:p>
        </w:tc>
      </w:tr>
      <w:tr w:rsidR="00063E79" w14:paraId="3B4EAC17" w14:textId="77777777" w:rsidTr="004F713E">
        <w:trPr>
          <w:trHeight w:val="454"/>
          <w:jc w:val="center"/>
        </w:trPr>
        <w:tc>
          <w:tcPr>
            <w:tcW w:w="510" w:type="dxa"/>
            <w:tcBorders>
              <w:top w:val="nil"/>
              <w:bottom w:val="nil"/>
            </w:tcBorders>
            <w:shd w:val="clear" w:color="auto" w:fill="auto"/>
            <w:vAlign w:val="center"/>
          </w:tcPr>
          <w:p w14:paraId="3991B4A0" w14:textId="77777777" w:rsidR="00063E79" w:rsidRPr="003937A5" w:rsidRDefault="00063E79" w:rsidP="004F713E">
            <w:pPr>
              <w:jc w:val="center"/>
              <w:rPr>
                <w:rFonts w:ascii="Arial" w:hAnsi="Arial" w:cs="Arial"/>
              </w:rPr>
            </w:pPr>
            <w:r w:rsidRPr="003937A5">
              <w:rPr>
                <w:rFonts w:ascii="Arial" w:hAnsi="Arial" w:cs="Arial"/>
              </w:rPr>
              <w:t>7</w:t>
            </w:r>
          </w:p>
        </w:tc>
        <w:tc>
          <w:tcPr>
            <w:tcW w:w="2268" w:type="dxa"/>
            <w:tcBorders>
              <w:top w:val="nil"/>
              <w:bottom w:val="nil"/>
            </w:tcBorders>
            <w:shd w:val="clear" w:color="auto" w:fill="auto"/>
            <w:vAlign w:val="center"/>
          </w:tcPr>
          <w:p w14:paraId="25CB3E1C" w14:textId="59B5CF17" w:rsidR="00063E79" w:rsidRPr="00101526" w:rsidRDefault="00063E79" w:rsidP="004F713E">
            <w:pPr>
              <w:jc w:val="center"/>
            </w:pPr>
            <w:r w:rsidRPr="003937A5">
              <w:rPr>
                <w:rFonts w:ascii="Arial" w:hAnsi="Arial" w:cs="Arial"/>
              </w:rPr>
              <w:t>a</w:t>
            </w:r>
            <w:r w:rsidRPr="00101526">
              <w:rPr>
                <w:sz w:val="32"/>
                <w:szCs w:val="32"/>
              </w:rPr>
              <w:t xml:space="preserve"> </w:t>
            </w:r>
            <w:r w:rsidR="0016795F"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0016795F" w:rsidRPr="00063E79">
              <w:rPr>
                <w:rFonts w:ascii="Times New Roman" w:hAnsi="Times New Roman" w:cs="Times New Roman"/>
                <w:sz w:val="28"/>
                <w:szCs w:val="28"/>
              </w:rPr>
              <w:sym w:font="Wingdings" w:char="F06E"/>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72" w:type="dxa"/>
            <w:tcBorders>
              <w:top w:val="nil"/>
              <w:bottom w:val="nil"/>
            </w:tcBorders>
            <w:shd w:val="clear" w:color="auto" w:fill="auto"/>
            <w:vAlign w:val="center"/>
          </w:tcPr>
          <w:p w14:paraId="011A85CD" w14:textId="77777777" w:rsidR="00063E79" w:rsidRPr="00101526" w:rsidRDefault="00063E79" w:rsidP="004F713E">
            <w:pPr>
              <w:jc w:val="center"/>
            </w:pPr>
          </w:p>
        </w:tc>
        <w:tc>
          <w:tcPr>
            <w:tcW w:w="510" w:type="dxa"/>
            <w:tcBorders>
              <w:top w:val="nil"/>
              <w:bottom w:val="nil"/>
            </w:tcBorders>
            <w:shd w:val="clear" w:color="auto" w:fill="auto"/>
            <w:vAlign w:val="center"/>
          </w:tcPr>
          <w:p w14:paraId="718BC3D7" w14:textId="77777777" w:rsidR="00063E79" w:rsidRPr="003937A5" w:rsidRDefault="00063E79" w:rsidP="004F713E">
            <w:pPr>
              <w:jc w:val="center"/>
              <w:rPr>
                <w:rFonts w:ascii="Arial" w:hAnsi="Arial" w:cs="Arial"/>
              </w:rPr>
            </w:pPr>
            <w:r>
              <w:rPr>
                <w:rFonts w:ascii="Arial" w:hAnsi="Arial" w:cs="Arial"/>
              </w:rPr>
              <w:t>17</w:t>
            </w:r>
          </w:p>
        </w:tc>
        <w:tc>
          <w:tcPr>
            <w:tcW w:w="2268" w:type="dxa"/>
            <w:tcBorders>
              <w:top w:val="nil"/>
              <w:bottom w:val="nil"/>
            </w:tcBorders>
            <w:shd w:val="clear" w:color="auto" w:fill="auto"/>
            <w:vAlign w:val="center"/>
          </w:tcPr>
          <w:p w14:paraId="19E4FC0E" w14:textId="41AF098F" w:rsidR="00063E79" w:rsidRPr="00101526" w:rsidRDefault="00063E79" w:rsidP="004F713E">
            <w:pPr>
              <w:jc w:val="center"/>
            </w:pPr>
            <w:r w:rsidRPr="003937A5">
              <w:rPr>
                <w:rFonts w:ascii="Arial" w:hAnsi="Arial" w:cs="Arial"/>
              </w:rPr>
              <w:t>a</w:t>
            </w:r>
            <w:r w:rsidRPr="00101526">
              <w:rPr>
                <w:sz w:val="32"/>
                <w:szCs w:val="32"/>
              </w:rPr>
              <w:t xml:space="preserve"> </w:t>
            </w:r>
            <w:r w:rsidR="0016795F"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0016795F" w:rsidRPr="00063E79">
              <w:rPr>
                <w:rFonts w:ascii="Times New Roman" w:hAnsi="Times New Roman" w:cs="Times New Roman"/>
                <w:sz w:val="28"/>
                <w:szCs w:val="28"/>
              </w:rPr>
              <w:sym w:font="Wingdings" w:char="F06E"/>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60" w:type="dxa"/>
            <w:tcBorders>
              <w:top w:val="nil"/>
              <w:bottom w:val="nil"/>
              <w:right w:val="nil"/>
            </w:tcBorders>
            <w:shd w:val="clear" w:color="auto" w:fill="auto"/>
            <w:vAlign w:val="center"/>
          </w:tcPr>
          <w:p w14:paraId="00A66827" w14:textId="77777777" w:rsidR="00063E79" w:rsidRPr="00101526" w:rsidRDefault="00063E79" w:rsidP="004F713E">
            <w:pPr>
              <w:jc w:val="center"/>
            </w:pPr>
          </w:p>
        </w:tc>
        <w:tc>
          <w:tcPr>
            <w:tcW w:w="510" w:type="dxa"/>
            <w:tcBorders>
              <w:top w:val="nil"/>
              <w:left w:val="nil"/>
              <w:bottom w:val="nil"/>
              <w:right w:val="nil"/>
            </w:tcBorders>
            <w:shd w:val="clear" w:color="auto" w:fill="auto"/>
            <w:vAlign w:val="center"/>
          </w:tcPr>
          <w:p w14:paraId="0AF64317" w14:textId="77777777" w:rsidR="00063E79" w:rsidRPr="00101526" w:rsidRDefault="00063E79" w:rsidP="004F713E">
            <w:pPr>
              <w:jc w:val="center"/>
            </w:pPr>
          </w:p>
        </w:tc>
        <w:tc>
          <w:tcPr>
            <w:tcW w:w="2268" w:type="dxa"/>
            <w:tcBorders>
              <w:top w:val="nil"/>
              <w:left w:val="nil"/>
              <w:bottom w:val="nil"/>
              <w:right w:val="nil"/>
            </w:tcBorders>
            <w:shd w:val="clear" w:color="auto" w:fill="auto"/>
            <w:vAlign w:val="center"/>
          </w:tcPr>
          <w:p w14:paraId="24786F33" w14:textId="77777777" w:rsidR="00063E79" w:rsidRPr="00101526" w:rsidRDefault="00063E79" w:rsidP="004F713E">
            <w:pPr>
              <w:jc w:val="center"/>
            </w:pPr>
          </w:p>
        </w:tc>
      </w:tr>
      <w:tr w:rsidR="00063E79" w14:paraId="595662FB" w14:textId="77777777" w:rsidTr="004F713E">
        <w:trPr>
          <w:trHeight w:val="454"/>
          <w:jc w:val="center"/>
        </w:trPr>
        <w:tc>
          <w:tcPr>
            <w:tcW w:w="510" w:type="dxa"/>
            <w:tcBorders>
              <w:top w:val="nil"/>
              <w:bottom w:val="nil"/>
            </w:tcBorders>
            <w:shd w:val="clear" w:color="auto" w:fill="auto"/>
            <w:vAlign w:val="center"/>
          </w:tcPr>
          <w:p w14:paraId="542CC529" w14:textId="77777777" w:rsidR="00063E79" w:rsidRPr="003937A5" w:rsidRDefault="00063E79" w:rsidP="004F713E">
            <w:pPr>
              <w:jc w:val="center"/>
              <w:rPr>
                <w:rFonts w:ascii="Arial" w:hAnsi="Arial" w:cs="Arial"/>
              </w:rPr>
            </w:pPr>
            <w:r w:rsidRPr="003937A5">
              <w:rPr>
                <w:rFonts w:ascii="Arial" w:hAnsi="Arial" w:cs="Arial"/>
              </w:rPr>
              <w:t>8</w:t>
            </w:r>
          </w:p>
        </w:tc>
        <w:tc>
          <w:tcPr>
            <w:tcW w:w="2268" w:type="dxa"/>
            <w:tcBorders>
              <w:top w:val="nil"/>
              <w:bottom w:val="nil"/>
            </w:tcBorders>
            <w:shd w:val="clear" w:color="auto" w:fill="auto"/>
            <w:vAlign w:val="center"/>
          </w:tcPr>
          <w:p w14:paraId="54948D1C" w14:textId="7A835D2A" w:rsidR="00063E79" w:rsidRPr="00101526" w:rsidRDefault="00063E79" w:rsidP="004F713E">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0016795F" w:rsidRPr="00063E79">
              <w:rPr>
                <w:rFonts w:ascii="Times New Roman" w:hAnsi="Times New Roman" w:cs="Times New Roman"/>
                <w:sz w:val="28"/>
                <w:szCs w:val="28"/>
              </w:rPr>
              <w:sym w:font="Wingdings" w:char="F06E"/>
            </w:r>
          </w:p>
        </w:tc>
        <w:tc>
          <w:tcPr>
            <w:tcW w:w="272" w:type="dxa"/>
            <w:tcBorders>
              <w:top w:val="nil"/>
              <w:bottom w:val="nil"/>
            </w:tcBorders>
            <w:shd w:val="clear" w:color="auto" w:fill="auto"/>
            <w:vAlign w:val="center"/>
          </w:tcPr>
          <w:p w14:paraId="61F6557E" w14:textId="77777777" w:rsidR="00063E79" w:rsidRPr="00101526" w:rsidRDefault="00063E79" w:rsidP="004F713E">
            <w:pPr>
              <w:jc w:val="center"/>
            </w:pPr>
          </w:p>
        </w:tc>
        <w:tc>
          <w:tcPr>
            <w:tcW w:w="510" w:type="dxa"/>
            <w:tcBorders>
              <w:top w:val="nil"/>
              <w:bottom w:val="nil"/>
            </w:tcBorders>
            <w:shd w:val="clear" w:color="auto" w:fill="auto"/>
            <w:vAlign w:val="center"/>
          </w:tcPr>
          <w:p w14:paraId="423AB94F" w14:textId="77777777" w:rsidR="00063E79" w:rsidRPr="003937A5" w:rsidRDefault="00063E79" w:rsidP="004F713E">
            <w:pPr>
              <w:jc w:val="center"/>
              <w:rPr>
                <w:rFonts w:ascii="Arial" w:hAnsi="Arial" w:cs="Arial"/>
              </w:rPr>
            </w:pPr>
            <w:r>
              <w:rPr>
                <w:rFonts w:ascii="Arial" w:hAnsi="Arial" w:cs="Arial"/>
              </w:rPr>
              <w:t>18</w:t>
            </w:r>
          </w:p>
        </w:tc>
        <w:tc>
          <w:tcPr>
            <w:tcW w:w="2268" w:type="dxa"/>
            <w:tcBorders>
              <w:top w:val="nil"/>
              <w:bottom w:val="nil"/>
            </w:tcBorders>
            <w:shd w:val="clear" w:color="auto" w:fill="auto"/>
            <w:vAlign w:val="center"/>
          </w:tcPr>
          <w:p w14:paraId="61E3F32C" w14:textId="10F9AA86" w:rsidR="00063E79" w:rsidRPr="00101526" w:rsidRDefault="00063E79" w:rsidP="004F713E">
            <w:pPr>
              <w:jc w:val="center"/>
            </w:pPr>
            <w:r w:rsidRPr="003937A5">
              <w:rPr>
                <w:rFonts w:ascii="Arial" w:hAnsi="Arial" w:cs="Arial"/>
              </w:rPr>
              <w:t>a</w:t>
            </w:r>
            <w:r w:rsidRPr="00101526">
              <w:rPr>
                <w:sz w:val="32"/>
                <w:szCs w:val="32"/>
              </w:rPr>
              <w:t xml:space="preserve"> </w:t>
            </w:r>
            <w:r w:rsidR="0016795F" w:rsidRPr="00063E79">
              <w:rPr>
                <w:rFonts w:ascii="Times New Roman" w:hAnsi="Times New Roman" w:cs="Times New Roman"/>
                <w:sz w:val="28"/>
                <w:szCs w:val="28"/>
              </w:rPr>
              <w:sym w:font="Wingdings" w:char="F06E"/>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0016795F" w:rsidRPr="00101526">
              <w:rPr>
                <w:rFonts w:ascii="Times New Roman" w:hAnsi="Times New Roman" w:cs="Times New Roman"/>
                <w:sz w:val="32"/>
                <w:szCs w:val="32"/>
              </w:rPr>
              <w:t>□</w:t>
            </w:r>
          </w:p>
        </w:tc>
        <w:tc>
          <w:tcPr>
            <w:tcW w:w="260" w:type="dxa"/>
            <w:tcBorders>
              <w:top w:val="nil"/>
              <w:bottom w:val="nil"/>
              <w:right w:val="nil"/>
            </w:tcBorders>
            <w:shd w:val="clear" w:color="auto" w:fill="auto"/>
            <w:vAlign w:val="center"/>
          </w:tcPr>
          <w:p w14:paraId="00F4D946" w14:textId="77777777" w:rsidR="00063E79" w:rsidRPr="00101526" w:rsidRDefault="00063E79" w:rsidP="004F713E">
            <w:pPr>
              <w:jc w:val="center"/>
            </w:pPr>
          </w:p>
        </w:tc>
        <w:tc>
          <w:tcPr>
            <w:tcW w:w="510" w:type="dxa"/>
            <w:tcBorders>
              <w:top w:val="nil"/>
              <w:left w:val="nil"/>
              <w:bottom w:val="nil"/>
              <w:right w:val="nil"/>
            </w:tcBorders>
            <w:shd w:val="clear" w:color="auto" w:fill="auto"/>
            <w:vAlign w:val="center"/>
          </w:tcPr>
          <w:p w14:paraId="4C3FF053" w14:textId="77777777" w:rsidR="00063E79" w:rsidRPr="00101526" w:rsidRDefault="00063E79" w:rsidP="004F713E">
            <w:pPr>
              <w:jc w:val="center"/>
            </w:pPr>
          </w:p>
        </w:tc>
        <w:tc>
          <w:tcPr>
            <w:tcW w:w="2268" w:type="dxa"/>
            <w:tcBorders>
              <w:top w:val="nil"/>
              <w:left w:val="nil"/>
              <w:bottom w:val="nil"/>
              <w:right w:val="nil"/>
            </w:tcBorders>
            <w:shd w:val="clear" w:color="auto" w:fill="auto"/>
            <w:vAlign w:val="center"/>
          </w:tcPr>
          <w:p w14:paraId="4BF38C33" w14:textId="77777777" w:rsidR="00063E79" w:rsidRPr="00C204EC" w:rsidRDefault="00063E79" w:rsidP="004F713E">
            <w:pPr>
              <w:jc w:val="center"/>
              <w:rPr>
                <w:rFonts w:ascii="Arial" w:hAnsi="Arial"/>
              </w:rPr>
            </w:pPr>
            <w:r>
              <w:rPr>
                <w:rFonts w:ascii="Arial" w:hAnsi="Arial"/>
              </w:rPr>
              <w:t>(</w:t>
            </w:r>
            <w:r w:rsidRPr="00C204EC">
              <w:rPr>
                <w:rFonts w:ascii="Arial" w:hAnsi="Arial"/>
              </w:rPr>
              <w:t>2 marks per question</w:t>
            </w:r>
            <w:r>
              <w:rPr>
                <w:rFonts w:ascii="Arial" w:hAnsi="Arial"/>
              </w:rPr>
              <w:t>)</w:t>
            </w:r>
          </w:p>
        </w:tc>
      </w:tr>
      <w:tr w:rsidR="00063E79" w14:paraId="45371F3F" w14:textId="77777777" w:rsidTr="004F713E">
        <w:trPr>
          <w:trHeight w:val="454"/>
          <w:jc w:val="center"/>
        </w:trPr>
        <w:tc>
          <w:tcPr>
            <w:tcW w:w="510" w:type="dxa"/>
            <w:tcBorders>
              <w:top w:val="nil"/>
              <w:bottom w:val="nil"/>
            </w:tcBorders>
            <w:shd w:val="clear" w:color="auto" w:fill="auto"/>
            <w:vAlign w:val="center"/>
          </w:tcPr>
          <w:p w14:paraId="62202AF2" w14:textId="77777777" w:rsidR="00063E79" w:rsidRPr="003937A5" w:rsidRDefault="00063E79" w:rsidP="004F713E">
            <w:pPr>
              <w:jc w:val="center"/>
              <w:rPr>
                <w:rFonts w:ascii="Arial" w:hAnsi="Arial" w:cs="Arial"/>
              </w:rPr>
            </w:pPr>
            <w:r w:rsidRPr="003937A5">
              <w:rPr>
                <w:rFonts w:ascii="Arial" w:hAnsi="Arial" w:cs="Arial"/>
              </w:rPr>
              <w:t>9</w:t>
            </w:r>
          </w:p>
        </w:tc>
        <w:tc>
          <w:tcPr>
            <w:tcW w:w="2268" w:type="dxa"/>
            <w:tcBorders>
              <w:top w:val="nil"/>
              <w:bottom w:val="nil"/>
            </w:tcBorders>
            <w:shd w:val="clear" w:color="auto" w:fill="auto"/>
            <w:vAlign w:val="center"/>
          </w:tcPr>
          <w:p w14:paraId="071C781C" w14:textId="5AA8CBB9" w:rsidR="00063E79" w:rsidRPr="00101526" w:rsidRDefault="00063E79" w:rsidP="004F713E">
            <w:pPr>
              <w:jc w:val="center"/>
            </w:pPr>
            <w:r w:rsidRPr="003937A5">
              <w:rPr>
                <w:rFonts w:ascii="Arial" w:hAnsi="Arial" w:cs="Arial"/>
              </w:rPr>
              <w:t>a</w:t>
            </w:r>
            <w:r w:rsidRPr="00101526">
              <w:rPr>
                <w:sz w:val="32"/>
                <w:szCs w:val="32"/>
              </w:rPr>
              <w:t xml:space="preserve"> </w:t>
            </w:r>
            <w:r w:rsidR="0016795F"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0016795F" w:rsidRPr="00063E79">
              <w:rPr>
                <w:rFonts w:ascii="Times New Roman" w:hAnsi="Times New Roman" w:cs="Times New Roman"/>
                <w:sz w:val="28"/>
                <w:szCs w:val="28"/>
              </w:rPr>
              <w:sym w:font="Wingdings" w:char="F06E"/>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72" w:type="dxa"/>
            <w:tcBorders>
              <w:top w:val="nil"/>
              <w:bottom w:val="nil"/>
            </w:tcBorders>
            <w:shd w:val="clear" w:color="auto" w:fill="auto"/>
            <w:vAlign w:val="center"/>
          </w:tcPr>
          <w:p w14:paraId="6A3876C1" w14:textId="77777777" w:rsidR="00063E79" w:rsidRPr="00101526" w:rsidRDefault="00063E79" w:rsidP="004F713E">
            <w:pPr>
              <w:jc w:val="center"/>
            </w:pPr>
          </w:p>
        </w:tc>
        <w:tc>
          <w:tcPr>
            <w:tcW w:w="510" w:type="dxa"/>
            <w:tcBorders>
              <w:top w:val="nil"/>
              <w:bottom w:val="nil"/>
            </w:tcBorders>
            <w:shd w:val="clear" w:color="auto" w:fill="auto"/>
            <w:vAlign w:val="center"/>
          </w:tcPr>
          <w:p w14:paraId="1330A6E1" w14:textId="77777777" w:rsidR="00063E79" w:rsidRPr="003937A5" w:rsidRDefault="00063E79" w:rsidP="004F713E">
            <w:pPr>
              <w:jc w:val="center"/>
              <w:rPr>
                <w:rFonts w:ascii="Arial" w:hAnsi="Arial" w:cs="Arial"/>
              </w:rPr>
            </w:pPr>
            <w:r>
              <w:rPr>
                <w:rFonts w:ascii="Arial" w:hAnsi="Arial" w:cs="Arial"/>
              </w:rPr>
              <w:t>19</w:t>
            </w:r>
          </w:p>
        </w:tc>
        <w:tc>
          <w:tcPr>
            <w:tcW w:w="2268" w:type="dxa"/>
            <w:tcBorders>
              <w:top w:val="nil"/>
              <w:bottom w:val="nil"/>
            </w:tcBorders>
            <w:shd w:val="clear" w:color="auto" w:fill="auto"/>
            <w:vAlign w:val="center"/>
          </w:tcPr>
          <w:p w14:paraId="4C7EB445" w14:textId="4F9E78ED" w:rsidR="00063E79" w:rsidRPr="00101526" w:rsidRDefault="00063E79" w:rsidP="004F713E">
            <w:pPr>
              <w:jc w:val="center"/>
            </w:pPr>
            <w:r w:rsidRPr="003937A5">
              <w:rPr>
                <w:rFonts w:ascii="Arial" w:hAnsi="Arial" w:cs="Arial"/>
              </w:rPr>
              <w:t>a</w:t>
            </w:r>
            <w:r w:rsidRPr="00101526">
              <w:rPr>
                <w:sz w:val="32"/>
                <w:szCs w:val="32"/>
              </w:rPr>
              <w:t xml:space="preserve"> </w:t>
            </w:r>
            <w:r w:rsidR="0016795F" w:rsidRPr="00063E79">
              <w:rPr>
                <w:rFonts w:ascii="Times New Roman" w:hAnsi="Times New Roman" w:cs="Times New Roman"/>
                <w:sz w:val="28"/>
                <w:szCs w:val="28"/>
              </w:rPr>
              <w:sym w:font="Wingdings" w:char="F06E"/>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60" w:type="dxa"/>
            <w:tcBorders>
              <w:top w:val="nil"/>
              <w:bottom w:val="nil"/>
              <w:right w:val="nil"/>
            </w:tcBorders>
            <w:shd w:val="clear" w:color="auto" w:fill="auto"/>
            <w:vAlign w:val="center"/>
          </w:tcPr>
          <w:p w14:paraId="33D68D30" w14:textId="77777777" w:rsidR="00063E79" w:rsidRPr="00101526" w:rsidRDefault="00063E79" w:rsidP="004F713E">
            <w:pPr>
              <w:jc w:val="center"/>
            </w:pPr>
          </w:p>
        </w:tc>
        <w:tc>
          <w:tcPr>
            <w:tcW w:w="510" w:type="dxa"/>
            <w:tcBorders>
              <w:top w:val="nil"/>
              <w:left w:val="nil"/>
              <w:bottom w:val="nil"/>
              <w:right w:val="nil"/>
            </w:tcBorders>
            <w:shd w:val="clear" w:color="auto" w:fill="auto"/>
            <w:vAlign w:val="center"/>
          </w:tcPr>
          <w:p w14:paraId="48F34746" w14:textId="77777777" w:rsidR="00063E79" w:rsidRPr="00101526" w:rsidRDefault="00063E79" w:rsidP="004F713E">
            <w:pPr>
              <w:jc w:val="center"/>
            </w:pPr>
          </w:p>
        </w:tc>
        <w:tc>
          <w:tcPr>
            <w:tcW w:w="2268" w:type="dxa"/>
            <w:tcBorders>
              <w:top w:val="nil"/>
              <w:left w:val="nil"/>
              <w:bottom w:val="nil"/>
              <w:right w:val="nil"/>
            </w:tcBorders>
            <w:shd w:val="clear" w:color="auto" w:fill="auto"/>
            <w:vAlign w:val="center"/>
          </w:tcPr>
          <w:p w14:paraId="3802244B" w14:textId="77777777" w:rsidR="00063E79" w:rsidRPr="00101526" w:rsidRDefault="00063E79" w:rsidP="004F713E">
            <w:pPr>
              <w:jc w:val="center"/>
            </w:pPr>
          </w:p>
        </w:tc>
      </w:tr>
      <w:tr w:rsidR="00063E79" w14:paraId="6DE83E5D" w14:textId="77777777" w:rsidTr="004F713E">
        <w:trPr>
          <w:trHeight w:val="454"/>
          <w:jc w:val="center"/>
        </w:trPr>
        <w:tc>
          <w:tcPr>
            <w:tcW w:w="510" w:type="dxa"/>
            <w:tcBorders>
              <w:top w:val="nil"/>
            </w:tcBorders>
            <w:shd w:val="clear" w:color="auto" w:fill="auto"/>
            <w:vAlign w:val="center"/>
          </w:tcPr>
          <w:p w14:paraId="6EB69118" w14:textId="77777777" w:rsidR="00063E79" w:rsidRPr="003937A5" w:rsidRDefault="00063E79" w:rsidP="004F713E">
            <w:pPr>
              <w:jc w:val="center"/>
              <w:rPr>
                <w:rFonts w:ascii="Arial" w:hAnsi="Arial" w:cs="Arial"/>
              </w:rPr>
            </w:pPr>
            <w:r>
              <w:rPr>
                <w:rFonts w:ascii="Arial" w:hAnsi="Arial" w:cs="Arial"/>
              </w:rPr>
              <w:t>1</w:t>
            </w:r>
            <w:r w:rsidRPr="003937A5">
              <w:rPr>
                <w:rFonts w:ascii="Arial" w:hAnsi="Arial" w:cs="Arial"/>
              </w:rPr>
              <w:t>0</w:t>
            </w:r>
          </w:p>
        </w:tc>
        <w:tc>
          <w:tcPr>
            <w:tcW w:w="2268" w:type="dxa"/>
            <w:tcBorders>
              <w:top w:val="nil"/>
            </w:tcBorders>
            <w:shd w:val="clear" w:color="auto" w:fill="auto"/>
            <w:vAlign w:val="center"/>
          </w:tcPr>
          <w:p w14:paraId="6CE9446C" w14:textId="431AE477" w:rsidR="00063E79" w:rsidRPr="00101526" w:rsidRDefault="00063E79" w:rsidP="004F713E">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0016795F" w:rsidRPr="00063E79">
              <w:rPr>
                <w:rFonts w:ascii="Times New Roman" w:hAnsi="Times New Roman" w:cs="Times New Roman"/>
                <w:sz w:val="28"/>
                <w:szCs w:val="28"/>
              </w:rPr>
              <w:sym w:font="Wingdings" w:char="F06E"/>
            </w:r>
            <w:r>
              <w:rPr>
                <w:rFonts w:ascii="Arial" w:hAnsi="Arial" w:cs="Arial"/>
              </w:rPr>
              <w:t xml:space="preserve">  c</w:t>
            </w:r>
            <w:r w:rsidRPr="003937A5">
              <w:rPr>
                <w:rFonts w:ascii="Arial" w:hAnsi="Arial" w:cs="Arial"/>
              </w:rPr>
              <w:t xml:space="preserve"> </w:t>
            </w:r>
            <w:r w:rsidR="0016795F"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72" w:type="dxa"/>
            <w:tcBorders>
              <w:top w:val="nil"/>
              <w:bottom w:val="nil"/>
            </w:tcBorders>
            <w:shd w:val="clear" w:color="auto" w:fill="auto"/>
            <w:vAlign w:val="center"/>
          </w:tcPr>
          <w:p w14:paraId="4BF2C311" w14:textId="77777777" w:rsidR="00063E79" w:rsidRPr="00101526" w:rsidRDefault="00063E79" w:rsidP="004F713E">
            <w:pPr>
              <w:jc w:val="center"/>
            </w:pPr>
          </w:p>
        </w:tc>
        <w:tc>
          <w:tcPr>
            <w:tcW w:w="510" w:type="dxa"/>
            <w:tcBorders>
              <w:top w:val="nil"/>
            </w:tcBorders>
            <w:shd w:val="clear" w:color="auto" w:fill="auto"/>
            <w:vAlign w:val="center"/>
          </w:tcPr>
          <w:p w14:paraId="3B32494E" w14:textId="77777777" w:rsidR="00063E79" w:rsidRPr="003937A5" w:rsidRDefault="00063E79" w:rsidP="004F713E">
            <w:pPr>
              <w:jc w:val="center"/>
              <w:rPr>
                <w:rFonts w:ascii="Arial" w:hAnsi="Arial" w:cs="Arial"/>
              </w:rPr>
            </w:pPr>
            <w:r>
              <w:rPr>
                <w:rFonts w:ascii="Arial" w:hAnsi="Arial" w:cs="Arial"/>
              </w:rPr>
              <w:t>20</w:t>
            </w:r>
          </w:p>
        </w:tc>
        <w:tc>
          <w:tcPr>
            <w:tcW w:w="2268" w:type="dxa"/>
            <w:tcBorders>
              <w:top w:val="nil"/>
            </w:tcBorders>
            <w:shd w:val="clear" w:color="auto" w:fill="auto"/>
            <w:vAlign w:val="center"/>
          </w:tcPr>
          <w:p w14:paraId="1332FEEB" w14:textId="36E1E3D7" w:rsidR="00063E79" w:rsidRPr="00101526" w:rsidRDefault="00063E79" w:rsidP="004F713E">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0016795F" w:rsidRPr="00063E79">
              <w:rPr>
                <w:rFonts w:ascii="Times New Roman" w:hAnsi="Times New Roman" w:cs="Times New Roman"/>
                <w:sz w:val="28"/>
                <w:szCs w:val="28"/>
              </w:rPr>
              <w:sym w:font="Wingdings" w:char="F06E"/>
            </w:r>
            <w:r>
              <w:rPr>
                <w:rFonts w:ascii="Arial" w:hAnsi="Arial" w:cs="Arial"/>
              </w:rPr>
              <w:t xml:space="preserve">  d</w:t>
            </w:r>
            <w:r w:rsidRPr="003937A5">
              <w:rPr>
                <w:rFonts w:ascii="Arial" w:hAnsi="Arial" w:cs="Arial"/>
              </w:rPr>
              <w:t xml:space="preserve"> </w:t>
            </w:r>
            <w:r w:rsidR="0016795F" w:rsidRPr="00101526">
              <w:rPr>
                <w:rFonts w:ascii="Times New Roman" w:hAnsi="Times New Roman" w:cs="Times New Roman"/>
                <w:sz w:val="32"/>
                <w:szCs w:val="32"/>
              </w:rPr>
              <w:t>□</w:t>
            </w:r>
          </w:p>
        </w:tc>
        <w:tc>
          <w:tcPr>
            <w:tcW w:w="260" w:type="dxa"/>
            <w:tcBorders>
              <w:top w:val="nil"/>
              <w:bottom w:val="nil"/>
              <w:right w:val="nil"/>
            </w:tcBorders>
            <w:shd w:val="clear" w:color="auto" w:fill="auto"/>
            <w:vAlign w:val="center"/>
          </w:tcPr>
          <w:p w14:paraId="266A3F16" w14:textId="77777777" w:rsidR="00063E79" w:rsidRPr="00101526" w:rsidRDefault="00063E79" w:rsidP="004F713E">
            <w:pPr>
              <w:jc w:val="center"/>
            </w:pPr>
          </w:p>
        </w:tc>
        <w:tc>
          <w:tcPr>
            <w:tcW w:w="510" w:type="dxa"/>
            <w:tcBorders>
              <w:top w:val="nil"/>
              <w:left w:val="nil"/>
              <w:bottom w:val="nil"/>
              <w:right w:val="nil"/>
            </w:tcBorders>
            <w:shd w:val="clear" w:color="auto" w:fill="auto"/>
            <w:vAlign w:val="center"/>
          </w:tcPr>
          <w:p w14:paraId="5502EDEE" w14:textId="77777777" w:rsidR="00063E79" w:rsidRPr="00101526" w:rsidRDefault="00063E79" w:rsidP="004F713E">
            <w:pPr>
              <w:jc w:val="center"/>
            </w:pPr>
          </w:p>
        </w:tc>
        <w:tc>
          <w:tcPr>
            <w:tcW w:w="2268" w:type="dxa"/>
            <w:tcBorders>
              <w:top w:val="nil"/>
              <w:left w:val="nil"/>
              <w:bottom w:val="nil"/>
              <w:right w:val="nil"/>
            </w:tcBorders>
            <w:shd w:val="clear" w:color="auto" w:fill="auto"/>
            <w:vAlign w:val="center"/>
          </w:tcPr>
          <w:p w14:paraId="6C6EB37A" w14:textId="77777777" w:rsidR="00063E79" w:rsidRPr="00101526" w:rsidRDefault="00063E79" w:rsidP="004F713E">
            <w:pPr>
              <w:jc w:val="center"/>
            </w:pPr>
          </w:p>
        </w:tc>
      </w:tr>
    </w:tbl>
    <w:p w14:paraId="01AD571F" w14:textId="77777777" w:rsidR="005B49B5" w:rsidRPr="00641057" w:rsidRDefault="005B49B5" w:rsidP="00D560F7">
      <w:pPr>
        <w:rPr>
          <w:rFonts w:ascii="Arial" w:hAnsi="Arial" w:cs="Arial"/>
          <w:b/>
        </w:rPr>
        <w:sectPr w:rsidR="005B49B5" w:rsidRPr="00641057" w:rsidSect="0027731B">
          <w:headerReference w:type="even" r:id="rId9"/>
          <w:headerReference w:type="default" r:id="rId10"/>
          <w:pgSz w:w="11907" w:h="16840"/>
          <w:pgMar w:top="1134" w:right="1134" w:bottom="1134" w:left="1134" w:header="720" w:footer="720" w:gutter="0"/>
          <w:cols w:space="720"/>
          <w:titlePg/>
        </w:sectPr>
      </w:pPr>
    </w:p>
    <w:p w14:paraId="633A0BE7" w14:textId="77777777" w:rsidR="0016795F" w:rsidRPr="004657C6" w:rsidRDefault="0016795F" w:rsidP="0016795F">
      <w:pPr>
        <w:tabs>
          <w:tab w:val="left" w:pos="1060"/>
          <w:tab w:val="left" w:pos="1660"/>
        </w:tabs>
        <w:ind w:left="522" w:hanging="522"/>
        <w:rPr>
          <w:rFonts w:ascii="Arial" w:hAnsi="Arial" w:cs="Arial"/>
          <w:sz w:val="22"/>
          <w:szCs w:val="22"/>
        </w:rPr>
      </w:pPr>
      <w:r>
        <w:rPr>
          <w:rFonts w:ascii="Arial" w:hAnsi="Arial" w:cs="Arial"/>
          <w:b/>
          <w:sz w:val="22"/>
          <w:szCs w:val="22"/>
        </w:rPr>
        <w:lastRenderedPageBreak/>
        <w:t>Section Two</w:t>
      </w:r>
      <w:r w:rsidRPr="00641057">
        <w:rPr>
          <w:rFonts w:ascii="Arial" w:hAnsi="Arial" w:cs="Arial"/>
          <w:b/>
          <w:sz w:val="22"/>
          <w:szCs w:val="22"/>
        </w:rPr>
        <w:t>: Short answer</w:t>
      </w:r>
      <w:r w:rsidRPr="00641057">
        <w:rPr>
          <w:rFonts w:ascii="Arial" w:hAnsi="Arial" w:cs="Arial"/>
          <w:b/>
          <w:sz w:val="22"/>
          <w:szCs w:val="22"/>
        </w:rPr>
        <w:tab/>
      </w:r>
      <w:r w:rsidRPr="00641057">
        <w:rPr>
          <w:rFonts w:ascii="Arial" w:hAnsi="Arial" w:cs="Arial"/>
          <w:b/>
          <w:sz w:val="22"/>
          <w:szCs w:val="22"/>
        </w:rPr>
        <w:tab/>
      </w:r>
      <w:r w:rsidRPr="00641057">
        <w:rPr>
          <w:rFonts w:ascii="Arial" w:hAnsi="Arial" w:cs="Arial"/>
          <w:b/>
          <w:sz w:val="22"/>
          <w:szCs w:val="22"/>
        </w:rPr>
        <w:tab/>
      </w:r>
      <w:r w:rsidRPr="00641057">
        <w:rPr>
          <w:rFonts w:ascii="Arial" w:hAnsi="Arial" w:cs="Arial"/>
          <w:b/>
          <w:sz w:val="22"/>
          <w:szCs w:val="22"/>
        </w:rPr>
        <w:tab/>
      </w:r>
      <w:r w:rsidRPr="00641057">
        <w:rPr>
          <w:rFonts w:ascii="Arial" w:hAnsi="Arial" w:cs="Arial"/>
          <w:b/>
          <w:sz w:val="22"/>
          <w:szCs w:val="22"/>
        </w:rPr>
        <w:tab/>
      </w:r>
      <w:r w:rsidRPr="00641057">
        <w:rPr>
          <w:rFonts w:ascii="Arial" w:hAnsi="Arial" w:cs="Arial"/>
          <w:b/>
          <w:sz w:val="22"/>
          <w:szCs w:val="22"/>
        </w:rPr>
        <w:tab/>
      </w:r>
      <w:r w:rsidRPr="00641057">
        <w:rPr>
          <w:rFonts w:ascii="Arial" w:hAnsi="Arial" w:cs="Arial"/>
          <w:b/>
          <w:sz w:val="22"/>
          <w:szCs w:val="22"/>
        </w:rPr>
        <w:tab/>
        <w:t xml:space="preserve">        </w:t>
      </w:r>
      <w:r>
        <w:rPr>
          <w:rFonts w:ascii="Arial" w:hAnsi="Arial" w:cs="Arial"/>
          <w:b/>
          <w:sz w:val="22"/>
          <w:szCs w:val="22"/>
        </w:rPr>
        <w:t xml:space="preserve">   </w:t>
      </w:r>
      <w:r w:rsidRPr="00641057">
        <w:rPr>
          <w:rFonts w:ascii="Arial" w:hAnsi="Arial" w:cs="Arial"/>
          <w:b/>
          <w:sz w:val="22"/>
          <w:szCs w:val="22"/>
        </w:rPr>
        <w:t>35%   (70 marks)</w:t>
      </w:r>
    </w:p>
    <w:p w14:paraId="44E78E22" w14:textId="77777777" w:rsidR="0016795F" w:rsidRPr="00641057" w:rsidRDefault="0016795F" w:rsidP="0016795F">
      <w:pPr>
        <w:tabs>
          <w:tab w:val="left" w:pos="1060"/>
          <w:tab w:val="left" w:pos="1660"/>
        </w:tabs>
        <w:rPr>
          <w:rFonts w:ascii="Arial" w:hAnsi="Arial" w:cs="Arial"/>
          <w:sz w:val="22"/>
          <w:szCs w:val="22"/>
        </w:rPr>
      </w:pPr>
    </w:p>
    <w:p w14:paraId="024499CE" w14:textId="77777777" w:rsidR="0016795F" w:rsidRPr="00641057" w:rsidRDefault="0016795F" w:rsidP="0016795F">
      <w:pPr>
        <w:tabs>
          <w:tab w:val="left" w:pos="1060"/>
          <w:tab w:val="left" w:pos="1660"/>
        </w:tabs>
        <w:rPr>
          <w:rFonts w:ascii="Arial" w:hAnsi="Arial" w:cs="Arial"/>
          <w:sz w:val="22"/>
          <w:szCs w:val="22"/>
        </w:rPr>
      </w:pPr>
      <w:r>
        <w:rPr>
          <w:rFonts w:ascii="Arial" w:hAnsi="Arial" w:cs="Arial"/>
          <w:sz w:val="22"/>
          <w:szCs w:val="22"/>
        </w:rPr>
        <w:t xml:space="preserve">This section has </w:t>
      </w:r>
      <w:r>
        <w:rPr>
          <w:rFonts w:ascii="Arial" w:hAnsi="Arial" w:cs="Arial"/>
          <w:b/>
          <w:sz w:val="22"/>
          <w:szCs w:val="22"/>
        </w:rPr>
        <w:t>8</w:t>
      </w:r>
      <w:r>
        <w:rPr>
          <w:rFonts w:ascii="Arial" w:hAnsi="Arial" w:cs="Arial"/>
          <w:sz w:val="22"/>
          <w:szCs w:val="22"/>
        </w:rPr>
        <w:t xml:space="preserve"> questions. A</w:t>
      </w:r>
      <w:r w:rsidRPr="00641057">
        <w:rPr>
          <w:rFonts w:ascii="Arial" w:hAnsi="Arial" w:cs="Arial"/>
          <w:sz w:val="22"/>
          <w:szCs w:val="22"/>
        </w:rPr>
        <w:t xml:space="preserve">nswer </w:t>
      </w:r>
      <w:r w:rsidRPr="00D560F7">
        <w:rPr>
          <w:rFonts w:ascii="Arial" w:hAnsi="Arial" w:cs="Arial"/>
          <w:b/>
          <w:sz w:val="22"/>
          <w:szCs w:val="22"/>
        </w:rPr>
        <w:t>all</w:t>
      </w:r>
      <w:r w:rsidRPr="00641057">
        <w:rPr>
          <w:rFonts w:ascii="Arial" w:hAnsi="Arial" w:cs="Arial"/>
          <w:sz w:val="22"/>
          <w:szCs w:val="22"/>
        </w:rPr>
        <w:t xml:space="preserve"> questions. Write your answers in the spaces provided.</w:t>
      </w:r>
    </w:p>
    <w:p w14:paraId="1CCD1315" w14:textId="77777777" w:rsidR="0016795F" w:rsidRPr="00641057" w:rsidRDefault="0016795F" w:rsidP="0016795F">
      <w:pPr>
        <w:tabs>
          <w:tab w:val="left" w:pos="1060"/>
          <w:tab w:val="left" w:pos="1660"/>
        </w:tabs>
        <w:rPr>
          <w:rFonts w:ascii="Arial" w:hAnsi="Arial" w:cs="Arial"/>
          <w:sz w:val="22"/>
          <w:szCs w:val="22"/>
        </w:rPr>
      </w:pPr>
    </w:p>
    <w:p w14:paraId="0261DCA9" w14:textId="77777777" w:rsidR="0016795F" w:rsidRPr="00641057" w:rsidRDefault="0016795F" w:rsidP="0016795F">
      <w:pPr>
        <w:tabs>
          <w:tab w:val="left" w:pos="1060"/>
          <w:tab w:val="left" w:pos="1660"/>
        </w:tabs>
        <w:rPr>
          <w:rFonts w:ascii="Arial" w:hAnsi="Arial" w:cs="Arial"/>
          <w:sz w:val="22"/>
          <w:szCs w:val="22"/>
        </w:rPr>
      </w:pPr>
      <w:r>
        <w:rPr>
          <w:rFonts w:ascii="Arial" w:hAnsi="Arial" w:cs="Arial"/>
          <w:sz w:val="22"/>
          <w:szCs w:val="22"/>
        </w:rPr>
        <w:t>When calculating numerical answers, show your working or reasoning clearly. Express numerical answers to the appropriate number of significant figures and include appropriate units where applicable.</w:t>
      </w:r>
    </w:p>
    <w:p w14:paraId="7F5AE335" w14:textId="77777777" w:rsidR="0016795F" w:rsidRPr="00641057" w:rsidRDefault="0016795F" w:rsidP="0016795F">
      <w:pPr>
        <w:tabs>
          <w:tab w:val="left" w:pos="1060"/>
          <w:tab w:val="left" w:pos="1660"/>
        </w:tabs>
        <w:rPr>
          <w:rFonts w:ascii="Arial" w:hAnsi="Arial" w:cs="Arial"/>
          <w:sz w:val="22"/>
          <w:szCs w:val="22"/>
        </w:rPr>
      </w:pPr>
    </w:p>
    <w:p w14:paraId="5CCB61B7" w14:textId="77777777" w:rsidR="0016795F" w:rsidRPr="00641057" w:rsidRDefault="0016795F" w:rsidP="0016795F">
      <w:pPr>
        <w:tabs>
          <w:tab w:val="left" w:pos="4560"/>
        </w:tabs>
        <w:rPr>
          <w:rFonts w:ascii="Arial" w:hAnsi="Arial" w:cs="Arial"/>
          <w:color w:val="000000"/>
          <w:sz w:val="22"/>
          <w:szCs w:val="22"/>
        </w:rPr>
      </w:pPr>
      <w:r w:rsidRPr="00641057">
        <w:rPr>
          <w:rFonts w:ascii="Arial" w:hAnsi="Arial" w:cs="Arial"/>
          <w:color w:val="000000"/>
          <w:sz w:val="22"/>
          <w:szCs w:val="22"/>
        </w:rPr>
        <w:t>Spare pages are included at the end of this booklet. They can be used for planning your responses and/or as additional space if required to continue an answer.</w:t>
      </w:r>
    </w:p>
    <w:p w14:paraId="017084D2" w14:textId="77777777" w:rsidR="0016795F" w:rsidRDefault="0016795F" w:rsidP="0016795F">
      <w:pPr>
        <w:numPr>
          <w:ilvl w:val="0"/>
          <w:numId w:val="2"/>
        </w:numPr>
        <w:tabs>
          <w:tab w:val="left" w:pos="426"/>
        </w:tabs>
        <w:ind w:left="426" w:hanging="426"/>
        <w:rPr>
          <w:rFonts w:ascii="Arial" w:hAnsi="Arial" w:cs="Arial"/>
          <w:color w:val="000000"/>
          <w:sz w:val="22"/>
          <w:szCs w:val="22"/>
        </w:rPr>
      </w:pPr>
      <w:r w:rsidRPr="00641057">
        <w:rPr>
          <w:rFonts w:ascii="Arial" w:hAnsi="Arial" w:cs="Arial"/>
          <w:color w:val="000000"/>
          <w:sz w:val="22"/>
          <w:szCs w:val="22"/>
        </w:rPr>
        <w:t>Planning: If you use the spare pages for planning, in</w:t>
      </w:r>
      <w:r>
        <w:rPr>
          <w:rFonts w:ascii="Arial" w:hAnsi="Arial" w:cs="Arial"/>
          <w:color w:val="000000"/>
          <w:sz w:val="22"/>
          <w:szCs w:val="22"/>
        </w:rPr>
        <w:t xml:space="preserve">dicate this clearly at the top </w:t>
      </w:r>
      <w:r w:rsidRPr="00641057">
        <w:rPr>
          <w:rFonts w:ascii="Arial" w:hAnsi="Arial" w:cs="Arial"/>
          <w:color w:val="000000"/>
          <w:sz w:val="22"/>
          <w:szCs w:val="22"/>
        </w:rPr>
        <w:t>of the page.</w:t>
      </w:r>
    </w:p>
    <w:p w14:paraId="54A42FE0" w14:textId="77777777" w:rsidR="0016795F" w:rsidRPr="00F64F78" w:rsidRDefault="0016795F" w:rsidP="0016795F">
      <w:pPr>
        <w:numPr>
          <w:ilvl w:val="0"/>
          <w:numId w:val="2"/>
        </w:numPr>
        <w:tabs>
          <w:tab w:val="left" w:pos="426"/>
        </w:tabs>
        <w:ind w:left="426" w:hanging="426"/>
        <w:rPr>
          <w:rFonts w:ascii="Arial" w:hAnsi="Arial" w:cs="Arial"/>
          <w:color w:val="000000"/>
          <w:sz w:val="22"/>
          <w:szCs w:val="22"/>
        </w:rPr>
      </w:pPr>
      <w:r>
        <w:rPr>
          <w:rFonts w:ascii="Arial" w:hAnsi="Arial" w:cs="Arial"/>
          <w:color w:val="000000"/>
          <w:sz w:val="22"/>
          <w:szCs w:val="22"/>
        </w:rPr>
        <w:t>Continuing</w:t>
      </w:r>
      <w:r w:rsidRPr="00F64F78">
        <w:rPr>
          <w:rFonts w:ascii="Arial" w:hAnsi="Arial" w:cs="Arial"/>
          <w:color w:val="000000"/>
          <w:sz w:val="22"/>
          <w:szCs w:val="22"/>
        </w:rPr>
        <w:t xml:space="preserve"> an answer:  If you need to use the space to continue an an</w:t>
      </w:r>
      <w:r>
        <w:rPr>
          <w:rFonts w:ascii="Arial" w:hAnsi="Arial" w:cs="Arial"/>
          <w:color w:val="000000"/>
          <w:sz w:val="22"/>
          <w:szCs w:val="22"/>
        </w:rPr>
        <w:t xml:space="preserve">swer, </w:t>
      </w:r>
      <w:r w:rsidRPr="00F64F78">
        <w:rPr>
          <w:rFonts w:ascii="Arial" w:hAnsi="Arial" w:cs="Arial"/>
          <w:color w:val="000000"/>
          <w:sz w:val="22"/>
          <w:szCs w:val="22"/>
        </w:rPr>
        <w:t xml:space="preserve">indicate in the original answer space where the </w:t>
      </w:r>
      <w:r>
        <w:rPr>
          <w:rFonts w:ascii="Arial" w:hAnsi="Arial" w:cs="Arial"/>
          <w:color w:val="000000"/>
          <w:sz w:val="22"/>
          <w:szCs w:val="22"/>
        </w:rPr>
        <w:t xml:space="preserve">answer is continued, i.e. give </w:t>
      </w:r>
      <w:r w:rsidRPr="00F64F78">
        <w:rPr>
          <w:rFonts w:ascii="Arial" w:hAnsi="Arial" w:cs="Arial"/>
          <w:color w:val="000000"/>
          <w:sz w:val="22"/>
          <w:szCs w:val="22"/>
        </w:rPr>
        <w:t>the page number. Fill in the number of the question</w:t>
      </w:r>
      <w:r>
        <w:rPr>
          <w:rFonts w:ascii="Arial" w:hAnsi="Arial" w:cs="Arial"/>
          <w:color w:val="000000"/>
          <w:sz w:val="22"/>
          <w:szCs w:val="22"/>
        </w:rPr>
        <w:t xml:space="preserve">(s) that you are continuing to </w:t>
      </w:r>
      <w:r w:rsidRPr="00F64F78">
        <w:rPr>
          <w:rFonts w:ascii="Arial" w:hAnsi="Arial" w:cs="Arial"/>
          <w:color w:val="000000"/>
          <w:sz w:val="22"/>
          <w:szCs w:val="22"/>
        </w:rPr>
        <w:t>answer at the top of the page.</w:t>
      </w:r>
    </w:p>
    <w:p w14:paraId="39CD7812" w14:textId="77777777" w:rsidR="0016795F" w:rsidRPr="00641057" w:rsidRDefault="0016795F" w:rsidP="0016795F">
      <w:pPr>
        <w:tabs>
          <w:tab w:val="left" w:pos="1060"/>
          <w:tab w:val="left" w:pos="1660"/>
        </w:tabs>
        <w:rPr>
          <w:rFonts w:ascii="Arial" w:hAnsi="Arial" w:cs="Arial"/>
          <w:sz w:val="22"/>
          <w:szCs w:val="22"/>
        </w:rPr>
      </w:pPr>
    </w:p>
    <w:p w14:paraId="1A842BB9" w14:textId="77777777" w:rsidR="0016795F" w:rsidRDefault="0016795F" w:rsidP="0016795F">
      <w:pPr>
        <w:rPr>
          <w:rFonts w:ascii="Arial" w:hAnsi="Arial" w:cs="Arial"/>
          <w:sz w:val="22"/>
          <w:szCs w:val="22"/>
        </w:rPr>
      </w:pPr>
      <w:r w:rsidRPr="00641057">
        <w:rPr>
          <w:rFonts w:ascii="Arial" w:hAnsi="Arial" w:cs="Arial"/>
          <w:sz w:val="22"/>
          <w:szCs w:val="22"/>
        </w:rPr>
        <w:t>Suggested working time: 60 minutes.</w:t>
      </w:r>
    </w:p>
    <w:p w14:paraId="5B8E223C" w14:textId="77777777" w:rsidR="0016795F" w:rsidRDefault="0016795F" w:rsidP="0016795F">
      <w:pPr>
        <w:pBdr>
          <w:bottom w:val="single" w:sz="12" w:space="1" w:color="auto"/>
        </w:pBdr>
        <w:rPr>
          <w:rFonts w:ascii="Arial" w:hAnsi="Arial" w:cs="Arial"/>
          <w:sz w:val="22"/>
          <w:szCs w:val="22"/>
        </w:rPr>
      </w:pPr>
    </w:p>
    <w:p w14:paraId="76C44351" w14:textId="77777777" w:rsidR="0016795F" w:rsidRDefault="0016795F" w:rsidP="0016795F">
      <w:pPr>
        <w:rPr>
          <w:rFonts w:ascii="Arial" w:hAnsi="Arial" w:cs="Arial"/>
          <w:sz w:val="22"/>
          <w:szCs w:val="22"/>
        </w:rPr>
      </w:pPr>
    </w:p>
    <w:p w14:paraId="62576D5D" w14:textId="77777777" w:rsidR="0016795F" w:rsidRPr="00CA7086" w:rsidRDefault="0016795F" w:rsidP="0016795F">
      <w:pPr>
        <w:rPr>
          <w:rFonts w:ascii="Arial" w:hAnsi="Arial" w:cs="Arial"/>
          <w:b/>
          <w:sz w:val="22"/>
          <w:szCs w:val="22"/>
        </w:rPr>
      </w:pPr>
      <w:r>
        <w:rPr>
          <w:rFonts w:ascii="Arial" w:hAnsi="Arial" w:cs="Arial"/>
          <w:b/>
          <w:sz w:val="22"/>
          <w:szCs w:val="22"/>
        </w:rPr>
        <w:t>Question 26</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(10</w:t>
      </w:r>
      <w:r w:rsidRPr="00CA7086">
        <w:rPr>
          <w:rFonts w:ascii="Arial" w:hAnsi="Arial" w:cs="Arial"/>
          <w:b/>
          <w:sz w:val="22"/>
          <w:szCs w:val="22"/>
        </w:rPr>
        <w:t xml:space="preserve"> marks)</w:t>
      </w:r>
    </w:p>
    <w:p w14:paraId="4F0B7B33" w14:textId="77777777" w:rsidR="0016795F" w:rsidRDefault="0016795F" w:rsidP="0016795F">
      <w:pPr>
        <w:rPr>
          <w:rFonts w:ascii="Arial" w:hAnsi="Arial" w:cs="Arial"/>
          <w:sz w:val="22"/>
          <w:szCs w:val="22"/>
        </w:rPr>
      </w:pPr>
    </w:p>
    <w:p w14:paraId="06823B62" w14:textId="77777777" w:rsidR="0016795F" w:rsidRDefault="0016795F" w:rsidP="0016795F">
      <w:pPr>
        <w:rPr>
          <w:rFonts w:ascii="Arial" w:hAnsi="Arial" w:cs="Arial"/>
          <w:sz w:val="22"/>
          <w:szCs w:val="22"/>
        </w:rPr>
      </w:pPr>
      <w:r>
        <w:rPr>
          <w:rFonts w:ascii="Arial" w:hAnsi="Arial" w:cs="Arial"/>
          <w:sz w:val="22"/>
          <w:szCs w:val="22"/>
        </w:rPr>
        <w:t>Consider the energy profile diagram shown below.</w:t>
      </w:r>
    </w:p>
    <w:p w14:paraId="4D2CC8A3" w14:textId="77777777" w:rsidR="0016795F" w:rsidRDefault="0016795F" w:rsidP="0016795F">
      <w:pPr>
        <w:spacing w:line="360" w:lineRule="auto"/>
        <w:rPr>
          <w:rFonts w:ascii="Arial" w:hAnsi="Arial" w:cs="Arial"/>
          <w:sz w:val="22"/>
          <w:szCs w:val="22"/>
        </w:rPr>
      </w:pPr>
    </w:p>
    <w:p w14:paraId="4A19EB3B" w14:textId="77777777" w:rsidR="0016795F" w:rsidRDefault="0016795F" w:rsidP="0016795F">
      <w:pPr>
        <w:jc w:val="center"/>
        <w:rPr>
          <w:rFonts w:ascii="Arial" w:hAnsi="Arial" w:cs="Arial"/>
          <w:sz w:val="22"/>
          <w:szCs w:val="22"/>
        </w:rPr>
      </w:pPr>
      <w:r>
        <w:rPr>
          <w:rFonts w:ascii="Arial" w:hAnsi="Arial" w:cs="Arial"/>
          <w:noProof/>
          <w:sz w:val="22"/>
          <w:szCs w:val="22"/>
          <w:lang w:eastAsia="en-AU"/>
        </w:rPr>
        <w:drawing>
          <wp:inline distT="0" distB="0" distL="0" distR="0" wp14:anchorId="633A04AF" wp14:editId="71B48794">
            <wp:extent cx="5420995" cy="4049486"/>
            <wp:effectExtent l="0" t="0" r="14605" b="14605"/>
            <wp:docPr id="467" name="Chart 46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F62245A" w14:textId="77777777" w:rsidR="0016795F" w:rsidRDefault="0016795F" w:rsidP="0016795F">
      <w:pPr>
        <w:spacing w:line="360" w:lineRule="auto"/>
        <w:rPr>
          <w:rFonts w:ascii="Arial" w:hAnsi="Arial" w:cs="Arial"/>
          <w:sz w:val="22"/>
          <w:szCs w:val="22"/>
        </w:rPr>
      </w:pPr>
    </w:p>
    <w:p w14:paraId="53197C71" w14:textId="77777777" w:rsidR="0016795F" w:rsidRDefault="0016795F" w:rsidP="0016795F">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Pr="00B52F15">
        <w:rPr>
          <w:rFonts w:ascii="Arial" w:hAnsi="Arial" w:cs="Arial"/>
          <w:sz w:val="22"/>
          <w:szCs w:val="22"/>
        </w:rPr>
        <w:t xml:space="preserve">State the value of </w:t>
      </w:r>
      <w:r>
        <w:rPr>
          <w:rFonts w:ascii="Arial" w:hAnsi="Arial" w:cs="Arial"/>
          <w:sz w:val="22"/>
          <w:szCs w:val="22"/>
        </w:rPr>
        <w:sym w:font="Symbol" w:char="F044"/>
      </w:r>
      <w:r w:rsidRPr="00B52F15">
        <w:rPr>
          <w:rFonts w:ascii="Arial" w:hAnsi="Arial" w:cs="Arial"/>
          <w:sz w:val="22"/>
          <w:szCs w:val="22"/>
        </w:rPr>
        <w:t>H</w:t>
      </w:r>
      <w:r>
        <w:rPr>
          <w:rFonts w:ascii="Arial" w:hAnsi="Arial" w:cs="Arial"/>
          <w:sz w:val="22"/>
          <w:szCs w:val="22"/>
        </w:rPr>
        <w:t xml:space="preserve"> for this reaction and classify this reaction as endothermic or exothermic.</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13C7DC89" w14:textId="77777777" w:rsidR="0016795F" w:rsidRDefault="0016795F" w:rsidP="0016795F">
      <w:pPr>
        <w:ind w:left="720" w:hanging="720"/>
        <w:rPr>
          <w:rFonts w:ascii="Arial" w:hAnsi="Arial" w:cs="Arial"/>
          <w:sz w:val="22"/>
          <w:szCs w:val="22"/>
        </w:rPr>
      </w:pPr>
    </w:p>
    <w:p w14:paraId="4FBA78CF" w14:textId="22014C83" w:rsidR="0016795F" w:rsidRPr="007C5D50" w:rsidRDefault="007C5D50" w:rsidP="007C5D50">
      <w:pPr>
        <w:pStyle w:val="ListParagraph"/>
        <w:numPr>
          <w:ilvl w:val="0"/>
          <w:numId w:val="41"/>
        </w:numPr>
        <w:rPr>
          <w:rFonts w:ascii="Arial" w:hAnsi="Arial" w:cs="Arial"/>
          <w:b/>
          <w:sz w:val="22"/>
          <w:szCs w:val="22"/>
        </w:rPr>
      </w:pPr>
      <w:r w:rsidRPr="007C5D50">
        <w:rPr>
          <w:b/>
        </w:rPr>
        <w:sym w:font="Symbol" w:char="F044"/>
      </w:r>
      <w:r w:rsidRPr="007C5D50">
        <w:rPr>
          <w:rFonts w:ascii="Arial" w:hAnsi="Arial" w:cs="Arial"/>
          <w:b/>
          <w:sz w:val="22"/>
          <w:szCs w:val="22"/>
        </w:rPr>
        <w:t>H = -650 kJ</w:t>
      </w:r>
      <w:r>
        <w:rPr>
          <w:rFonts w:ascii="Arial" w:hAnsi="Arial" w:cs="Arial"/>
          <w:b/>
          <w:sz w:val="22"/>
          <w:szCs w:val="22"/>
        </w:rPr>
        <w:t xml:space="preserve"> mol </w:t>
      </w:r>
      <w:r>
        <w:rPr>
          <w:rFonts w:ascii="Arial" w:hAnsi="Arial" w:cs="Arial"/>
          <w:b/>
          <w:sz w:val="22"/>
          <w:szCs w:val="22"/>
          <w:vertAlign w:val="superscript"/>
        </w:rPr>
        <w:t>-1</w:t>
      </w:r>
    </w:p>
    <w:p w14:paraId="23AEFF72" w14:textId="0A5131E8" w:rsidR="007C5D50" w:rsidRPr="007C5D50" w:rsidRDefault="007C5D50" w:rsidP="007C5D50">
      <w:pPr>
        <w:pStyle w:val="ListParagraph"/>
        <w:numPr>
          <w:ilvl w:val="0"/>
          <w:numId w:val="41"/>
        </w:numPr>
        <w:rPr>
          <w:rFonts w:ascii="Arial" w:hAnsi="Arial" w:cs="Arial"/>
          <w:b/>
          <w:sz w:val="22"/>
          <w:szCs w:val="22"/>
        </w:rPr>
      </w:pPr>
      <w:r w:rsidRPr="007C5D50">
        <w:rPr>
          <w:rFonts w:ascii="Arial" w:hAnsi="Arial" w:cs="Arial"/>
          <w:b/>
          <w:sz w:val="22"/>
          <w:szCs w:val="22"/>
        </w:rPr>
        <w:t>exothermic</w:t>
      </w:r>
    </w:p>
    <w:p w14:paraId="3FB98859" w14:textId="77777777" w:rsidR="0016795F" w:rsidRDefault="0016795F" w:rsidP="0016795F">
      <w:pPr>
        <w:rPr>
          <w:rFonts w:ascii="Arial" w:hAnsi="Arial" w:cs="Arial"/>
          <w:sz w:val="22"/>
          <w:szCs w:val="22"/>
        </w:rPr>
      </w:pPr>
      <w:r>
        <w:rPr>
          <w:rFonts w:ascii="Arial" w:hAnsi="Arial" w:cs="Arial"/>
          <w:sz w:val="22"/>
          <w:szCs w:val="22"/>
        </w:rPr>
        <w:br w:type="page"/>
      </w:r>
    </w:p>
    <w:p w14:paraId="4BB08E6E" w14:textId="77777777" w:rsidR="0016795F" w:rsidRPr="00CC6FD2" w:rsidRDefault="0016795F" w:rsidP="0016795F">
      <w:pPr>
        <w:ind w:left="720" w:hanging="720"/>
        <w:rPr>
          <w:rFonts w:ascii="Arial" w:hAnsi="Arial" w:cs="Arial"/>
          <w:sz w:val="22"/>
          <w:szCs w:val="22"/>
        </w:rPr>
      </w:pPr>
      <w:r>
        <w:rPr>
          <w:rFonts w:ascii="Arial" w:hAnsi="Arial" w:cs="Arial"/>
          <w:sz w:val="22"/>
          <w:szCs w:val="22"/>
        </w:rPr>
        <w:lastRenderedPageBreak/>
        <w:t>(b)</w:t>
      </w:r>
      <w:r>
        <w:rPr>
          <w:rFonts w:ascii="Arial" w:hAnsi="Arial" w:cs="Arial"/>
          <w:sz w:val="22"/>
          <w:szCs w:val="22"/>
        </w:rPr>
        <w:tab/>
        <w:t>Explain how energy changes in bond breaking and bond formation relate to the overall change in enthalpy observed in this reaction.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4F54F278" w14:textId="77777777" w:rsidR="0016795F" w:rsidRDefault="0016795F" w:rsidP="0016795F">
      <w:pPr>
        <w:rPr>
          <w:rFonts w:ascii="Arial" w:hAnsi="Arial" w:cs="Arial"/>
          <w:sz w:val="22"/>
          <w:szCs w:val="22"/>
        </w:rPr>
      </w:pPr>
    </w:p>
    <w:p w14:paraId="71DC9649" w14:textId="18B47A7A" w:rsidR="0016795F" w:rsidRPr="007C5D50" w:rsidRDefault="007C5D50" w:rsidP="007C5D50">
      <w:pPr>
        <w:pStyle w:val="ListParagraph"/>
        <w:numPr>
          <w:ilvl w:val="0"/>
          <w:numId w:val="41"/>
        </w:numPr>
        <w:rPr>
          <w:rFonts w:ascii="Arial" w:hAnsi="Arial" w:cs="Arial"/>
          <w:b/>
          <w:sz w:val="22"/>
          <w:szCs w:val="22"/>
        </w:rPr>
      </w:pPr>
      <w:r w:rsidRPr="007C5D50">
        <w:rPr>
          <w:rFonts w:ascii="Arial" w:hAnsi="Arial" w:cs="Arial"/>
          <w:b/>
          <w:sz w:val="22"/>
          <w:szCs w:val="22"/>
        </w:rPr>
        <w:t>the energy input required in the bond breaking is much less than the energy output in the bond formation</w:t>
      </w:r>
    </w:p>
    <w:p w14:paraId="6ECD9A2F" w14:textId="4E622195" w:rsidR="007C5D50" w:rsidRPr="007C5D50" w:rsidRDefault="007C5D50" w:rsidP="007C5D50">
      <w:pPr>
        <w:pStyle w:val="ListParagraph"/>
        <w:numPr>
          <w:ilvl w:val="0"/>
          <w:numId w:val="41"/>
        </w:numPr>
        <w:rPr>
          <w:rFonts w:ascii="Arial" w:hAnsi="Arial" w:cs="Arial"/>
          <w:b/>
          <w:sz w:val="22"/>
          <w:szCs w:val="22"/>
        </w:rPr>
      </w:pPr>
      <w:r w:rsidRPr="007C5D50">
        <w:rPr>
          <w:rFonts w:ascii="Arial" w:hAnsi="Arial" w:cs="Arial"/>
          <w:b/>
          <w:sz w:val="22"/>
          <w:szCs w:val="22"/>
        </w:rPr>
        <w:t>leading to an overall release of energy, therefore an exothermic reaction</w:t>
      </w:r>
    </w:p>
    <w:p w14:paraId="367E61D6" w14:textId="77777777" w:rsidR="0016795F" w:rsidRDefault="0016795F" w:rsidP="0016795F">
      <w:pPr>
        <w:rPr>
          <w:rFonts w:ascii="Arial" w:hAnsi="Arial" w:cs="Arial"/>
          <w:sz w:val="22"/>
          <w:szCs w:val="22"/>
        </w:rPr>
      </w:pPr>
    </w:p>
    <w:p w14:paraId="5F31A1E6" w14:textId="77777777" w:rsidR="007C5D50" w:rsidRPr="00CC6FD2" w:rsidRDefault="007C5D50" w:rsidP="0016795F">
      <w:pPr>
        <w:rPr>
          <w:rFonts w:ascii="Arial" w:hAnsi="Arial" w:cs="Arial"/>
          <w:sz w:val="22"/>
          <w:szCs w:val="22"/>
        </w:rPr>
      </w:pPr>
    </w:p>
    <w:p w14:paraId="297C1733" w14:textId="77777777" w:rsidR="0016795F" w:rsidRDefault="0016795F" w:rsidP="0016795F">
      <w:pPr>
        <w:rPr>
          <w:rFonts w:ascii="Arial" w:hAnsi="Arial" w:cs="Arial"/>
          <w:sz w:val="22"/>
          <w:szCs w:val="22"/>
        </w:rPr>
      </w:pPr>
    </w:p>
    <w:p w14:paraId="1892CBCF" w14:textId="77777777" w:rsidR="0016795F" w:rsidRPr="0058031A" w:rsidRDefault="0016795F" w:rsidP="0016795F">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Define ‘activation energy’ and state the value of E</w:t>
      </w:r>
      <w:r>
        <w:rPr>
          <w:rFonts w:ascii="Arial" w:hAnsi="Arial" w:cs="Arial"/>
          <w:sz w:val="22"/>
          <w:szCs w:val="22"/>
          <w:vertAlign w:val="subscript"/>
        </w:rPr>
        <w:t>a</w:t>
      </w:r>
      <w:r>
        <w:rPr>
          <w:rFonts w:ascii="Arial" w:hAnsi="Arial" w:cs="Arial"/>
          <w:sz w:val="22"/>
          <w:szCs w:val="22"/>
        </w:rPr>
        <w:t xml:space="preserve"> for this reaction.</w:t>
      </w:r>
      <w:r>
        <w:rPr>
          <w:rFonts w:ascii="Arial" w:hAnsi="Arial" w:cs="Arial"/>
          <w:sz w:val="22"/>
          <w:szCs w:val="22"/>
        </w:rPr>
        <w:tab/>
      </w:r>
      <w:r>
        <w:rPr>
          <w:rFonts w:ascii="Arial" w:hAnsi="Arial" w:cs="Arial"/>
          <w:sz w:val="22"/>
          <w:szCs w:val="22"/>
        </w:rPr>
        <w:tab/>
        <w:t>(2 marks)</w:t>
      </w:r>
    </w:p>
    <w:p w14:paraId="52A1743A" w14:textId="77777777" w:rsidR="0016795F" w:rsidRDefault="0016795F" w:rsidP="0016795F">
      <w:pPr>
        <w:rPr>
          <w:rFonts w:ascii="Arial" w:hAnsi="Arial" w:cs="Arial"/>
          <w:sz w:val="22"/>
          <w:szCs w:val="22"/>
        </w:rPr>
      </w:pPr>
    </w:p>
    <w:p w14:paraId="32F0C678" w14:textId="26316DCE" w:rsidR="0016795F" w:rsidRPr="007C5D50" w:rsidRDefault="007C5D50" w:rsidP="007C5D50">
      <w:pPr>
        <w:pStyle w:val="ListParagraph"/>
        <w:numPr>
          <w:ilvl w:val="0"/>
          <w:numId w:val="41"/>
        </w:numPr>
        <w:rPr>
          <w:rFonts w:ascii="Arial" w:hAnsi="Arial" w:cs="Arial"/>
          <w:b/>
          <w:sz w:val="22"/>
          <w:szCs w:val="22"/>
        </w:rPr>
      </w:pPr>
      <w:r w:rsidRPr="007C5D50">
        <w:rPr>
          <w:rFonts w:ascii="Arial" w:hAnsi="Arial" w:cs="Arial"/>
          <w:b/>
          <w:sz w:val="22"/>
          <w:szCs w:val="22"/>
        </w:rPr>
        <w:t>minimum energy required before a collision between particles can be successful</w:t>
      </w:r>
    </w:p>
    <w:p w14:paraId="2C984581" w14:textId="71CB56A5" w:rsidR="007C5D50" w:rsidRPr="007C5D50" w:rsidRDefault="007C5D50" w:rsidP="007C5D50">
      <w:pPr>
        <w:pStyle w:val="ListParagraph"/>
        <w:numPr>
          <w:ilvl w:val="0"/>
          <w:numId w:val="41"/>
        </w:numPr>
        <w:rPr>
          <w:rFonts w:ascii="Arial" w:hAnsi="Arial" w:cs="Arial"/>
          <w:b/>
          <w:sz w:val="22"/>
          <w:szCs w:val="22"/>
        </w:rPr>
      </w:pPr>
      <w:r w:rsidRPr="007C5D50">
        <w:rPr>
          <w:rFonts w:ascii="Arial" w:hAnsi="Arial" w:cs="Arial"/>
          <w:b/>
          <w:sz w:val="22"/>
          <w:szCs w:val="22"/>
        </w:rPr>
        <w:t>E</w:t>
      </w:r>
      <w:r w:rsidRPr="007C5D50">
        <w:rPr>
          <w:rFonts w:ascii="Arial" w:hAnsi="Arial" w:cs="Arial"/>
          <w:b/>
          <w:sz w:val="22"/>
          <w:szCs w:val="22"/>
          <w:vertAlign w:val="subscript"/>
        </w:rPr>
        <w:t>a</w:t>
      </w:r>
      <w:r w:rsidRPr="007C5D50">
        <w:rPr>
          <w:rFonts w:ascii="Arial" w:hAnsi="Arial" w:cs="Arial"/>
          <w:b/>
          <w:sz w:val="22"/>
          <w:szCs w:val="22"/>
        </w:rPr>
        <w:t xml:space="preserve"> = 450 kJ mol </w:t>
      </w:r>
      <w:r w:rsidRPr="007C5D50">
        <w:rPr>
          <w:rFonts w:ascii="Arial" w:hAnsi="Arial" w:cs="Arial"/>
          <w:b/>
          <w:sz w:val="22"/>
          <w:szCs w:val="22"/>
          <w:vertAlign w:val="superscript"/>
        </w:rPr>
        <w:t>-1</w:t>
      </w:r>
      <w:r w:rsidRPr="007C5D50">
        <w:rPr>
          <w:rFonts w:ascii="Arial" w:hAnsi="Arial" w:cs="Arial"/>
          <w:b/>
          <w:sz w:val="22"/>
          <w:szCs w:val="22"/>
        </w:rPr>
        <w:t xml:space="preserve"> </w:t>
      </w:r>
    </w:p>
    <w:p w14:paraId="59FAC109" w14:textId="77777777" w:rsidR="0016795F" w:rsidRDefault="0016795F" w:rsidP="0016795F">
      <w:pPr>
        <w:rPr>
          <w:rFonts w:ascii="Arial" w:hAnsi="Arial" w:cs="Arial"/>
          <w:sz w:val="22"/>
          <w:szCs w:val="22"/>
        </w:rPr>
      </w:pPr>
      <w:r>
        <w:rPr>
          <w:rFonts w:ascii="Arial" w:hAnsi="Arial" w:cs="Arial"/>
          <w:sz w:val="22"/>
          <w:szCs w:val="22"/>
        </w:rPr>
        <w:tab/>
      </w:r>
    </w:p>
    <w:p w14:paraId="0E1CED58" w14:textId="77777777" w:rsidR="007C5D50" w:rsidRDefault="007C5D50" w:rsidP="0016795F">
      <w:pPr>
        <w:rPr>
          <w:rFonts w:ascii="Arial" w:hAnsi="Arial" w:cs="Arial"/>
          <w:sz w:val="22"/>
          <w:szCs w:val="22"/>
        </w:rPr>
      </w:pPr>
    </w:p>
    <w:p w14:paraId="03CC4F23" w14:textId="77777777" w:rsidR="0016795F" w:rsidRDefault="0016795F" w:rsidP="0016795F">
      <w:pPr>
        <w:rPr>
          <w:rFonts w:ascii="Arial" w:hAnsi="Arial" w:cs="Arial"/>
          <w:sz w:val="22"/>
          <w:szCs w:val="22"/>
        </w:rPr>
      </w:pPr>
    </w:p>
    <w:p w14:paraId="5004B586" w14:textId="54552A71" w:rsidR="0016795F" w:rsidRDefault="0016795F" w:rsidP="0016795F">
      <w:pPr>
        <w:rPr>
          <w:rFonts w:ascii="Arial" w:hAnsi="Arial" w:cs="Arial"/>
          <w:sz w:val="22"/>
          <w:szCs w:val="22"/>
        </w:rPr>
      </w:pPr>
      <w:r>
        <w:rPr>
          <w:rFonts w:ascii="Arial" w:hAnsi="Arial" w:cs="Arial"/>
          <w:sz w:val="22"/>
          <w:szCs w:val="22"/>
        </w:rPr>
        <w:t xml:space="preserve">There is much ongoing research </w:t>
      </w:r>
      <w:r w:rsidR="00AF3F02">
        <w:rPr>
          <w:rFonts w:ascii="Arial" w:hAnsi="Arial" w:cs="Arial"/>
          <w:sz w:val="22"/>
          <w:szCs w:val="22"/>
        </w:rPr>
        <w:t>into the use of nanomaterials as</w:t>
      </w:r>
      <w:r>
        <w:rPr>
          <w:rFonts w:ascii="Arial" w:hAnsi="Arial" w:cs="Arial"/>
          <w:sz w:val="22"/>
          <w:szCs w:val="22"/>
        </w:rPr>
        <w:t xml:space="preserve"> catalysts. When a metallic nanoparticle catalyst is used in the above reaction, the corresponding activation energy for this process is 300 kJ mol</w:t>
      </w:r>
      <w:r>
        <w:rPr>
          <w:rFonts w:ascii="Arial" w:hAnsi="Arial" w:cs="Arial"/>
          <w:sz w:val="22"/>
          <w:szCs w:val="22"/>
          <w:vertAlign w:val="superscript"/>
        </w:rPr>
        <w:t>-1</w:t>
      </w:r>
      <w:r>
        <w:rPr>
          <w:rFonts w:ascii="Arial" w:hAnsi="Arial" w:cs="Arial"/>
          <w:sz w:val="22"/>
          <w:szCs w:val="22"/>
        </w:rPr>
        <w:t>.</w:t>
      </w:r>
    </w:p>
    <w:p w14:paraId="5FB4BE47" w14:textId="77777777" w:rsidR="0016795F" w:rsidRDefault="0016795F" w:rsidP="0016795F">
      <w:pPr>
        <w:rPr>
          <w:rFonts w:ascii="Arial" w:hAnsi="Arial" w:cs="Arial"/>
          <w:sz w:val="22"/>
          <w:szCs w:val="22"/>
        </w:rPr>
      </w:pPr>
    </w:p>
    <w:p w14:paraId="33F49983" w14:textId="4ED84FC2" w:rsidR="0016795F" w:rsidRDefault="0016795F" w:rsidP="0016795F">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t xml:space="preserve">Include this information on the energy profile diagram </w:t>
      </w:r>
      <w:r w:rsidR="00AF3F02">
        <w:rPr>
          <w:rFonts w:ascii="Arial" w:hAnsi="Arial" w:cs="Arial"/>
          <w:sz w:val="22"/>
          <w:szCs w:val="22"/>
        </w:rPr>
        <w:t>given</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t>(1 mark)</w:t>
      </w:r>
    </w:p>
    <w:p w14:paraId="49B209C3" w14:textId="77777777" w:rsidR="0016795F" w:rsidRDefault="0016795F" w:rsidP="0016795F">
      <w:pPr>
        <w:ind w:left="720" w:hanging="720"/>
        <w:rPr>
          <w:rFonts w:ascii="Arial" w:hAnsi="Arial" w:cs="Arial"/>
          <w:sz w:val="22"/>
          <w:szCs w:val="22"/>
        </w:rPr>
      </w:pPr>
    </w:p>
    <w:p w14:paraId="4E2D4924" w14:textId="5AD81B84" w:rsidR="0016795F" w:rsidRPr="007C5D50" w:rsidRDefault="007C5D50" w:rsidP="007C5D50">
      <w:pPr>
        <w:pStyle w:val="ListParagraph"/>
        <w:numPr>
          <w:ilvl w:val="0"/>
          <w:numId w:val="41"/>
        </w:numPr>
        <w:rPr>
          <w:rFonts w:ascii="Arial" w:hAnsi="Arial" w:cs="Arial"/>
          <w:b/>
          <w:sz w:val="22"/>
          <w:szCs w:val="22"/>
        </w:rPr>
      </w:pPr>
      <w:r w:rsidRPr="007C5D50">
        <w:rPr>
          <w:rFonts w:ascii="Arial" w:hAnsi="Arial" w:cs="Arial"/>
          <w:b/>
          <w:sz w:val="22"/>
          <w:szCs w:val="22"/>
        </w:rPr>
        <w:t>(see above, ensure transition state at 1250 kJ)</w:t>
      </w:r>
    </w:p>
    <w:p w14:paraId="72A5B9DC" w14:textId="77777777" w:rsidR="007C5D50" w:rsidRPr="007C5D50" w:rsidRDefault="007C5D50" w:rsidP="007C5D50">
      <w:pPr>
        <w:ind w:left="720"/>
        <w:rPr>
          <w:rFonts w:ascii="Arial" w:hAnsi="Arial" w:cs="Arial"/>
          <w:b/>
          <w:sz w:val="22"/>
          <w:szCs w:val="22"/>
        </w:rPr>
      </w:pPr>
    </w:p>
    <w:p w14:paraId="35C22BC8" w14:textId="77777777" w:rsidR="007C5D50" w:rsidRDefault="007C5D50" w:rsidP="0016795F">
      <w:pPr>
        <w:rPr>
          <w:rFonts w:ascii="Arial" w:hAnsi="Arial" w:cs="Arial"/>
          <w:b/>
          <w:sz w:val="22"/>
          <w:szCs w:val="22"/>
        </w:rPr>
      </w:pPr>
    </w:p>
    <w:p w14:paraId="06C9F4F5" w14:textId="77777777" w:rsidR="007C5D50" w:rsidRDefault="007C5D50" w:rsidP="0016795F">
      <w:pPr>
        <w:rPr>
          <w:rFonts w:ascii="Arial" w:hAnsi="Arial" w:cs="Arial"/>
          <w:b/>
          <w:sz w:val="22"/>
          <w:szCs w:val="22"/>
        </w:rPr>
      </w:pPr>
    </w:p>
    <w:p w14:paraId="3A5BD8F9" w14:textId="77777777" w:rsidR="0016795F" w:rsidRPr="00B52F15" w:rsidRDefault="0016795F" w:rsidP="0016795F">
      <w:pPr>
        <w:ind w:left="720" w:hanging="720"/>
        <w:rPr>
          <w:rFonts w:ascii="Arial" w:hAnsi="Arial" w:cs="Arial"/>
          <w:sz w:val="22"/>
          <w:szCs w:val="22"/>
        </w:rPr>
      </w:pPr>
      <w:r>
        <w:rPr>
          <w:rFonts w:ascii="Arial" w:hAnsi="Arial" w:cs="Arial"/>
          <w:sz w:val="22"/>
          <w:szCs w:val="22"/>
        </w:rPr>
        <w:t>(e</w:t>
      </w:r>
      <w:r w:rsidRPr="00B52F15">
        <w:rPr>
          <w:rFonts w:ascii="Arial" w:hAnsi="Arial" w:cs="Arial"/>
          <w:sz w:val="22"/>
          <w:szCs w:val="22"/>
        </w:rPr>
        <w:t>)</w:t>
      </w:r>
      <w:r>
        <w:rPr>
          <w:rFonts w:ascii="Arial" w:hAnsi="Arial" w:cs="Arial"/>
          <w:sz w:val="22"/>
          <w:szCs w:val="22"/>
        </w:rPr>
        <w:tab/>
        <w:t>Define the term ‘nanomaterials’. What possible advantage could be provided by having the metal catalyst in nanoparticle form, rather than as a sheet or block of metal?</w:t>
      </w:r>
      <w:r>
        <w:rPr>
          <w:rFonts w:ascii="Arial" w:hAnsi="Arial" w:cs="Arial"/>
          <w:sz w:val="22"/>
          <w:szCs w:val="22"/>
        </w:rPr>
        <w:tab/>
        <w:t>(3 marks)</w:t>
      </w:r>
    </w:p>
    <w:p w14:paraId="709F9BB3" w14:textId="77777777" w:rsidR="0016795F" w:rsidRDefault="0016795F" w:rsidP="0016795F">
      <w:pPr>
        <w:rPr>
          <w:rFonts w:ascii="Arial" w:hAnsi="Arial" w:cs="Arial"/>
          <w:sz w:val="22"/>
          <w:szCs w:val="22"/>
        </w:rPr>
      </w:pPr>
    </w:p>
    <w:p w14:paraId="3154384A" w14:textId="6FB5F1FF" w:rsidR="0016795F" w:rsidRPr="004B0DEB" w:rsidRDefault="007C5D50" w:rsidP="007C5D50">
      <w:pPr>
        <w:pStyle w:val="ListParagraph"/>
        <w:numPr>
          <w:ilvl w:val="0"/>
          <w:numId w:val="41"/>
        </w:numPr>
        <w:rPr>
          <w:rFonts w:ascii="Arial" w:hAnsi="Arial" w:cs="Arial"/>
          <w:b/>
          <w:sz w:val="22"/>
          <w:szCs w:val="22"/>
        </w:rPr>
      </w:pPr>
      <w:r w:rsidRPr="004B0DEB">
        <w:rPr>
          <w:rFonts w:ascii="Arial" w:hAnsi="Arial" w:cs="Arial"/>
          <w:b/>
          <w:sz w:val="22"/>
          <w:szCs w:val="22"/>
        </w:rPr>
        <w:t xml:space="preserve">materials containing particles in the </w:t>
      </w:r>
      <w:r w:rsidR="004B0DEB">
        <w:rPr>
          <w:rFonts w:ascii="Arial" w:hAnsi="Arial" w:cs="Arial"/>
          <w:b/>
          <w:sz w:val="22"/>
          <w:szCs w:val="22"/>
        </w:rPr>
        <w:t xml:space="preserve">size </w:t>
      </w:r>
      <w:r w:rsidRPr="004B0DEB">
        <w:rPr>
          <w:rFonts w:ascii="Arial" w:hAnsi="Arial" w:cs="Arial"/>
          <w:b/>
          <w:sz w:val="22"/>
          <w:szCs w:val="22"/>
        </w:rPr>
        <w:t>range 1-100 nanometres</w:t>
      </w:r>
    </w:p>
    <w:p w14:paraId="503924DE" w14:textId="6C53FAB7" w:rsidR="007C5D50" w:rsidRPr="004B0DEB" w:rsidRDefault="004B0DEB" w:rsidP="007C5D50">
      <w:pPr>
        <w:pStyle w:val="ListParagraph"/>
        <w:numPr>
          <w:ilvl w:val="0"/>
          <w:numId w:val="41"/>
        </w:numPr>
        <w:rPr>
          <w:rFonts w:ascii="Arial" w:hAnsi="Arial" w:cs="Arial"/>
          <w:b/>
          <w:sz w:val="22"/>
          <w:szCs w:val="22"/>
        </w:rPr>
      </w:pPr>
      <w:r>
        <w:rPr>
          <w:rFonts w:ascii="Arial" w:hAnsi="Arial" w:cs="Arial"/>
          <w:b/>
          <w:sz w:val="22"/>
          <w:szCs w:val="22"/>
        </w:rPr>
        <w:t>such small particle</w:t>
      </w:r>
      <w:r w:rsidR="007C5D50" w:rsidRPr="004B0DEB">
        <w:rPr>
          <w:rFonts w:ascii="Arial" w:hAnsi="Arial" w:cs="Arial"/>
          <w:b/>
          <w:sz w:val="22"/>
          <w:szCs w:val="22"/>
        </w:rPr>
        <w:t xml:space="preserve"> size provides huge surface area</w:t>
      </w:r>
    </w:p>
    <w:p w14:paraId="330602F2" w14:textId="064F1142" w:rsidR="007C5D50" w:rsidRPr="004B0DEB" w:rsidRDefault="007C5D50" w:rsidP="007C5D50">
      <w:pPr>
        <w:pStyle w:val="ListParagraph"/>
        <w:numPr>
          <w:ilvl w:val="0"/>
          <w:numId w:val="41"/>
        </w:numPr>
        <w:rPr>
          <w:rFonts w:ascii="Arial" w:hAnsi="Arial" w:cs="Arial"/>
          <w:b/>
          <w:sz w:val="22"/>
          <w:szCs w:val="22"/>
        </w:rPr>
      </w:pPr>
      <w:r w:rsidRPr="004B0DEB">
        <w:rPr>
          <w:rFonts w:ascii="Arial" w:hAnsi="Arial" w:cs="Arial"/>
          <w:b/>
          <w:sz w:val="22"/>
          <w:szCs w:val="22"/>
        </w:rPr>
        <w:t xml:space="preserve">therefore more catalytic sites available for the reactants to come into contact with and </w:t>
      </w:r>
      <w:r w:rsidR="004B0DEB" w:rsidRPr="004B0DEB">
        <w:rPr>
          <w:rFonts w:ascii="Arial" w:hAnsi="Arial" w:cs="Arial"/>
          <w:b/>
          <w:sz w:val="22"/>
          <w:szCs w:val="22"/>
        </w:rPr>
        <w:t>higher</w:t>
      </w:r>
      <w:r w:rsidR="00770C7D">
        <w:rPr>
          <w:rFonts w:ascii="Arial" w:hAnsi="Arial" w:cs="Arial"/>
          <w:b/>
          <w:sz w:val="22"/>
          <w:szCs w:val="22"/>
        </w:rPr>
        <w:t xml:space="preserve"> effectiveness,</w:t>
      </w:r>
      <w:r w:rsidR="004B0DEB" w:rsidRPr="004B0DEB">
        <w:rPr>
          <w:rFonts w:ascii="Arial" w:hAnsi="Arial" w:cs="Arial"/>
          <w:b/>
          <w:sz w:val="22"/>
          <w:szCs w:val="22"/>
        </w:rPr>
        <w:t xml:space="preserve"> increasing reaction rate</w:t>
      </w:r>
    </w:p>
    <w:p w14:paraId="070043DB" w14:textId="77777777" w:rsidR="0016795F" w:rsidRDefault="0016795F" w:rsidP="0016795F">
      <w:pPr>
        <w:rPr>
          <w:rFonts w:ascii="Arial" w:hAnsi="Arial" w:cs="Arial"/>
          <w:sz w:val="22"/>
          <w:szCs w:val="22"/>
        </w:rPr>
      </w:pPr>
    </w:p>
    <w:p w14:paraId="3037DB49" w14:textId="77777777" w:rsidR="0016795F" w:rsidRPr="00B31A3C" w:rsidRDefault="0016795F" w:rsidP="0016795F">
      <w:pPr>
        <w:rPr>
          <w:rFonts w:ascii="Arial" w:hAnsi="Arial" w:cs="Arial"/>
          <w:sz w:val="22"/>
          <w:szCs w:val="22"/>
        </w:rPr>
      </w:pPr>
      <w:r w:rsidRPr="00B31A3C">
        <w:rPr>
          <w:rFonts w:ascii="Arial" w:hAnsi="Arial" w:cs="Arial"/>
          <w:sz w:val="22"/>
          <w:szCs w:val="22"/>
        </w:rPr>
        <w:br w:type="page"/>
      </w:r>
    </w:p>
    <w:p w14:paraId="69E4583B" w14:textId="77777777" w:rsidR="0016795F" w:rsidRPr="004657C6" w:rsidRDefault="0016795F" w:rsidP="0016795F">
      <w:pPr>
        <w:rPr>
          <w:rFonts w:ascii="Arial" w:hAnsi="Arial" w:cs="Arial"/>
          <w:b/>
          <w:sz w:val="22"/>
          <w:szCs w:val="22"/>
        </w:rPr>
      </w:pPr>
      <w:r w:rsidRPr="004657C6">
        <w:rPr>
          <w:rFonts w:ascii="Arial" w:hAnsi="Arial" w:cs="Arial"/>
          <w:b/>
          <w:sz w:val="22"/>
          <w:szCs w:val="22"/>
        </w:rPr>
        <w:lastRenderedPageBreak/>
        <w:t>Question 27</w:t>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t>(</w:t>
      </w:r>
      <w:r>
        <w:rPr>
          <w:rFonts w:ascii="Arial" w:hAnsi="Arial" w:cs="Arial"/>
          <w:b/>
          <w:sz w:val="22"/>
          <w:szCs w:val="22"/>
        </w:rPr>
        <w:t>8</w:t>
      </w:r>
      <w:r w:rsidRPr="004657C6">
        <w:rPr>
          <w:rFonts w:ascii="Arial" w:hAnsi="Arial" w:cs="Arial"/>
          <w:b/>
          <w:sz w:val="22"/>
          <w:szCs w:val="22"/>
        </w:rPr>
        <w:t xml:space="preserve"> marks)</w:t>
      </w:r>
    </w:p>
    <w:p w14:paraId="7819D208" w14:textId="77777777" w:rsidR="0016795F" w:rsidRDefault="0016795F" w:rsidP="0016795F">
      <w:pPr>
        <w:rPr>
          <w:rFonts w:ascii="Arial" w:hAnsi="Arial" w:cs="Arial"/>
          <w:sz w:val="22"/>
          <w:szCs w:val="22"/>
        </w:rPr>
      </w:pPr>
    </w:p>
    <w:p w14:paraId="119B6DC0" w14:textId="77777777" w:rsidR="0016795F" w:rsidRPr="00E53586" w:rsidRDefault="0016795F" w:rsidP="0016795F">
      <w:pPr>
        <w:rPr>
          <w:rFonts w:ascii="Arial" w:hAnsi="Arial" w:cs="Arial"/>
          <w:sz w:val="22"/>
          <w:szCs w:val="22"/>
        </w:rPr>
      </w:pPr>
      <w:r>
        <w:rPr>
          <w:rFonts w:ascii="Arial" w:hAnsi="Arial" w:cs="Arial"/>
          <w:sz w:val="22"/>
          <w:szCs w:val="22"/>
        </w:rPr>
        <w:t>Explain each of the following scenarios that relate to the physical and chemical properties of water.</w:t>
      </w:r>
    </w:p>
    <w:p w14:paraId="12CE2782" w14:textId="77777777" w:rsidR="0016795F" w:rsidRDefault="0016795F" w:rsidP="0016795F">
      <w:pPr>
        <w:rPr>
          <w:rFonts w:ascii="Arial" w:hAnsi="Arial" w:cs="Arial"/>
          <w:sz w:val="22"/>
          <w:szCs w:val="22"/>
        </w:rPr>
      </w:pPr>
    </w:p>
    <w:p w14:paraId="09CE6804" w14:textId="4469456B" w:rsidR="0016795F" w:rsidRDefault="0016795F" w:rsidP="0016795F">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AF3F02">
        <w:rPr>
          <w:rFonts w:ascii="Arial" w:hAnsi="Arial" w:cs="Arial"/>
          <w:sz w:val="22"/>
          <w:szCs w:val="22"/>
        </w:rPr>
        <w:t>If you look at a spider web after a storm, you will often see that the rain has formed hundreds of tiny water beads clinging to the threads of the spider web, rather than a continuous film of water along the silk threads.</w:t>
      </w:r>
      <w:r w:rsidR="00AF3F02">
        <w:rPr>
          <w:rFonts w:ascii="Arial" w:hAnsi="Arial" w:cs="Arial"/>
          <w:sz w:val="22"/>
          <w:szCs w:val="22"/>
        </w:rPr>
        <w:tab/>
      </w:r>
      <w:r w:rsidR="00AF3F02">
        <w:rPr>
          <w:rFonts w:ascii="Arial" w:hAnsi="Arial" w:cs="Arial"/>
          <w:sz w:val="22"/>
          <w:szCs w:val="22"/>
        </w:rPr>
        <w:tab/>
      </w:r>
      <w:r w:rsidR="00AF3F02">
        <w:rPr>
          <w:rFonts w:ascii="Arial" w:hAnsi="Arial" w:cs="Arial"/>
          <w:sz w:val="22"/>
          <w:szCs w:val="22"/>
        </w:rPr>
        <w:tab/>
      </w:r>
      <w:r w:rsidR="00AF3F02">
        <w:rPr>
          <w:rFonts w:ascii="Arial" w:hAnsi="Arial" w:cs="Arial"/>
          <w:sz w:val="22"/>
          <w:szCs w:val="22"/>
        </w:rPr>
        <w:tab/>
      </w:r>
      <w:r w:rsidR="00AF3F02">
        <w:rPr>
          <w:rFonts w:ascii="Arial" w:hAnsi="Arial" w:cs="Arial"/>
          <w:sz w:val="22"/>
          <w:szCs w:val="22"/>
        </w:rPr>
        <w:tab/>
        <w:t>(3 marks)</w:t>
      </w:r>
    </w:p>
    <w:p w14:paraId="4E79275C" w14:textId="77777777" w:rsidR="0016795F" w:rsidRDefault="0016795F" w:rsidP="0016795F">
      <w:pPr>
        <w:rPr>
          <w:rFonts w:ascii="Arial" w:hAnsi="Arial" w:cs="Arial"/>
          <w:sz w:val="22"/>
          <w:szCs w:val="22"/>
        </w:rPr>
      </w:pPr>
    </w:p>
    <w:p w14:paraId="609F47DF" w14:textId="4A0E6CC8" w:rsidR="0016795F" w:rsidRPr="004B0DEB" w:rsidRDefault="004B0DEB" w:rsidP="004B0DEB">
      <w:pPr>
        <w:pStyle w:val="ListParagraph"/>
        <w:numPr>
          <w:ilvl w:val="0"/>
          <w:numId w:val="41"/>
        </w:numPr>
        <w:rPr>
          <w:rFonts w:ascii="Arial" w:hAnsi="Arial" w:cs="Arial"/>
          <w:b/>
          <w:sz w:val="22"/>
          <w:szCs w:val="22"/>
        </w:rPr>
      </w:pPr>
      <w:r w:rsidRPr="004B0DEB">
        <w:rPr>
          <w:rFonts w:ascii="Arial" w:hAnsi="Arial" w:cs="Arial"/>
          <w:b/>
          <w:sz w:val="22"/>
          <w:szCs w:val="22"/>
        </w:rPr>
        <w:t>high surface tension of water</w:t>
      </w:r>
    </w:p>
    <w:p w14:paraId="0A62C84A" w14:textId="2468B945" w:rsidR="004B0DEB" w:rsidRPr="004B0DEB" w:rsidRDefault="004B0DEB" w:rsidP="004B0DEB">
      <w:pPr>
        <w:pStyle w:val="ListParagraph"/>
        <w:numPr>
          <w:ilvl w:val="0"/>
          <w:numId w:val="41"/>
        </w:numPr>
        <w:rPr>
          <w:rFonts w:ascii="Arial" w:hAnsi="Arial" w:cs="Arial"/>
          <w:b/>
          <w:sz w:val="22"/>
          <w:szCs w:val="22"/>
        </w:rPr>
      </w:pPr>
      <w:r w:rsidRPr="004B0DEB">
        <w:rPr>
          <w:rFonts w:ascii="Arial" w:hAnsi="Arial" w:cs="Arial"/>
          <w:b/>
          <w:sz w:val="22"/>
          <w:szCs w:val="22"/>
        </w:rPr>
        <w:t>the strong hydrogen bonding between water molecules ‘pulls’ surface water molecules inwards towards the rest of the water</w:t>
      </w:r>
    </w:p>
    <w:p w14:paraId="2B98EA7E" w14:textId="45786BE8" w:rsidR="004B0DEB" w:rsidRPr="004B0DEB" w:rsidRDefault="004B0DEB" w:rsidP="004B0DEB">
      <w:pPr>
        <w:pStyle w:val="ListParagraph"/>
        <w:numPr>
          <w:ilvl w:val="0"/>
          <w:numId w:val="41"/>
        </w:numPr>
        <w:rPr>
          <w:rFonts w:ascii="Arial" w:hAnsi="Arial" w:cs="Arial"/>
          <w:b/>
          <w:sz w:val="22"/>
          <w:szCs w:val="22"/>
        </w:rPr>
      </w:pPr>
      <w:r w:rsidRPr="004B0DEB">
        <w:rPr>
          <w:rFonts w:ascii="Arial" w:hAnsi="Arial" w:cs="Arial"/>
          <w:b/>
          <w:sz w:val="22"/>
          <w:szCs w:val="22"/>
        </w:rPr>
        <w:t>this results in the tendency of water to bead instead of spreading out, in order to produce the lowest surface area possible</w:t>
      </w:r>
    </w:p>
    <w:p w14:paraId="075A0B6C" w14:textId="77777777" w:rsidR="004B0DEB" w:rsidRDefault="004B0DEB" w:rsidP="0016795F">
      <w:pPr>
        <w:rPr>
          <w:rFonts w:ascii="Arial" w:hAnsi="Arial" w:cs="Arial"/>
          <w:sz w:val="22"/>
          <w:szCs w:val="22"/>
        </w:rPr>
      </w:pPr>
    </w:p>
    <w:p w14:paraId="47FAFF71" w14:textId="77777777" w:rsidR="0016795F" w:rsidRDefault="0016795F" w:rsidP="0016795F">
      <w:pPr>
        <w:rPr>
          <w:rFonts w:ascii="Arial" w:hAnsi="Arial" w:cs="Arial"/>
          <w:sz w:val="22"/>
          <w:szCs w:val="22"/>
        </w:rPr>
      </w:pPr>
    </w:p>
    <w:p w14:paraId="2474E7DB" w14:textId="77777777" w:rsidR="004B0DEB" w:rsidRDefault="004B0DEB" w:rsidP="0016795F">
      <w:pPr>
        <w:rPr>
          <w:rFonts w:ascii="Arial" w:hAnsi="Arial" w:cs="Arial"/>
          <w:sz w:val="22"/>
          <w:szCs w:val="22"/>
        </w:rPr>
      </w:pPr>
    </w:p>
    <w:p w14:paraId="03267928" w14:textId="77777777" w:rsidR="0016795F" w:rsidRDefault="0016795F" w:rsidP="0016795F">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A child was adding table salt (NaCl) into a glass of water and watching it “disappear” as it dissolved. However, eventually the salt no longer dissolved and instead remained visible at the bottom of the glass.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7602A49B" w14:textId="77777777" w:rsidR="0016795F" w:rsidRDefault="0016795F" w:rsidP="0016795F">
      <w:pPr>
        <w:rPr>
          <w:rFonts w:ascii="Arial" w:hAnsi="Arial" w:cs="Arial"/>
          <w:sz w:val="22"/>
          <w:szCs w:val="22"/>
        </w:rPr>
      </w:pPr>
    </w:p>
    <w:p w14:paraId="65CA1FF4" w14:textId="705C5A18" w:rsidR="0016795F" w:rsidRPr="004B0DEB" w:rsidRDefault="008E6535" w:rsidP="004B0DEB">
      <w:pPr>
        <w:pStyle w:val="ListParagraph"/>
        <w:numPr>
          <w:ilvl w:val="0"/>
          <w:numId w:val="41"/>
        </w:numPr>
        <w:rPr>
          <w:rFonts w:ascii="Arial" w:hAnsi="Arial" w:cs="Arial"/>
          <w:b/>
          <w:sz w:val="22"/>
          <w:szCs w:val="22"/>
        </w:rPr>
      </w:pPr>
      <w:r>
        <w:rPr>
          <w:rFonts w:ascii="Arial" w:hAnsi="Arial" w:cs="Arial"/>
          <w:b/>
          <w:sz w:val="22"/>
          <w:szCs w:val="22"/>
        </w:rPr>
        <w:t>the NaCl is dissolving due to the ion-dipole attractions it forms with water</w:t>
      </w:r>
    </w:p>
    <w:p w14:paraId="541DA2C7" w14:textId="4D8F9CA2" w:rsidR="004B0DEB" w:rsidRPr="004B0DEB" w:rsidRDefault="008E6535" w:rsidP="004B0DEB">
      <w:pPr>
        <w:pStyle w:val="ListParagraph"/>
        <w:numPr>
          <w:ilvl w:val="0"/>
          <w:numId w:val="41"/>
        </w:numPr>
        <w:rPr>
          <w:rFonts w:ascii="Arial" w:hAnsi="Arial" w:cs="Arial"/>
          <w:b/>
          <w:sz w:val="22"/>
          <w:szCs w:val="22"/>
        </w:rPr>
      </w:pPr>
      <w:r>
        <w:rPr>
          <w:rFonts w:ascii="Arial" w:hAnsi="Arial" w:cs="Arial"/>
          <w:b/>
          <w:sz w:val="22"/>
          <w:szCs w:val="22"/>
        </w:rPr>
        <w:t>the solution becomes saturated when maximum amount of solute has dissolved at this particular temperature and then the</w:t>
      </w:r>
      <w:r w:rsidR="00770C7D">
        <w:rPr>
          <w:rFonts w:ascii="Arial" w:hAnsi="Arial" w:cs="Arial"/>
          <w:b/>
          <w:sz w:val="22"/>
          <w:szCs w:val="22"/>
        </w:rPr>
        <w:t xml:space="preserve"> extra</w:t>
      </w:r>
      <w:r>
        <w:rPr>
          <w:rFonts w:ascii="Arial" w:hAnsi="Arial" w:cs="Arial"/>
          <w:b/>
          <w:sz w:val="22"/>
          <w:szCs w:val="22"/>
        </w:rPr>
        <w:t xml:space="preserve"> salt </w:t>
      </w:r>
      <w:r w:rsidR="00770C7D">
        <w:rPr>
          <w:rFonts w:ascii="Arial" w:hAnsi="Arial" w:cs="Arial"/>
          <w:b/>
          <w:sz w:val="22"/>
          <w:szCs w:val="22"/>
        </w:rPr>
        <w:t xml:space="preserve">added </w:t>
      </w:r>
      <w:r>
        <w:rPr>
          <w:rFonts w:ascii="Arial" w:hAnsi="Arial" w:cs="Arial"/>
          <w:b/>
          <w:sz w:val="22"/>
          <w:szCs w:val="22"/>
        </w:rPr>
        <w:t>remains visible</w:t>
      </w:r>
    </w:p>
    <w:p w14:paraId="1638D1F9" w14:textId="77777777" w:rsidR="0016795F" w:rsidRDefault="0016795F" w:rsidP="0016795F">
      <w:pPr>
        <w:rPr>
          <w:rFonts w:ascii="Arial" w:hAnsi="Arial" w:cs="Arial"/>
          <w:sz w:val="22"/>
          <w:szCs w:val="22"/>
        </w:rPr>
      </w:pPr>
    </w:p>
    <w:p w14:paraId="1CDBFA60" w14:textId="77777777" w:rsidR="0016795F" w:rsidRDefault="0016795F" w:rsidP="0016795F">
      <w:pPr>
        <w:rPr>
          <w:rFonts w:ascii="Arial" w:hAnsi="Arial" w:cs="Arial"/>
          <w:sz w:val="22"/>
          <w:szCs w:val="22"/>
        </w:rPr>
      </w:pPr>
    </w:p>
    <w:p w14:paraId="33EF8A2F" w14:textId="77777777" w:rsidR="004B0DEB" w:rsidRDefault="004B0DEB" w:rsidP="0016795F">
      <w:pPr>
        <w:rPr>
          <w:rFonts w:ascii="Arial" w:hAnsi="Arial" w:cs="Arial"/>
          <w:sz w:val="22"/>
          <w:szCs w:val="22"/>
        </w:rPr>
      </w:pPr>
    </w:p>
    <w:p w14:paraId="3E210234" w14:textId="27BCEAFF" w:rsidR="0016795F" w:rsidRDefault="0016795F" w:rsidP="0016795F">
      <w:pPr>
        <w:ind w:left="720" w:hanging="720"/>
        <w:rPr>
          <w:rFonts w:ascii="Arial" w:hAnsi="Arial" w:cs="Arial"/>
          <w:sz w:val="22"/>
          <w:szCs w:val="22"/>
        </w:rPr>
      </w:pPr>
      <w:r>
        <w:rPr>
          <w:rFonts w:ascii="Arial" w:hAnsi="Arial" w:cs="Arial"/>
          <w:sz w:val="22"/>
          <w:szCs w:val="22"/>
        </w:rPr>
        <w:t xml:space="preserve"> (c)</w:t>
      </w:r>
      <w:r>
        <w:rPr>
          <w:rFonts w:ascii="Arial" w:hAnsi="Arial" w:cs="Arial"/>
          <w:sz w:val="22"/>
          <w:szCs w:val="22"/>
        </w:rPr>
        <w:tab/>
      </w:r>
      <w:r w:rsidR="00770C7D">
        <w:rPr>
          <w:rFonts w:ascii="Arial" w:hAnsi="Arial" w:cs="Arial"/>
          <w:sz w:val="22"/>
          <w:szCs w:val="22"/>
        </w:rPr>
        <w:t>Ethanol is soluble in water, whereas ethane is not soluble</w:t>
      </w:r>
      <w:r>
        <w:rPr>
          <w:rFonts w:ascii="Arial" w:hAnsi="Arial" w:cs="Arial"/>
          <w:sz w:val="22"/>
          <w:szCs w:val="22"/>
        </w:rPr>
        <w:t>.</w:t>
      </w:r>
      <w:r>
        <w:rPr>
          <w:rFonts w:ascii="Arial" w:hAnsi="Arial" w:cs="Arial"/>
          <w:sz w:val="22"/>
          <w:szCs w:val="22"/>
        </w:rPr>
        <w:tab/>
      </w:r>
      <w:r w:rsidR="00770C7D">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135E49C1" w14:textId="77777777" w:rsidR="0016795F" w:rsidRDefault="0016795F" w:rsidP="0016795F">
      <w:pPr>
        <w:ind w:left="720" w:hanging="720"/>
        <w:rPr>
          <w:rFonts w:ascii="Arial" w:hAnsi="Arial" w:cs="Arial"/>
          <w:sz w:val="22"/>
          <w:szCs w:val="22"/>
        </w:rPr>
      </w:pPr>
    </w:p>
    <w:tbl>
      <w:tblPr>
        <w:tblStyle w:val="TableGrid"/>
        <w:tblW w:w="0" w:type="auto"/>
        <w:jc w:val="center"/>
        <w:tblLook w:val="04A0" w:firstRow="1" w:lastRow="0" w:firstColumn="1" w:lastColumn="0" w:noHBand="0" w:noVBand="1"/>
      </w:tblPr>
      <w:tblGrid>
        <w:gridCol w:w="2889"/>
        <w:gridCol w:w="2890"/>
      </w:tblGrid>
      <w:tr w:rsidR="0016795F" w14:paraId="478BCE52" w14:textId="77777777" w:rsidTr="0016795F">
        <w:trPr>
          <w:trHeight w:val="454"/>
          <w:jc w:val="center"/>
        </w:trPr>
        <w:tc>
          <w:tcPr>
            <w:tcW w:w="2889" w:type="dxa"/>
            <w:vAlign w:val="center"/>
          </w:tcPr>
          <w:p w14:paraId="234021D2" w14:textId="77777777" w:rsidR="0016795F" w:rsidRDefault="0016795F" w:rsidP="0016795F">
            <w:pPr>
              <w:jc w:val="center"/>
              <w:rPr>
                <w:rFonts w:ascii="Arial" w:hAnsi="Arial" w:cs="Arial"/>
                <w:sz w:val="22"/>
                <w:szCs w:val="22"/>
              </w:rPr>
            </w:pPr>
            <w:r>
              <w:rPr>
                <w:rFonts w:ascii="Arial" w:hAnsi="Arial" w:cs="Arial"/>
                <w:sz w:val="22"/>
                <w:szCs w:val="22"/>
              </w:rPr>
              <w:t>Ethanol</w:t>
            </w:r>
          </w:p>
          <w:p w14:paraId="6E5E2B4F" w14:textId="77777777" w:rsidR="0016795F" w:rsidRPr="00EF2449" w:rsidRDefault="0016795F" w:rsidP="0016795F">
            <w:pPr>
              <w:jc w:val="center"/>
              <w:rPr>
                <w:rFonts w:ascii="Arial" w:hAnsi="Arial" w:cs="Arial"/>
                <w:sz w:val="22"/>
                <w:szCs w:val="22"/>
              </w:rPr>
            </w:pPr>
            <w:r>
              <w:rPr>
                <w:rFonts w:ascii="Arial" w:hAnsi="Arial" w:cs="Arial"/>
                <w:noProof/>
                <w:sz w:val="22"/>
                <w:szCs w:val="22"/>
                <w:lang w:eastAsia="en-AU"/>
              </w:rPr>
              <w:drawing>
                <wp:inline distT="0" distB="0" distL="0" distR="0" wp14:anchorId="02CF0F13" wp14:editId="5C82006D">
                  <wp:extent cx="1363436" cy="755041"/>
                  <wp:effectExtent l="0" t="0" r="0" b="6985"/>
                  <wp:docPr id="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4442" cy="755598"/>
                          </a:xfrm>
                          <a:prstGeom prst="rect">
                            <a:avLst/>
                          </a:prstGeom>
                          <a:noFill/>
                          <a:ln>
                            <a:noFill/>
                          </a:ln>
                        </pic:spPr>
                      </pic:pic>
                    </a:graphicData>
                  </a:graphic>
                </wp:inline>
              </w:drawing>
            </w:r>
          </w:p>
        </w:tc>
        <w:tc>
          <w:tcPr>
            <w:tcW w:w="2890" w:type="dxa"/>
            <w:vAlign w:val="center"/>
          </w:tcPr>
          <w:p w14:paraId="2DB0747B" w14:textId="77777777" w:rsidR="0016795F" w:rsidRDefault="0016795F" w:rsidP="0016795F">
            <w:pPr>
              <w:jc w:val="center"/>
              <w:rPr>
                <w:rFonts w:ascii="Arial" w:hAnsi="Arial" w:cs="Arial"/>
                <w:sz w:val="22"/>
                <w:szCs w:val="22"/>
              </w:rPr>
            </w:pPr>
            <w:r>
              <w:rPr>
                <w:rFonts w:ascii="Arial" w:hAnsi="Arial" w:cs="Arial"/>
                <w:sz w:val="22"/>
                <w:szCs w:val="22"/>
              </w:rPr>
              <w:t>Ethane</w:t>
            </w:r>
          </w:p>
          <w:p w14:paraId="6571530C" w14:textId="77777777" w:rsidR="0016795F" w:rsidRPr="00EF2449" w:rsidRDefault="0016795F" w:rsidP="0016795F">
            <w:pPr>
              <w:jc w:val="center"/>
              <w:rPr>
                <w:rFonts w:ascii="Arial" w:hAnsi="Arial" w:cs="Arial"/>
                <w:sz w:val="22"/>
                <w:szCs w:val="22"/>
              </w:rPr>
            </w:pPr>
            <w:r>
              <w:rPr>
                <w:rFonts w:ascii="Arial" w:hAnsi="Arial" w:cs="Arial"/>
                <w:noProof/>
                <w:sz w:val="22"/>
                <w:szCs w:val="22"/>
                <w:lang w:eastAsia="en-AU"/>
              </w:rPr>
              <w:drawing>
                <wp:inline distT="0" distB="0" distL="0" distR="0" wp14:anchorId="02573C1B" wp14:editId="67A98E81">
                  <wp:extent cx="1307502" cy="775607"/>
                  <wp:effectExtent l="0" t="0" r="0" b="12065"/>
                  <wp:docPr id="9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08702" cy="776319"/>
                          </a:xfrm>
                          <a:prstGeom prst="rect">
                            <a:avLst/>
                          </a:prstGeom>
                          <a:noFill/>
                          <a:ln>
                            <a:noFill/>
                          </a:ln>
                        </pic:spPr>
                      </pic:pic>
                    </a:graphicData>
                  </a:graphic>
                </wp:inline>
              </w:drawing>
            </w:r>
          </w:p>
        </w:tc>
      </w:tr>
      <w:tr w:rsidR="0016795F" w14:paraId="2AB9C8A4" w14:textId="77777777" w:rsidTr="0016795F">
        <w:trPr>
          <w:trHeight w:val="454"/>
          <w:jc w:val="center"/>
        </w:trPr>
        <w:tc>
          <w:tcPr>
            <w:tcW w:w="2889" w:type="dxa"/>
            <w:vAlign w:val="center"/>
          </w:tcPr>
          <w:p w14:paraId="59770D42" w14:textId="77777777" w:rsidR="0016795F" w:rsidRDefault="0016795F" w:rsidP="0016795F">
            <w:pPr>
              <w:jc w:val="center"/>
              <w:rPr>
                <w:rFonts w:ascii="Arial" w:hAnsi="Arial" w:cs="Arial"/>
                <w:sz w:val="22"/>
                <w:szCs w:val="22"/>
              </w:rPr>
            </w:pPr>
            <w:r>
              <w:rPr>
                <w:rFonts w:ascii="Arial" w:hAnsi="Arial" w:cs="Arial"/>
                <w:sz w:val="22"/>
                <w:szCs w:val="22"/>
              </w:rPr>
              <w:t>soluble</w:t>
            </w:r>
          </w:p>
        </w:tc>
        <w:tc>
          <w:tcPr>
            <w:tcW w:w="2890" w:type="dxa"/>
            <w:vAlign w:val="center"/>
          </w:tcPr>
          <w:p w14:paraId="47448547" w14:textId="77777777" w:rsidR="0016795F" w:rsidRPr="00C643A2" w:rsidRDefault="0016795F" w:rsidP="0016795F">
            <w:pPr>
              <w:jc w:val="center"/>
              <w:rPr>
                <w:rFonts w:ascii="Arial" w:hAnsi="Arial" w:cs="Arial"/>
                <w:sz w:val="22"/>
                <w:szCs w:val="22"/>
              </w:rPr>
            </w:pPr>
            <w:r>
              <w:rPr>
                <w:rFonts w:ascii="Arial" w:hAnsi="Arial" w:cs="Arial"/>
                <w:sz w:val="22"/>
                <w:szCs w:val="22"/>
              </w:rPr>
              <w:t>not soluble</w:t>
            </w:r>
          </w:p>
        </w:tc>
      </w:tr>
    </w:tbl>
    <w:p w14:paraId="3452F8DF" w14:textId="77777777" w:rsidR="0016795F" w:rsidRDefault="0016795F" w:rsidP="0016795F">
      <w:pPr>
        <w:ind w:left="720" w:hanging="720"/>
        <w:rPr>
          <w:rFonts w:ascii="Arial" w:hAnsi="Arial" w:cs="Arial"/>
          <w:sz w:val="22"/>
          <w:szCs w:val="22"/>
        </w:rPr>
      </w:pPr>
    </w:p>
    <w:p w14:paraId="6E224CD0" w14:textId="77777777" w:rsidR="0016795F" w:rsidRDefault="0016795F" w:rsidP="0016795F">
      <w:pPr>
        <w:ind w:left="720" w:hanging="720"/>
        <w:rPr>
          <w:rFonts w:ascii="Arial" w:hAnsi="Arial" w:cs="Arial"/>
          <w:sz w:val="22"/>
          <w:szCs w:val="22"/>
        </w:rPr>
      </w:pPr>
    </w:p>
    <w:p w14:paraId="0F3355D9" w14:textId="6093B7E7" w:rsidR="0016795F" w:rsidRPr="004B0DEB" w:rsidRDefault="004B0DEB" w:rsidP="004B0DEB">
      <w:pPr>
        <w:pStyle w:val="ListParagraph"/>
        <w:numPr>
          <w:ilvl w:val="0"/>
          <w:numId w:val="41"/>
        </w:numPr>
        <w:rPr>
          <w:rFonts w:ascii="Arial" w:hAnsi="Arial" w:cs="Arial"/>
          <w:b/>
          <w:sz w:val="22"/>
          <w:szCs w:val="22"/>
        </w:rPr>
      </w:pPr>
      <w:r w:rsidRPr="004B0DEB">
        <w:rPr>
          <w:rFonts w:ascii="Arial" w:hAnsi="Arial" w:cs="Arial"/>
          <w:b/>
          <w:sz w:val="22"/>
          <w:szCs w:val="22"/>
        </w:rPr>
        <w:t xml:space="preserve">water is highly polar and forms </w:t>
      </w:r>
      <w:r>
        <w:rPr>
          <w:rFonts w:ascii="Arial" w:hAnsi="Arial" w:cs="Arial"/>
          <w:b/>
          <w:sz w:val="22"/>
          <w:szCs w:val="22"/>
        </w:rPr>
        <w:t xml:space="preserve">strong </w:t>
      </w:r>
      <w:r w:rsidRPr="004B0DEB">
        <w:rPr>
          <w:rFonts w:ascii="Arial" w:hAnsi="Arial" w:cs="Arial"/>
          <w:b/>
          <w:sz w:val="22"/>
          <w:szCs w:val="22"/>
        </w:rPr>
        <w:t>hydrogen bonds between its molecules, and will therefore dissolve substances with similar strength IMFs</w:t>
      </w:r>
    </w:p>
    <w:p w14:paraId="43C800E6" w14:textId="4D1E53BA" w:rsidR="004B0DEB" w:rsidRPr="004B0DEB" w:rsidRDefault="004B0DEB" w:rsidP="004B0DEB">
      <w:pPr>
        <w:pStyle w:val="ListParagraph"/>
        <w:numPr>
          <w:ilvl w:val="0"/>
          <w:numId w:val="41"/>
        </w:numPr>
        <w:rPr>
          <w:rFonts w:ascii="Arial" w:hAnsi="Arial" w:cs="Arial"/>
          <w:b/>
          <w:sz w:val="22"/>
          <w:szCs w:val="22"/>
        </w:rPr>
      </w:pPr>
      <w:r w:rsidRPr="004B0DEB">
        <w:rPr>
          <w:rFonts w:ascii="Arial" w:hAnsi="Arial" w:cs="Arial"/>
          <w:b/>
          <w:sz w:val="22"/>
          <w:szCs w:val="22"/>
        </w:rPr>
        <w:t>ethanol has the ability to form hydrogen bonds and is therefore soluble in water</w:t>
      </w:r>
    </w:p>
    <w:p w14:paraId="79EB2604" w14:textId="1F7EDA91" w:rsidR="004B0DEB" w:rsidRPr="004B0DEB" w:rsidRDefault="004B0DEB" w:rsidP="004B0DEB">
      <w:pPr>
        <w:pStyle w:val="ListParagraph"/>
        <w:numPr>
          <w:ilvl w:val="0"/>
          <w:numId w:val="41"/>
        </w:numPr>
        <w:rPr>
          <w:rFonts w:ascii="Arial" w:hAnsi="Arial" w:cs="Arial"/>
          <w:b/>
          <w:sz w:val="22"/>
          <w:szCs w:val="22"/>
        </w:rPr>
      </w:pPr>
      <w:r w:rsidRPr="004B0DEB">
        <w:rPr>
          <w:rFonts w:ascii="Arial" w:hAnsi="Arial" w:cs="Arial"/>
          <w:b/>
          <w:sz w:val="22"/>
          <w:szCs w:val="22"/>
        </w:rPr>
        <w:t>ethane has only dispersion forces and is therefore insoluble</w:t>
      </w:r>
    </w:p>
    <w:p w14:paraId="3F712F0A" w14:textId="77777777" w:rsidR="0016795F" w:rsidRDefault="0016795F" w:rsidP="0016795F">
      <w:pPr>
        <w:ind w:left="720" w:hanging="720"/>
        <w:jc w:val="center"/>
        <w:rPr>
          <w:rFonts w:ascii="Arial" w:hAnsi="Arial" w:cs="Arial"/>
          <w:sz w:val="22"/>
          <w:szCs w:val="22"/>
        </w:rPr>
      </w:pPr>
    </w:p>
    <w:p w14:paraId="7426663B" w14:textId="77777777" w:rsidR="0016795F" w:rsidRDefault="0016795F" w:rsidP="0016795F">
      <w:pPr>
        <w:rPr>
          <w:rFonts w:ascii="Arial" w:hAnsi="Arial" w:cs="Arial"/>
          <w:sz w:val="22"/>
          <w:szCs w:val="22"/>
        </w:rPr>
      </w:pPr>
      <w:r>
        <w:rPr>
          <w:rFonts w:ascii="Arial" w:hAnsi="Arial" w:cs="Arial"/>
          <w:sz w:val="22"/>
          <w:szCs w:val="22"/>
        </w:rPr>
        <w:br w:type="page"/>
      </w:r>
    </w:p>
    <w:p w14:paraId="002CE26B" w14:textId="77777777" w:rsidR="0016795F" w:rsidRPr="00863C07" w:rsidRDefault="0016795F" w:rsidP="0016795F">
      <w:pPr>
        <w:rPr>
          <w:rFonts w:ascii="Arial" w:hAnsi="Arial" w:cs="Arial"/>
          <w:b/>
          <w:sz w:val="22"/>
          <w:szCs w:val="22"/>
        </w:rPr>
      </w:pPr>
      <w:r>
        <w:rPr>
          <w:rFonts w:ascii="Arial" w:hAnsi="Arial" w:cs="Arial"/>
          <w:b/>
          <w:sz w:val="22"/>
          <w:szCs w:val="22"/>
        </w:rPr>
        <w:lastRenderedPageBreak/>
        <w:t>Question 28</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(10</w:t>
      </w:r>
      <w:r w:rsidRPr="00863C07">
        <w:rPr>
          <w:rFonts w:ascii="Arial" w:hAnsi="Arial" w:cs="Arial"/>
          <w:b/>
          <w:sz w:val="22"/>
          <w:szCs w:val="22"/>
        </w:rPr>
        <w:t xml:space="preserve"> marks)</w:t>
      </w:r>
    </w:p>
    <w:p w14:paraId="54F6D572" w14:textId="77777777" w:rsidR="0016795F" w:rsidRDefault="0016795F" w:rsidP="0016795F">
      <w:pPr>
        <w:ind w:left="720" w:hanging="720"/>
        <w:rPr>
          <w:rFonts w:ascii="Arial" w:hAnsi="Arial" w:cs="Arial"/>
          <w:sz w:val="22"/>
          <w:szCs w:val="22"/>
        </w:rPr>
      </w:pPr>
    </w:p>
    <w:p w14:paraId="1C67678F" w14:textId="265A6F58" w:rsidR="0016795F" w:rsidRDefault="00AF3F02" w:rsidP="0016795F">
      <w:pPr>
        <w:rPr>
          <w:rFonts w:ascii="Arial" w:hAnsi="Arial" w:cs="Arial"/>
          <w:sz w:val="22"/>
          <w:szCs w:val="22"/>
        </w:rPr>
      </w:pPr>
      <w:r>
        <w:rPr>
          <w:rFonts w:ascii="Arial" w:hAnsi="Arial" w:cs="Arial"/>
          <w:sz w:val="22"/>
          <w:szCs w:val="22"/>
        </w:rPr>
        <w:t>Consider the elements in P</w:t>
      </w:r>
      <w:r w:rsidR="0016795F">
        <w:rPr>
          <w:rFonts w:ascii="Arial" w:hAnsi="Arial" w:cs="Arial"/>
          <w:sz w:val="22"/>
          <w:szCs w:val="22"/>
        </w:rPr>
        <w:t>eriod 3 of the periodic table.</w:t>
      </w:r>
    </w:p>
    <w:p w14:paraId="45FCA573" w14:textId="77777777" w:rsidR="0016795F" w:rsidRDefault="0016795F" w:rsidP="0016795F">
      <w:pPr>
        <w:ind w:left="720" w:hanging="720"/>
        <w:rPr>
          <w:rFonts w:ascii="Arial" w:hAnsi="Arial" w:cs="Arial"/>
          <w:sz w:val="22"/>
          <w:szCs w:val="22"/>
        </w:rPr>
      </w:pPr>
    </w:p>
    <w:p w14:paraId="08641814" w14:textId="016A1434" w:rsidR="0016795F" w:rsidRDefault="0016795F" w:rsidP="0016795F">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What property do all these elements have in common, that res</w:t>
      </w:r>
      <w:r w:rsidR="00AF3F02">
        <w:rPr>
          <w:rFonts w:ascii="Arial" w:hAnsi="Arial" w:cs="Arial"/>
          <w:sz w:val="22"/>
          <w:szCs w:val="22"/>
        </w:rPr>
        <w:t>ulted in their position within P</w:t>
      </w:r>
      <w:r>
        <w:rPr>
          <w:rFonts w:ascii="Arial" w:hAnsi="Arial" w:cs="Arial"/>
          <w:sz w:val="22"/>
          <w:szCs w:val="22"/>
        </w:rPr>
        <w:t>eriod 3 of the periodic table?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 mark)</w:t>
      </w:r>
    </w:p>
    <w:p w14:paraId="02FC6EF1" w14:textId="77777777" w:rsidR="0016795F" w:rsidRDefault="0016795F" w:rsidP="0016795F">
      <w:pPr>
        <w:rPr>
          <w:rFonts w:ascii="Arial" w:hAnsi="Arial" w:cs="Arial"/>
          <w:sz w:val="22"/>
          <w:szCs w:val="22"/>
        </w:rPr>
      </w:pPr>
    </w:p>
    <w:p w14:paraId="33CB63AC" w14:textId="05CC3C25" w:rsidR="0016795F" w:rsidRPr="004B0DEB" w:rsidRDefault="004B0DEB" w:rsidP="004B0DEB">
      <w:pPr>
        <w:pStyle w:val="ListParagraph"/>
        <w:numPr>
          <w:ilvl w:val="0"/>
          <w:numId w:val="41"/>
        </w:numPr>
        <w:rPr>
          <w:rFonts w:ascii="Arial" w:hAnsi="Arial" w:cs="Arial"/>
          <w:b/>
          <w:sz w:val="22"/>
          <w:szCs w:val="22"/>
        </w:rPr>
      </w:pPr>
      <w:r w:rsidRPr="004B0DEB">
        <w:rPr>
          <w:rFonts w:ascii="Arial" w:hAnsi="Arial" w:cs="Arial"/>
          <w:b/>
          <w:sz w:val="22"/>
          <w:szCs w:val="22"/>
        </w:rPr>
        <w:t>valence electrons filling up the third shell</w:t>
      </w:r>
    </w:p>
    <w:p w14:paraId="1CBB7AC8" w14:textId="77777777" w:rsidR="0016795F" w:rsidRDefault="0016795F" w:rsidP="0016795F">
      <w:pPr>
        <w:rPr>
          <w:rFonts w:ascii="Arial" w:hAnsi="Arial" w:cs="Arial"/>
          <w:sz w:val="22"/>
          <w:szCs w:val="22"/>
        </w:rPr>
      </w:pPr>
    </w:p>
    <w:p w14:paraId="5F620519" w14:textId="77777777" w:rsidR="0016795F" w:rsidRDefault="0016795F" w:rsidP="0016795F">
      <w:pPr>
        <w:rPr>
          <w:rFonts w:ascii="Arial" w:hAnsi="Arial" w:cs="Arial"/>
          <w:sz w:val="22"/>
          <w:szCs w:val="22"/>
        </w:rPr>
      </w:pPr>
    </w:p>
    <w:p w14:paraId="513C7AF9" w14:textId="77777777" w:rsidR="00837CBA" w:rsidRDefault="00837CBA" w:rsidP="0016795F">
      <w:pPr>
        <w:rPr>
          <w:rFonts w:ascii="Arial" w:hAnsi="Arial" w:cs="Arial"/>
          <w:sz w:val="22"/>
          <w:szCs w:val="22"/>
        </w:rPr>
      </w:pPr>
    </w:p>
    <w:p w14:paraId="4E6A83FF" w14:textId="5781C879" w:rsidR="0016795F" w:rsidRPr="00CC51C3" w:rsidRDefault="00AF3F02" w:rsidP="0016795F">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Which P</w:t>
      </w:r>
      <w:r w:rsidR="0016795F">
        <w:rPr>
          <w:rFonts w:ascii="Arial" w:hAnsi="Arial" w:cs="Arial"/>
          <w:sz w:val="22"/>
          <w:szCs w:val="22"/>
        </w:rPr>
        <w:t>eriod 3 element has the;</w:t>
      </w:r>
      <w:r w:rsidR="0016795F">
        <w:rPr>
          <w:rFonts w:ascii="Arial" w:hAnsi="Arial" w:cs="Arial"/>
          <w:sz w:val="22"/>
          <w:szCs w:val="22"/>
        </w:rPr>
        <w:tab/>
      </w:r>
      <w:r w:rsidR="0016795F">
        <w:rPr>
          <w:rFonts w:ascii="Arial" w:hAnsi="Arial" w:cs="Arial"/>
          <w:sz w:val="22"/>
          <w:szCs w:val="22"/>
        </w:rPr>
        <w:tab/>
      </w:r>
      <w:r w:rsidR="0016795F">
        <w:rPr>
          <w:rFonts w:ascii="Arial" w:hAnsi="Arial" w:cs="Arial"/>
          <w:sz w:val="22"/>
          <w:szCs w:val="22"/>
        </w:rPr>
        <w:tab/>
      </w:r>
      <w:r w:rsidR="0016795F">
        <w:rPr>
          <w:rFonts w:ascii="Arial" w:hAnsi="Arial" w:cs="Arial"/>
          <w:sz w:val="22"/>
          <w:szCs w:val="22"/>
        </w:rPr>
        <w:tab/>
      </w:r>
      <w:r w:rsidR="0016795F">
        <w:rPr>
          <w:rFonts w:ascii="Arial" w:hAnsi="Arial" w:cs="Arial"/>
          <w:sz w:val="22"/>
          <w:szCs w:val="22"/>
        </w:rPr>
        <w:tab/>
      </w:r>
      <w:r w:rsidR="0016795F">
        <w:rPr>
          <w:rFonts w:ascii="Arial" w:hAnsi="Arial" w:cs="Arial"/>
          <w:sz w:val="22"/>
          <w:szCs w:val="22"/>
        </w:rPr>
        <w:tab/>
      </w:r>
      <w:r w:rsidR="0016795F">
        <w:rPr>
          <w:rFonts w:ascii="Arial" w:hAnsi="Arial" w:cs="Arial"/>
          <w:sz w:val="22"/>
          <w:szCs w:val="22"/>
        </w:rPr>
        <w:tab/>
        <w:t>(3</w:t>
      </w:r>
      <w:r w:rsidR="0016795F" w:rsidRPr="00CC51C3">
        <w:rPr>
          <w:rFonts w:ascii="Arial" w:hAnsi="Arial" w:cs="Arial"/>
          <w:sz w:val="22"/>
          <w:szCs w:val="22"/>
        </w:rPr>
        <w:t xml:space="preserve"> marks)</w:t>
      </w:r>
    </w:p>
    <w:p w14:paraId="6756A766" w14:textId="77777777" w:rsidR="0016795F" w:rsidRDefault="0016795F" w:rsidP="0016795F">
      <w:pPr>
        <w:rPr>
          <w:rFonts w:ascii="Arial" w:hAnsi="Arial" w:cs="Arial"/>
          <w:sz w:val="22"/>
          <w:szCs w:val="22"/>
        </w:rPr>
      </w:pPr>
    </w:p>
    <w:p w14:paraId="0260E520" w14:textId="71EF0BD6" w:rsidR="0016795F" w:rsidRDefault="0016795F" w:rsidP="0016795F">
      <w:pPr>
        <w:rPr>
          <w:rFonts w:ascii="Arial" w:hAnsi="Arial" w:cs="Arial"/>
          <w:sz w:val="22"/>
          <w:szCs w:val="22"/>
        </w:rPr>
      </w:pPr>
      <w:r>
        <w:rPr>
          <w:rFonts w:ascii="Arial" w:hAnsi="Arial" w:cs="Arial"/>
          <w:sz w:val="22"/>
          <w:szCs w:val="22"/>
        </w:rPr>
        <w:tab/>
        <w:t>(i)</w:t>
      </w:r>
      <w:r>
        <w:rPr>
          <w:rFonts w:ascii="Arial" w:hAnsi="Arial" w:cs="Arial"/>
          <w:sz w:val="22"/>
          <w:szCs w:val="22"/>
        </w:rPr>
        <w:tab/>
        <w:t>smallest atomic radius?</w:t>
      </w:r>
      <w:r>
        <w:rPr>
          <w:rFonts w:ascii="Arial" w:hAnsi="Arial" w:cs="Arial"/>
          <w:sz w:val="22"/>
          <w:szCs w:val="22"/>
        </w:rPr>
        <w:tab/>
      </w:r>
      <w:r>
        <w:rPr>
          <w:rFonts w:ascii="Arial" w:hAnsi="Arial" w:cs="Arial"/>
          <w:sz w:val="22"/>
          <w:szCs w:val="22"/>
        </w:rPr>
        <w:tab/>
      </w:r>
      <w:r w:rsidR="004B0DEB">
        <w:rPr>
          <w:rFonts w:ascii="Arial" w:hAnsi="Arial" w:cs="Arial"/>
          <w:b/>
          <w:sz w:val="22"/>
          <w:szCs w:val="22"/>
        </w:rPr>
        <w:t>argon</w:t>
      </w:r>
    </w:p>
    <w:p w14:paraId="5A42B3C5" w14:textId="77777777" w:rsidR="0016795F" w:rsidRDefault="0016795F" w:rsidP="0016795F">
      <w:pPr>
        <w:rPr>
          <w:rFonts w:ascii="Arial" w:hAnsi="Arial" w:cs="Arial"/>
          <w:sz w:val="22"/>
          <w:szCs w:val="22"/>
        </w:rPr>
      </w:pPr>
    </w:p>
    <w:p w14:paraId="4BF780C8" w14:textId="50498135" w:rsidR="0016795F" w:rsidRDefault="0016795F" w:rsidP="0016795F">
      <w:pPr>
        <w:rPr>
          <w:rFonts w:ascii="Arial" w:hAnsi="Arial" w:cs="Arial"/>
          <w:sz w:val="22"/>
          <w:szCs w:val="22"/>
        </w:rPr>
      </w:pPr>
      <w:r>
        <w:rPr>
          <w:rFonts w:ascii="Arial" w:hAnsi="Arial" w:cs="Arial"/>
          <w:sz w:val="22"/>
          <w:szCs w:val="22"/>
        </w:rPr>
        <w:tab/>
        <w:t>(ii)</w:t>
      </w:r>
      <w:r>
        <w:rPr>
          <w:rFonts w:ascii="Arial" w:hAnsi="Arial" w:cs="Arial"/>
          <w:sz w:val="22"/>
          <w:szCs w:val="22"/>
        </w:rPr>
        <w:tab/>
        <w:t>highest electronegativity?</w:t>
      </w:r>
      <w:r>
        <w:rPr>
          <w:rFonts w:ascii="Arial" w:hAnsi="Arial" w:cs="Arial"/>
          <w:sz w:val="22"/>
          <w:szCs w:val="22"/>
        </w:rPr>
        <w:tab/>
      </w:r>
      <w:r>
        <w:rPr>
          <w:rFonts w:ascii="Arial" w:hAnsi="Arial" w:cs="Arial"/>
          <w:sz w:val="22"/>
          <w:szCs w:val="22"/>
        </w:rPr>
        <w:tab/>
      </w:r>
      <w:r w:rsidR="004B0DEB">
        <w:rPr>
          <w:rFonts w:ascii="Arial" w:hAnsi="Arial" w:cs="Arial"/>
          <w:b/>
          <w:sz w:val="22"/>
          <w:szCs w:val="22"/>
        </w:rPr>
        <w:t>chlorine</w:t>
      </w:r>
    </w:p>
    <w:p w14:paraId="71145EEE" w14:textId="77777777" w:rsidR="0016795F" w:rsidRDefault="0016795F" w:rsidP="0016795F">
      <w:pPr>
        <w:rPr>
          <w:rFonts w:ascii="Arial" w:hAnsi="Arial" w:cs="Arial"/>
          <w:sz w:val="22"/>
          <w:szCs w:val="22"/>
        </w:rPr>
      </w:pPr>
    </w:p>
    <w:p w14:paraId="358ACE57" w14:textId="181D4B14" w:rsidR="0016795F" w:rsidRDefault="0016795F" w:rsidP="0016795F">
      <w:pPr>
        <w:rPr>
          <w:rFonts w:ascii="Arial" w:hAnsi="Arial" w:cs="Arial"/>
          <w:sz w:val="22"/>
          <w:szCs w:val="22"/>
        </w:rPr>
      </w:pPr>
      <w:r>
        <w:rPr>
          <w:rFonts w:ascii="Arial" w:hAnsi="Arial" w:cs="Arial"/>
          <w:sz w:val="22"/>
          <w:szCs w:val="22"/>
        </w:rPr>
        <w:tab/>
        <w:t>(iii)</w:t>
      </w:r>
      <w:r>
        <w:rPr>
          <w:rFonts w:ascii="Arial" w:hAnsi="Arial" w:cs="Arial"/>
          <w:sz w:val="22"/>
          <w:szCs w:val="22"/>
        </w:rPr>
        <w:tab/>
        <w:t>lowest ionisation energy?</w:t>
      </w:r>
      <w:r>
        <w:rPr>
          <w:rFonts w:ascii="Arial" w:hAnsi="Arial" w:cs="Arial"/>
          <w:sz w:val="22"/>
          <w:szCs w:val="22"/>
        </w:rPr>
        <w:tab/>
      </w:r>
      <w:r>
        <w:rPr>
          <w:rFonts w:ascii="Arial" w:hAnsi="Arial" w:cs="Arial"/>
          <w:sz w:val="22"/>
          <w:szCs w:val="22"/>
        </w:rPr>
        <w:tab/>
      </w:r>
      <w:r w:rsidR="004B0DEB">
        <w:rPr>
          <w:rFonts w:ascii="Arial" w:hAnsi="Arial" w:cs="Arial"/>
          <w:b/>
          <w:sz w:val="22"/>
          <w:szCs w:val="22"/>
        </w:rPr>
        <w:t>sodium</w:t>
      </w:r>
    </w:p>
    <w:p w14:paraId="291ABF71" w14:textId="77777777" w:rsidR="0016795F" w:rsidRDefault="0016795F" w:rsidP="0016795F">
      <w:pPr>
        <w:rPr>
          <w:rFonts w:ascii="Arial" w:hAnsi="Arial" w:cs="Arial"/>
          <w:sz w:val="22"/>
          <w:szCs w:val="22"/>
        </w:rPr>
      </w:pPr>
    </w:p>
    <w:p w14:paraId="022F11BE" w14:textId="77777777" w:rsidR="0016795F" w:rsidRDefault="0016795F" w:rsidP="0016795F">
      <w:pPr>
        <w:rPr>
          <w:rFonts w:ascii="Arial" w:hAnsi="Arial" w:cs="Arial"/>
          <w:sz w:val="22"/>
          <w:szCs w:val="22"/>
        </w:rPr>
      </w:pPr>
    </w:p>
    <w:p w14:paraId="18467FAC" w14:textId="77777777" w:rsidR="00837CBA" w:rsidRPr="00CC51C3" w:rsidRDefault="00837CBA" w:rsidP="0016795F">
      <w:pPr>
        <w:rPr>
          <w:rFonts w:ascii="Arial" w:hAnsi="Arial" w:cs="Arial"/>
          <w:sz w:val="22"/>
          <w:szCs w:val="22"/>
        </w:rPr>
      </w:pPr>
    </w:p>
    <w:p w14:paraId="62C868A2" w14:textId="77777777" w:rsidR="0016795F" w:rsidRDefault="0016795F" w:rsidP="0016795F">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Explain why magnesium atoms form cations with a 2+ charge, but chlorine atoms form anions with a 1- charge.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 marks)</w:t>
      </w:r>
    </w:p>
    <w:p w14:paraId="3D62FB0D" w14:textId="77777777" w:rsidR="0016795F" w:rsidRDefault="0016795F" w:rsidP="0016795F">
      <w:pPr>
        <w:rPr>
          <w:rFonts w:ascii="Arial" w:hAnsi="Arial" w:cs="Arial"/>
          <w:sz w:val="22"/>
          <w:szCs w:val="22"/>
        </w:rPr>
      </w:pPr>
    </w:p>
    <w:p w14:paraId="26CCE859" w14:textId="27D5D37A" w:rsidR="0016795F" w:rsidRPr="004B0DEB" w:rsidRDefault="004B0DEB" w:rsidP="004B0DEB">
      <w:pPr>
        <w:pStyle w:val="ListParagraph"/>
        <w:numPr>
          <w:ilvl w:val="0"/>
          <w:numId w:val="41"/>
        </w:numPr>
        <w:rPr>
          <w:rFonts w:ascii="Arial" w:hAnsi="Arial" w:cs="Arial"/>
          <w:b/>
          <w:sz w:val="22"/>
          <w:szCs w:val="22"/>
        </w:rPr>
      </w:pPr>
      <w:r>
        <w:rPr>
          <w:rFonts w:ascii="Arial" w:hAnsi="Arial" w:cs="Arial"/>
          <w:b/>
          <w:sz w:val="22"/>
          <w:szCs w:val="22"/>
        </w:rPr>
        <w:t xml:space="preserve">atoms will </w:t>
      </w:r>
      <w:r w:rsidR="008E6535">
        <w:rPr>
          <w:rFonts w:ascii="Arial" w:hAnsi="Arial" w:cs="Arial"/>
          <w:b/>
          <w:sz w:val="22"/>
          <w:szCs w:val="22"/>
        </w:rPr>
        <w:t xml:space="preserve">often </w:t>
      </w:r>
      <w:r>
        <w:rPr>
          <w:rFonts w:ascii="Arial" w:hAnsi="Arial" w:cs="Arial"/>
          <w:b/>
          <w:sz w:val="22"/>
          <w:szCs w:val="22"/>
        </w:rPr>
        <w:t>react to achieve a more stable electron arrangement</w:t>
      </w:r>
      <w:r w:rsidR="008E6535">
        <w:rPr>
          <w:rFonts w:ascii="Arial" w:hAnsi="Arial" w:cs="Arial"/>
          <w:b/>
          <w:sz w:val="22"/>
          <w:szCs w:val="22"/>
        </w:rPr>
        <w:t xml:space="preserve"> by gaining or losing electrons</w:t>
      </w:r>
      <w:r>
        <w:rPr>
          <w:rFonts w:ascii="Arial" w:hAnsi="Arial" w:cs="Arial"/>
          <w:b/>
          <w:sz w:val="22"/>
          <w:szCs w:val="22"/>
        </w:rPr>
        <w:t xml:space="preserve">, </w:t>
      </w:r>
      <w:r w:rsidR="008E6535">
        <w:rPr>
          <w:rFonts w:ascii="Arial" w:hAnsi="Arial" w:cs="Arial"/>
          <w:b/>
          <w:sz w:val="22"/>
          <w:szCs w:val="22"/>
        </w:rPr>
        <w:t>forming charged ions</w:t>
      </w:r>
    </w:p>
    <w:p w14:paraId="047F78EC" w14:textId="511EB4EE" w:rsidR="004B0DEB" w:rsidRDefault="004B0DEB" w:rsidP="004B0DEB">
      <w:pPr>
        <w:pStyle w:val="ListParagraph"/>
        <w:numPr>
          <w:ilvl w:val="0"/>
          <w:numId w:val="41"/>
        </w:numPr>
        <w:rPr>
          <w:rFonts w:ascii="Arial" w:hAnsi="Arial" w:cs="Arial"/>
          <w:b/>
          <w:sz w:val="22"/>
          <w:szCs w:val="22"/>
        </w:rPr>
      </w:pPr>
      <w:r w:rsidRPr="004B0DEB">
        <w:rPr>
          <w:rFonts w:ascii="Arial" w:hAnsi="Arial" w:cs="Arial"/>
          <w:b/>
          <w:sz w:val="22"/>
          <w:szCs w:val="22"/>
        </w:rPr>
        <w:t xml:space="preserve">magnesium has 2 valence electrons, which it will lose in order to </w:t>
      </w:r>
      <w:r>
        <w:rPr>
          <w:rFonts w:ascii="Arial" w:hAnsi="Arial" w:cs="Arial"/>
          <w:b/>
          <w:sz w:val="22"/>
          <w:szCs w:val="22"/>
        </w:rPr>
        <w:t>achieve a stable octet</w:t>
      </w:r>
      <w:r w:rsidR="008E6535">
        <w:rPr>
          <w:rFonts w:ascii="Arial" w:hAnsi="Arial" w:cs="Arial"/>
          <w:b/>
          <w:sz w:val="22"/>
          <w:szCs w:val="22"/>
        </w:rPr>
        <w:t>, thus forming a cation</w:t>
      </w:r>
    </w:p>
    <w:p w14:paraId="3AF751BF" w14:textId="6B8EB3FC" w:rsidR="004B0DEB" w:rsidRDefault="008E6535" w:rsidP="004B0DEB">
      <w:pPr>
        <w:pStyle w:val="ListParagraph"/>
        <w:numPr>
          <w:ilvl w:val="0"/>
          <w:numId w:val="41"/>
        </w:numPr>
        <w:rPr>
          <w:rFonts w:ascii="Arial" w:hAnsi="Arial" w:cs="Arial"/>
          <w:b/>
          <w:sz w:val="22"/>
          <w:szCs w:val="22"/>
        </w:rPr>
      </w:pPr>
      <w:r>
        <w:rPr>
          <w:rFonts w:ascii="Arial" w:hAnsi="Arial" w:cs="Arial"/>
          <w:b/>
          <w:sz w:val="22"/>
          <w:szCs w:val="22"/>
        </w:rPr>
        <w:t>this results in formation of a 2+ charge because</w:t>
      </w:r>
      <w:r w:rsidR="004B0DEB">
        <w:rPr>
          <w:rFonts w:ascii="Arial" w:hAnsi="Arial" w:cs="Arial"/>
          <w:b/>
          <w:sz w:val="22"/>
          <w:szCs w:val="22"/>
        </w:rPr>
        <w:t xml:space="preserve"> the </w:t>
      </w:r>
      <w:r>
        <w:rPr>
          <w:rFonts w:ascii="Arial" w:hAnsi="Arial" w:cs="Arial"/>
          <w:b/>
          <w:sz w:val="22"/>
          <w:szCs w:val="22"/>
        </w:rPr>
        <w:t>magnesium</w:t>
      </w:r>
      <w:r w:rsidR="004B0DEB">
        <w:rPr>
          <w:rFonts w:ascii="Arial" w:hAnsi="Arial" w:cs="Arial"/>
          <w:b/>
          <w:sz w:val="22"/>
          <w:szCs w:val="22"/>
        </w:rPr>
        <w:t xml:space="preserve"> </w:t>
      </w:r>
      <w:r>
        <w:rPr>
          <w:rFonts w:ascii="Arial" w:hAnsi="Arial" w:cs="Arial"/>
          <w:b/>
          <w:sz w:val="22"/>
          <w:szCs w:val="22"/>
        </w:rPr>
        <w:t>now has 2 more protons than electrons</w:t>
      </w:r>
    </w:p>
    <w:p w14:paraId="6F9FD8B4" w14:textId="454A9019" w:rsidR="004B0DEB" w:rsidRPr="004B0DEB" w:rsidRDefault="004B0DEB" w:rsidP="004B0DEB">
      <w:pPr>
        <w:pStyle w:val="ListParagraph"/>
        <w:numPr>
          <w:ilvl w:val="0"/>
          <w:numId w:val="41"/>
        </w:numPr>
        <w:rPr>
          <w:rFonts w:ascii="Arial" w:hAnsi="Arial" w:cs="Arial"/>
          <w:b/>
          <w:sz w:val="22"/>
          <w:szCs w:val="22"/>
        </w:rPr>
      </w:pPr>
      <w:r>
        <w:rPr>
          <w:rFonts w:ascii="Arial" w:hAnsi="Arial" w:cs="Arial"/>
          <w:b/>
          <w:sz w:val="22"/>
          <w:szCs w:val="22"/>
        </w:rPr>
        <w:t>chlorine has 7 valence electr</w:t>
      </w:r>
      <w:r w:rsidR="00837CBA">
        <w:rPr>
          <w:rFonts w:ascii="Arial" w:hAnsi="Arial" w:cs="Arial"/>
          <w:b/>
          <w:sz w:val="22"/>
          <w:szCs w:val="22"/>
        </w:rPr>
        <w:t xml:space="preserve">ons, so it will obtain one more to achieve a stable octet, </w:t>
      </w:r>
      <w:r w:rsidR="008E6535">
        <w:rPr>
          <w:rFonts w:ascii="Arial" w:hAnsi="Arial" w:cs="Arial"/>
          <w:b/>
          <w:sz w:val="22"/>
          <w:szCs w:val="22"/>
        </w:rPr>
        <w:t xml:space="preserve">forming an anion with </w:t>
      </w:r>
      <w:r w:rsidR="00837CBA">
        <w:rPr>
          <w:rFonts w:ascii="Arial" w:hAnsi="Arial" w:cs="Arial"/>
          <w:b/>
          <w:sz w:val="22"/>
          <w:szCs w:val="22"/>
        </w:rPr>
        <w:t>an overall charge of 1-</w:t>
      </w:r>
    </w:p>
    <w:p w14:paraId="1DFA6A9D" w14:textId="77777777" w:rsidR="0016795F" w:rsidRDefault="0016795F" w:rsidP="0016795F">
      <w:pPr>
        <w:rPr>
          <w:rFonts w:ascii="Arial" w:hAnsi="Arial" w:cs="Arial"/>
          <w:sz w:val="22"/>
          <w:szCs w:val="22"/>
        </w:rPr>
      </w:pPr>
    </w:p>
    <w:p w14:paraId="639C9B76" w14:textId="77777777" w:rsidR="00837CBA" w:rsidRDefault="00837CBA" w:rsidP="0016795F">
      <w:pPr>
        <w:rPr>
          <w:rFonts w:ascii="Arial" w:hAnsi="Arial" w:cs="Arial"/>
          <w:sz w:val="22"/>
          <w:szCs w:val="22"/>
        </w:rPr>
      </w:pPr>
    </w:p>
    <w:p w14:paraId="2AD8B911" w14:textId="77777777" w:rsidR="0016795F" w:rsidRDefault="0016795F" w:rsidP="0016795F">
      <w:pPr>
        <w:rPr>
          <w:rFonts w:ascii="Arial" w:hAnsi="Arial" w:cs="Arial"/>
          <w:sz w:val="22"/>
          <w:szCs w:val="22"/>
        </w:rPr>
      </w:pPr>
    </w:p>
    <w:p w14:paraId="57408536" w14:textId="4D92AB64" w:rsidR="0016795F" w:rsidRDefault="0016795F" w:rsidP="0016795F">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t>Define t</w:t>
      </w:r>
      <w:r w:rsidR="00AF3F02">
        <w:rPr>
          <w:rFonts w:ascii="Arial" w:hAnsi="Arial" w:cs="Arial"/>
          <w:sz w:val="22"/>
          <w:szCs w:val="22"/>
        </w:rPr>
        <w:t>he term ‘isotope’ and name the P</w:t>
      </w:r>
      <w:r>
        <w:rPr>
          <w:rFonts w:ascii="Arial" w:hAnsi="Arial" w:cs="Arial"/>
          <w:sz w:val="22"/>
          <w:szCs w:val="22"/>
        </w:rPr>
        <w:t>eriod 3 element which would be an isotope for an atom with the following subatomic particle arrangement.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61433FC2" w14:textId="77777777" w:rsidR="0016795F" w:rsidRDefault="0016795F" w:rsidP="0016795F">
      <w:pPr>
        <w:ind w:left="720" w:hanging="720"/>
        <w:rPr>
          <w:rFonts w:ascii="Arial" w:hAnsi="Arial" w:cs="Arial"/>
          <w:sz w:val="22"/>
          <w:szCs w:val="22"/>
        </w:rPr>
      </w:pPr>
    </w:p>
    <w:p w14:paraId="6BF1D8D4" w14:textId="77777777" w:rsidR="0016795F" w:rsidRDefault="0016795F" w:rsidP="0016795F">
      <w:pPr>
        <w:jc w:val="center"/>
        <w:rPr>
          <w:rFonts w:ascii="Arial" w:hAnsi="Arial" w:cs="Arial"/>
          <w:sz w:val="22"/>
          <w:szCs w:val="22"/>
        </w:rPr>
      </w:pPr>
      <w:r>
        <w:rPr>
          <w:rFonts w:ascii="Arial" w:hAnsi="Arial" w:cs="Arial"/>
          <w:sz w:val="22"/>
          <w:szCs w:val="22"/>
        </w:rPr>
        <w:t>protons = 15</w:t>
      </w:r>
      <w:r>
        <w:rPr>
          <w:rFonts w:ascii="Arial" w:hAnsi="Arial" w:cs="Arial"/>
          <w:sz w:val="22"/>
          <w:szCs w:val="22"/>
        </w:rPr>
        <w:tab/>
      </w:r>
      <w:r>
        <w:rPr>
          <w:rFonts w:ascii="Arial" w:hAnsi="Arial" w:cs="Arial"/>
          <w:sz w:val="22"/>
          <w:szCs w:val="22"/>
        </w:rPr>
        <w:tab/>
        <w:t>neutrons = 15</w:t>
      </w:r>
      <w:r>
        <w:rPr>
          <w:rFonts w:ascii="Arial" w:hAnsi="Arial" w:cs="Arial"/>
          <w:sz w:val="22"/>
          <w:szCs w:val="22"/>
        </w:rPr>
        <w:tab/>
      </w:r>
      <w:r>
        <w:rPr>
          <w:rFonts w:ascii="Arial" w:hAnsi="Arial" w:cs="Arial"/>
          <w:sz w:val="22"/>
          <w:szCs w:val="22"/>
        </w:rPr>
        <w:tab/>
        <w:t>electrons = 15</w:t>
      </w:r>
    </w:p>
    <w:p w14:paraId="381837AD" w14:textId="77777777" w:rsidR="0016795F" w:rsidRDefault="0016795F" w:rsidP="0016795F">
      <w:pPr>
        <w:rPr>
          <w:rFonts w:ascii="Arial" w:hAnsi="Arial" w:cs="Arial"/>
          <w:sz w:val="22"/>
          <w:szCs w:val="22"/>
        </w:rPr>
      </w:pPr>
    </w:p>
    <w:p w14:paraId="05E3424B" w14:textId="6D6488C6" w:rsidR="0016795F" w:rsidRPr="00837CBA" w:rsidRDefault="00837CBA" w:rsidP="00837CBA">
      <w:pPr>
        <w:pStyle w:val="ListParagraph"/>
        <w:numPr>
          <w:ilvl w:val="0"/>
          <w:numId w:val="41"/>
        </w:numPr>
        <w:rPr>
          <w:rFonts w:ascii="Arial" w:hAnsi="Arial" w:cs="Arial"/>
          <w:b/>
          <w:sz w:val="22"/>
          <w:szCs w:val="22"/>
        </w:rPr>
      </w:pPr>
      <w:r w:rsidRPr="00837CBA">
        <w:rPr>
          <w:rFonts w:ascii="Arial" w:hAnsi="Arial" w:cs="Arial"/>
          <w:b/>
          <w:sz w:val="22"/>
          <w:szCs w:val="22"/>
        </w:rPr>
        <w:t>atoms with the same number of protons (atomic number) but different number of neutrons (</w:t>
      </w:r>
      <w:r w:rsidR="00770C7D">
        <w:rPr>
          <w:rFonts w:ascii="Arial" w:hAnsi="Arial" w:cs="Arial"/>
          <w:b/>
          <w:sz w:val="22"/>
          <w:szCs w:val="22"/>
        </w:rPr>
        <w:t xml:space="preserve">therefore a different </w:t>
      </w:r>
      <w:r w:rsidRPr="00837CBA">
        <w:rPr>
          <w:rFonts w:ascii="Arial" w:hAnsi="Arial" w:cs="Arial"/>
          <w:b/>
          <w:sz w:val="22"/>
          <w:szCs w:val="22"/>
        </w:rPr>
        <w:t>mass number)</w:t>
      </w:r>
    </w:p>
    <w:p w14:paraId="15D4B29F" w14:textId="37F81965" w:rsidR="00837CBA" w:rsidRPr="00837CBA" w:rsidRDefault="00837CBA" w:rsidP="00837CBA">
      <w:pPr>
        <w:pStyle w:val="ListParagraph"/>
        <w:numPr>
          <w:ilvl w:val="0"/>
          <w:numId w:val="41"/>
        </w:numPr>
        <w:rPr>
          <w:rFonts w:ascii="Arial" w:hAnsi="Arial" w:cs="Arial"/>
          <w:b/>
          <w:sz w:val="22"/>
          <w:szCs w:val="22"/>
        </w:rPr>
      </w:pPr>
      <w:r w:rsidRPr="00837CBA">
        <w:rPr>
          <w:rFonts w:ascii="Arial" w:hAnsi="Arial" w:cs="Arial"/>
          <w:b/>
          <w:sz w:val="22"/>
          <w:szCs w:val="22"/>
        </w:rPr>
        <w:t>phosphorus</w:t>
      </w:r>
    </w:p>
    <w:p w14:paraId="0306D3CD" w14:textId="77777777" w:rsidR="00837CBA" w:rsidRPr="00837CBA" w:rsidRDefault="00837CBA" w:rsidP="00837CBA">
      <w:pPr>
        <w:pStyle w:val="ListParagraph"/>
        <w:ind w:left="1080"/>
        <w:rPr>
          <w:rFonts w:ascii="Arial" w:hAnsi="Arial" w:cs="Arial"/>
          <w:sz w:val="22"/>
          <w:szCs w:val="22"/>
        </w:rPr>
      </w:pPr>
    </w:p>
    <w:p w14:paraId="7A72F9EE" w14:textId="77777777" w:rsidR="0016795F" w:rsidRDefault="0016795F" w:rsidP="0016795F">
      <w:pPr>
        <w:rPr>
          <w:rFonts w:ascii="Arial" w:hAnsi="Arial" w:cs="Arial"/>
          <w:sz w:val="22"/>
          <w:szCs w:val="22"/>
        </w:rPr>
      </w:pPr>
      <w:r>
        <w:rPr>
          <w:rFonts w:ascii="Arial" w:hAnsi="Arial" w:cs="Arial"/>
          <w:sz w:val="22"/>
          <w:szCs w:val="22"/>
        </w:rPr>
        <w:br w:type="page"/>
      </w:r>
    </w:p>
    <w:p w14:paraId="27EB12A1" w14:textId="77777777" w:rsidR="0016795F" w:rsidRPr="00CC51C3" w:rsidRDefault="0016795F" w:rsidP="0016795F">
      <w:pPr>
        <w:rPr>
          <w:rFonts w:ascii="Arial" w:hAnsi="Arial" w:cs="Arial"/>
          <w:sz w:val="22"/>
          <w:szCs w:val="22"/>
        </w:rPr>
      </w:pPr>
      <w:r>
        <w:rPr>
          <w:rFonts w:ascii="Arial" w:hAnsi="Arial" w:cs="Arial"/>
          <w:b/>
          <w:sz w:val="22"/>
          <w:szCs w:val="22"/>
        </w:rPr>
        <w:lastRenderedPageBreak/>
        <w:t>Question 29</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(8</w:t>
      </w:r>
      <w:r w:rsidRPr="009F0C4F">
        <w:rPr>
          <w:rFonts w:ascii="Arial" w:hAnsi="Arial" w:cs="Arial"/>
          <w:b/>
          <w:sz w:val="22"/>
          <w:szCs w:val="22"/>
        </w:rPr>
        <w:t xml:space="preserve"> marks)</w:t>
      </w:r>
    </w:p>
    <w:p w14:paraId="00366503" w14:textId="77777777" w:rsidR="0016795F" w:rsidRDefault="0016795F" w:rsidP="0016795F">
      <w:pPr>
        <w:rPr>
          <w:rFonts w:ascii="Arial" w:hAnsi="Arial" w:cs="Arial"/>
          <w:sz w:val="22"/>
          <w:szCs w:val="22"/>
        </w:rPr>
      </w:pPr>
    </w:p>
    <w:p w14:paraId="41CDD23F" w14:textId="1FA4D417" w:rsidR="0016795F" w:rsidRDefault="0016795F" w:rsidP="0016795F">
      <w:pPr>
        <w:rPr>
          <w:rFonts w:ascii="Arial" w:hAnsi="Arial" w:cs="Arial"/>
          <w:sz w:val="22"/>
          <w:szCs w:val="22"/>
        </w:rPr>
      </w:pPr>
      <w:r>
        <w:rPr>
          <w:rFonts w:ascii="Arial" w:hAnsi="Arial" w:cs="Arial"/>
          <w:sz w:val="22"/>
          <w:szCs w:val="22"/>
        </w:rPr>
        <w:t xml:space="preserve">Consider the eight (8) </w:t>
      </w:r>
      <w:r w:rsidR="00AF3F02">
        <w:rPr>
          <w:rFonts w:ascii="Arial" w:hAnsi="Arial" w:cs="Arial"/>
          <w:sz w:val="22"/>
          <w:szCs w:val="22"/>
        </w:rPr>
        <w:t>substances</w:t>
      </w:r>
      <w:r>
        <w:rPr>
          <w:rFonts w:ascii="Arial" w:hAnsi="Arial" w:cs="Arial"/>
          <w:sz w:val="22"/>
          <w:szCs w:val="22"/>
        </w:rPr>
        <w:t xml:space="preserve"> below. Using </w:t>
      </w:r>
      <w:r w:rsidRPr="00ED4B1A">
        <w:rPr>
          <w:rFonts w:ascii="Arial" w:hAnsi="Arial" w:cs="Arial"/>
          <w:b/>
          <w:sz w:val="22"/>
          <w:szCs w:val="22"/>
        </w:rPr>
        <w:t>only</w:t>
      </w:r>
      <w:r>
        <w:rPr>
          <w:rFonts w:ascii="Arial" w:hAnsi="Arial" w:cs="Arial"/>
          <w:sz w:val="22"/>
          <w:szCs w:val="22"/>
        </w:rPr>
        <w:t xml:space="preserve"> these </w:t>
      </w:r>
      <w:r w:rsidR="00DF607C">
        <w:rPr>
          <w:rFonts w:ascii="Arial" w:hAnsi="Arial" w:cs="Arial"/>
          <w:sz w:val="22"/>
          <w:szCs w:val="22"/>
        </w:rPr>
        <w:t>substances</w:t>
      </w:r>
      <w:r>
        <w:rPr>
          <w:rFonts w:ascii="Arial" w:hAnsi="Arial" w:cs="Arial"/>
          <w:sz w:val="22"/>
          <w:szCs w:val="22"/>
        </w:rPr>
        <w:t>, answer the following questions by selecting appropriate substances from this list.</w:t>
      </w:r>
    </w:p>
    <w:p w14:paraId="10079089" w14:textId="77777777" w:rsidR="0016795F" w:rsidRDefault="0016795F" w:rsidP="0016795F">
      <w:pPr>
        <w:rPr>
          <w:rFonts w:ascii="Arial" w:hAnsi="Arial" w:cs="Arial"/>
          <w:sz w:val="22"/>
          <w:szCs w:val="22"/>
        </w:rPr>
      </w:pPr>
    </w:p>
    <w:p w14:paraId="0D408AE0" w14:textId="77777777" w:rsidR="0016795F" w:rsidRDefault="0016795F" w:rsidP="0016795F">
      <w:pPr>
        <w:spacing w:line="360" w:lineRule="auto"/>
        <w:jc w:val="center"/>
        <w:rPr>
          <w:rFonts w:ascii="Arial" w:hAnsi="Arial" w:cs="Arial"/>
          <w:sz w:val="22"/>
          <w:szCs w:val="22"/>
        </w:rPr>
      </w:pPr>
      <w:r>
        <w:rPr>
          <w:rFonts w:ascii="Arial" w:hAnsi="Arial" w:cs="Arial"/>
          <w:sz w:val="22"/>
          <w:szCs w:val="22"/>
        </w:rPr>
        <w:t xml:space="preserve">NaOH(aq) </w:t>
      </w:r>
      <w:r>
        <w:rPr>
          <w:rFonts w:ascii="Arial" w:hAnsi="Arial" w:cs="Arial"/>
          <w:sz w:val="22"/>
          <w:szCs w:val="22"/>
        </w:rPr>
        <w:tab/>
      </w:r>
      <w:r>
        <w:rPr>
          <w:rFonts w:ascii="Arial" w:hAnsi="Arial" w:cs="Arial"/>
          <w:sz w:val="22"/>
          <w:szCs w:val="22"/>
        </w:rPr>
        <w:tab/>
        <w:t>CuCO</w:t>
      </w:r>
      <w:r>
        <w:rPr>
          <w:rFonts w:ascii="Arial" w:hAnsi="Arial" w:cs="Arial"/>
          <w:sz w:val="22"/>
          <w:szCs w:val="22"/>
          <w:vertAlign w:val="subscript"/>
        </w:rPr>
        <w:t>3</w:t>
      </w:r>
      <w:r>
        <w:rPr>
          <w:rFonts w:ascii="Arial" w:hAnsi="Arial" w:cs="Arial"/>
          <w:sz w:val="22"/>
          <w:szCs w:val="22"/>
        </w:rPr>
        <w:t xml:space="preserve">(s) </w:t>
      </w:r>
      <w:r>
        <w:rPr>
          <w:rFonts w:ascii="Arial" w:hAnsi="Arial" w:cs="Arial"/>
          <w:sz w:val="22"/>
          <w:szCs w:val="22"/>
        </w:rPr>
        <w:tab/>
      </w:r>
      <w:r>
        <w:rPr>
          <w:rFonts w:ascii="Arial" w:hAnsi="Arial" w:cs="Arial"/>
          <w:sz w:val="22"/>
          <w:szCs w:val="22"/>
        </w:rPr>
        <w:tab/>
        <w:t xml:space="preserve">HCl(aq) </w:t>
      </w:r>
      <w:r>
        <w:rPr>
          <w:rFonts w:ascii="Arial" w:hAnsi="Arial" w:cs="Arial"/>
          <w:sz w:val="22"/>
          <w:szCs w:val="22"/>
        </w:rPr>
        <w:tab/>
      </w:r>
      <w:r>
        <w:rPr>
          <w:rFonts w:ascii="Arial" w:hAnsi="Arial" w:cs="Arial"/>
          <w:sz w:val="22"/>
          <w:szCs w:val="22"/>
        </w:rPr>
        <w:tab/>
        <w:t>NaHCO</w:t>
      </w:r>
      <w:r>
        <w:rPr>
          <w:rFonts w:ascii="Arial" w:hAnsi="Arial" w:cs="Arial"/>
          <w:sz w:val="22"/>
          <w:szCs w:val="22"/>
          <w:vertAlign w:val="subscript"/>
        </w:rPr>
        <w:t>3</w:t>
      </w:r>
      <w:r>
        <w:rPr>
          <w:rFonts w:ascii="Arial" w:hAnsi="Arial" w:cs="Arial"/>
          <w:sz w:val="22"/>
          <w:szCs w:val="22"/>
        </w:rPr>
        <w:t>(s)</w:t>
      </w:r>
    </w:p>
    <w:p w14:paraId="001C6236" w14:textId="77777777" w:rsidR="0016795F" w:rsidRPr="00E208AB" w:rsidRDefault="0016795F" w:rsidP="0016795F">
      <w:pPr>
        <w:jc w:val="center"/>
        <w:rPr>
          <w:rFonts w:ascii="Arial" w:hAnsi="Arial" w:cs="Arial"/>
          <w:sz w:val="22"/>
          <w:szCs w:val="22"/>
        </w:rPr>
      </w:pPr>
      <w:r>
        <w:rPr>
          <w:rFonts w:ascii="Arial" w:hAnsi="Arial" w:cs="Arial"/>
          <w:sz w:val="22"/>
          <w:szCs w:val="22"/>
        </w:rPr>
        <w:t>SiO</w:t>
      </w:r>
      <w:r>
        <w:rPr>
          <w:rFonts w:ascii="Arial" w:hAnsi="Arial" w:cs="Arial"/>
          <w:sz w:val="22"/>
          <w:szCs w:val="22"/>
          <w:vertAlign w:val="subscript"/>
        </w:rPr>
        <w:t>2</w:t>
      </w:r>
      <w:r>
        <w:rPr>
          <w:rFonts w:ascii="Arial" w:hAnsi="Arial" w:cs="Arial"/>
          <w:sz w:val="22"/>
          <w:szCs w:val="22"/>
        </w:rPr>
        <w:t xml:space="preserve">(s) </w:t>
      </w:r>
      <w:r>
        <w:rPr>
          <w:rFonts w:ascii="Arial" w:hAnsi="Arial" w:cs="Arial"/>
          <w:sz w:val="22"/>
          <w:szCs w:val="22"/>
        </w:rPr>
        <w:tab/>
      </w:r>
      <w:r>
        <w:rPr>
          <w:rFonts w:ascii="Arial" w:hAnsi="Arial" w:cs="Arial"/>
          <w:sz w:val="22"/>
          <w:szCs w:val="22"/>
        </w:rPr>
        <w:tab/>
        <w:t>NH</w:t>
      </w:r>
      <w:r>
        <w:rPr>
          <w:rFonts w:ascii="Arial" w:hAnsi="Arial" w:cs="Arial"/>
          <w:sz w:val="22"/>
          <w:szCs w:val="22"/>
          <w:vertAlign w:val="subscript"/>
        </w:rPr>
        <w:t>4</w:t>
      </w:r>
      <w:r>
        <w:rPr>
          <w:rFonts w:ascii="Arial" w:hAnsi="Arial" w:cs="Arial"/>
          <w:sz w:val="22"/>
          <w:szCs w:val="22"/>
        </w:rPr>
        <w:t xml:space="preserve">Cl(aq) </w:t>
      </w:r>
      <w:r>
        <w:rPr>
          <w:rFonts w:ascii="Arial" w:hAnsi="Arial" w:cs="Arial"/>
          <w:sz w:val="22"/>
          <w:szCs w:val="22"/>
        </w:rPr>
        <w:tab/>
      </w:r>
      <w:r>
        <w:rPr>
          <w:rFonts w:ascii="Arial" w:hAnsi="Arial" w:cs="Arial"/>
          <w:sz w:val="22"/>
          <w:szCs w:val="22"/>
        </w:rPr>
        <w:tab/>
        <w:t>Zn(s)</w:t>
      </w:r>
      <w:r>
        <w:rPr>
          <w:rFonts w:ascii="Arial" w:hAnsi="Arial" w:cs="Arial"/>
          <w:sz w:val="22"/>
          <w:szCs w:val="22"/>
        </w:rPr>
        <w:tab/>
      </w:r>
      <w:r>
        <w:rPr>
          <w:rFonts w:ascii="Arial" w:hAnsi="Arial" w:cs="Arial"/>
          <w:sz w:val="22"/>
          <w:szCs w:val="22"/>
        </w:rPr>
        <w:tab/>
      </w:r>
      <w:r>
        <w:rPr>
          <w:rFonts w:ascii="Arial" w:hAnsi="Arial" w:cs="Arial"/>
          <w:sz w:val="22"/>
          <w:szCs w:val="22"/>
        </w:rPr>
        <w:tab/>
        <w:t>K</w:t>
      </w:r>
      <w:r>
        <w:rPr>
          <w:rFonts w:ascii="Arial" w:hAnsi="Arial" w:cs="Arial"/>
          <w:sz w:val="22"/>
          <w:szCs w:val="22"/>
          <w:vertAlign w:val="subscript"/>
        </w:rPr>
        <w:t>2</w:t>
      </w:r>
      <w:r>
        <w:rPr>
          <w:rFonts w:ascii="Arial" w:hAnsi="Arial" w:cs="Arial"/>
          <w:sz w:val="22"/>
          <w:szCs w:val="22"/>
        </w:rPr>
        <w:t>SO</w:t>
      </w:r>
      <w:r>
        <w:rPr>
          <w:rFonts w:ascii="Arial" w:hAnsi="Arial" w:cs="Arial"/>
          <w:sz w:val="22"/>
          <w:szCs w:val="22"/>
          <w:vertAlign w:val="subscript"/>
        </w:rPr>
        <w:t>4</w:t>
      </w:r>
      <w:r>
        <w:rPr>
          <w:rFonts w:ascii="Arial" w:hAnsi="Arial" w:cs="Arial"/>
          <w:sz w:val="22"/>
          <w:szCs w:val="22"/>
        </w:rPr>
        <w:t xml:space="preserve">(aq) </w:t>
      </w:r>
    </w:p>
    <w:p w14:paraId="5BF052E2" w14:textId="77777777" w:rsidR="0016795F" w:rsidRDefault="0016795F" w:rsidP="0016795F">
      <w:pPr>
        <w:rPr>
          <w:rFonts w:ascii="Arial" w:hAnsi="Arial" w:cs="Arial"/>
          <w:sz w:val="32"/>
          <w:szCs w:val="32"/>
        </w:rPr>
      </w:pPr>
    </w:p>
    <w:p w14:paraId="77659299" w14:textId="77777777" w:rsidR="00837CBA" w:rsidRPr="00057D07" w:rsidRDefault="00837CBA" w:rsidP="0016795F">
      <w:pPr>
        <w:rPr>
          <w:rFonts w:ascii="Arial" w:hAnsi="Arial" w:cs="Arial"/>
          <w:sz w:val="32"/>
          <w:szCs w:val="32"/>
        </w:rPr>
      </w:pPr>
    </w:p>
    <w:p w14:paraId="2DA89AD2" w14:textId="77777777" w:rsidR="0016795F" w:rsidRDefault="0016795F" w:rsidP="0016795F">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Explain, using the Arrhenius model and a chemical equation, why one of these substances is classified as a strong base.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38482FAC" w14:textId="77777777" w:rsidR="0016795F" w:rsidRPr="00837CBA" w:rsidRDefault="0016795F" w:rsidP="0016795F">
      <w:pPr>
        <w:rPr>
          <w:rFonts w:ascii="Arial" w:hAnsi="Arial" w:cs="Arial"/>
          <w:b/>
          <w:sz w:val="22"/>
          <w:szCs w:val="22"/>
        </w:rPr>
      </w:pPr>
    </w:p>
    <w:p w14:paraId="0B22DEC0" w14:textId="0AA18F68" w:rsidR="00837CBA" w:rsidRPr="00837CBA" w:rsidRDefault="00837CBA" w:rsidP="00837CBA">
      <w:pPr>
        <w:pStyle w:val="ListParagraph"/>
        <w:numPr>
          <w:ilvl w:val="0"/>
          <w:numId w:val="41"/>
        </w:numPr>
        <w:rPr>
          <w:rFonts w:ascii="Arial" w:hAnsi="Arial" w:cs="Arial"/>
          <w:b/>
          <w:sz w:val="22"/>
          <w:szCs w:val="22"/>
        </w:rPr>
      </w:pPr>
      <w:r w:rsidRPr="00837CBA">
        <w:rPr>
          <w:rFonts w:ascii="Arial" w:hAnsi="Arial" w:cs="Arial"/>
          <w:b/>
          <w:sz w:val="22"/>
          <w:szCs w:val="22"/>
        </w:rPr>
        <w:t>NaOH</w:t>
      </w:r>
      <w:r>
        <w:rPr>
          <w:rFonts w:ascii="Arial" w:hAnsi="Arial" w:cs="Arial"/>
          <w:b/>
          <w:sz w:val="22"/>
          <w:szCs w:val="22"/>
        </w:rPr>
        <w:t>(aq)</w:t>
      </w:r>
      <w:r w:rsidRPr="00837CBA">
        <w:rPr>
          <w:rFonts w:ascii="Arial" w:hAnsi="Arial" w:cs="Arial"/>
          <w:b/>
          <w:sz w:val="22"/>
          <w:szCs w:val="22"/>
        </w:rPr>
        <w:t xml:space="preserve">  </w:t>
      </w:r>
      <w:r w:rsidRPr="00837CBA">
        <w:rPr>
          <w:rFonts w:ascii="Arial" w:hAnsi="Arial"/>
          <w:b/>
          <w:sz w:val="22"/>
          <w:szCs w:val="22"/>
        </w:rPr>
        <w:sym w:font="Symbol" w:char="F0AE"/>
      </w:r>
      <w:r w:rsidRPr="00837CBA">
        <w:rPr>
          <w:rFonts w:ascii="Arial" w:hAnsi="Arial" w:cs="Arial"/>
          <w:b/>
          <w:sz w:val="22"/>
          <w:szCs w:val="22"/>
        </w:rPr>
        <w:t xml:space="preserve">  Na</w:t>
      </w:r>
      <w:r w:rsidRPr="00837CBA">
        <w:rPr>
          <w:rFonts w:ascii="Arial" w:hAnsi="Arial" w:cs="Arial"/>
          <w:b/>
          <w:sz w:val="22"/>
          <w:szCs w:val="22"/>
          <w:vertAlign w:val="superscript"/>
        </w:rPr>
        <w:t>+</w:t>
      </w:r>
      <w:r>
        <w:rPr>
          <w:rFonts w:ascii="Arial" w:hAnsi="Arial" w:cs="Arial"/>
          <w:b/>
          <w:sz w:val="22"/>
          <w:szCs w:val="22"/>
        </w:rPr>
        <w:t>(aq)</w:t>
      </w:r>
      <w:r w:rsidRPr="00837CBA">
        <w:rPr>
          <w:rFonts w:ascii="Arial" w:hAnsi="Arial" w:cs="Arial"/>
          <w:b/>
          <w:sz w:val="22"/>
          <w:szCs w:val="22"/>
        </w:rPr>
        <w:t xml:space="preserve">  +  OH</w:t>
      </w:r>
      <w:r w:rsidRPr="00837CBA">
        <w:rPr>
          <w:rFonts w:ascii="Arial" w:hAnsi="Arial" w:cs="Arial"/>
          <w:b/>
          <w:sz w:val="22"/>
          <w:szCs w:val="22"/>
          <w:vertAlign w:val="superscript"/>
        </w:rPr>
        <w:t>-</w:t>
      </w:r>
      <w:r>
        <w:rPr>
          <w:rFonts w:ascii="Arial" w:hAnsi="Arial" w:cs="Arial"/>
          <w:b/>
          <w:sz w:val="22"/>
          <w:szCs w:val="22"/>
        </w:rPr>
        <w:t>(aq)</w:t>
      </w:r>
      <w:r w:rsidRPr="00837CBA">
        <w:rPr>
          <w:rFonts w:ascii="Arial" w:hAnsi="Arial" w:cs="Arial"/>
          <w:b/>
          <w:sz w:val="22"/>
          <w:szCs w:val="22"/>
        </w:rPr>
        <w:t xml:space="preserve">  </w:t>
      </w:r>
    </w:p>
    <w:p w14:paraId="12AC8B1C" w14:textId="03A768E9" w:rsidR="0016795F" w:rsidRPr="00837CBA" w:rsidRDefault="00837CBA" w:rsidP="00837CBA">
      <w:pPr>
        <w:pStyle w:val="ListParagraph"/>
        <w:numPr>
          <w:ilvl w:val="0"/>
          <w:numId w:val="41"/>
        </w:numPr>
        <w:rPr>
          <w:rFonts w:ascii="Arial" w:hAnsi="Arial" w:cs="Arial"/>
          <w:b/>
          <w:sz w:val="22"/>
          <w:szCs w:val="22"/>
        </w:rPr>
      </w:pPr>
      <w:r w:rsidRPr="00837CBA">
        <w:rPr>
          <w:rFonts w:ascii="Arial" w:hAnsi="Arial" w:cs="Arial"/>
          <w:b/>
          <w:sz w:val="22"/>
          <w:szCs w:val="22"/>
        </w:rPr>
        <w:t>Arrhenius theory states that bases are substances that produce OH</w:t>
      </w:r>
      <w:r w:rsidRPr="00837CBA">
        <w:rPr>
          <w:rFonts w:ascii="Arial" w:hAnsi="Arial" w:cs="Arial"/>
          <w:b/>
          <w:sz w:val="22"/>
          <w:szCs w:val="22"/>
          <w:vertAlign w:val="superscript"/>
        </w:rPr>
        <w:t>-</w:t>
      </w:r>
      <w:r w:rsidRPr="00837CBA">
        <w:rPr>
          <w:rFonts w:ascii="Arial" w:hAnsi="Arial" w:cs="Arial"/>
          <w:b/>
          <w:sz w:val="22"/>
          <w:szCs w:val="22"/>
        </w:rPr>
        <w:t xml:space="preserve"> ions in solution</w:t>
      </w:r>
    </w:p>
    <w:p w14:paraId="11987DBB" w14:textId="487070E9" w:rsidR="00837CBA" w:rsidRPr="00837CBA" w:rsidRDefault="00837CBA" w:rsidP="00837CBA">
      <w:pPr>
        <w:rPr>
          <w:rFonts w:ascii="Arial" w:hAnsi="Arial" w:cs="Arial"/>
          <w:sz w:val="22"/>
          <w:szCs w:val="22"/>
        </w:rPr>
      </w:pPr>
    </w:p>
    <w:p w14:paraId="33A12301" w14:textId="77777777" w:rsidR="0016795F" w:rsidRDefault="0016795F" w:rsidP="0016795F">
      <w:pPr>
        <w:rPr>
          <w:rFonts w:ascii="Arial" w:hAnsi="Arial" w:cs="Arial"/>
          <w:sz w:val="22"/>
          <w:szCs w:val="22"/>
        </w:rPr>
      </w:pPr>
    </w:p>
    <w:p w14:paraId="7438C866" w14:textId="77777777" w:rsidR="00837CBA" w:rsidRDefault="00837CBA" w:rsidP="0016795F">
      <w:pPr>
        <w:rPr>
          <w:rFonts w:ascii="Arial" w:hAnsi="Arial" w:cs="Arial"/>
          <w:sz w:val="22"/>
          <w:szCs w:val="22"/>
        </w:rPr>
      </w:pPr>
    </w:p>
    <w:p w14:paraId="47C8A4B2" w14:textId="77777777" w:rsidR="0016795F" w:rsidRPr="006E2EAC" w:rsidRDefault="0016795F" w:rsidP="0016795F">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Name two (2) substances that could be used to neutralise each other.</w:t>
      </w:r>
      <w:r>
        <w:rPr>
          <w:rFonts w:ascii="Arial" w:hAnsi="Arial" w:cs="Arial"/>
          <w:sz w:val="22"/>
          <w:szCs w:val="22"/>
        </w:rPr>
        <w:tab/>
      </w:r>
      <w:r>
        <w:rPr>
          <w:rFonts w:ascii="Arial" w:hAnsi="Arial" w:cs="Arial"/>
          <w:sz w:val="22"/>
          <w:szCs w:val="22"/>
        </w:rPr>
        <w:tab/>
        <w:t>(1 mark)</w:t>
      </w:r>
    </w:p>
    <w:p w14:paraId="776325E4" w14:textId="77777777" w:rsidR="0016795F" w:rsidRDefault="0016795F" w:rsidP="0016795F">
      <w:pPr>
        <w:rPr>
          <w:rFonts w:ascii="Arial" w:hAnsi="Arial" w:cs="Arial"/>
          <w:sz w:val="22"/>
          <w:szCs w:val="22"/>
        </w:rPr>
      </w:pPr>
    </w:p>
    <w:p w14:paraId="31B184E1" w14:textId="4F43ED98" w:rsidR="0016795F" w:rsidRDefault="0016795F" w:rsidP="0016795F">
      <w:pPr>
        <w:rPr>
          <w:rFonts w:ascii="Arial" w:hAnsi="Arial" w:cs="Arial"/>
          <w:b/>
          <w:sz w:val="22"/>
          <w:szCs w:val="22"/>
        </w:rPr>
      </w:pPr>
      <w:r>
        <w:rPr>
          <w:rFonts w:ascii="Arial" w:hAnsi="Arial" w:cs="Arial"/>
          <w:sz w:val="22"/>
          <w:szCs w:val="22"/>
        </w:rPr>
        <w:tab/>
      </w:r>
      <w:r w:rsidR="00837CBA">
        <w:rPr>
          <w:rFonts w:ascii="Arial" w:hAnsi="Arial" w:cs="Arial"/>
          <w:b/>
          <w:sz w:val="22"/>
          <w:szCs w:val="22"/>
        </w:rPr>
        <w:t>any pair below…</w:t>
      </w:r>
    </w:p>
    <w:p w14:paraId="3CDF6A4A" w14:textId="1D17ED9F" w:rsidR="00837CBA" w:rsidRPr="00837CBA" w:rsidRDefault="00837CBA" w:rsidP="00837CBA">
      <w:pPr>
        <w:pStyle w:val="ListParagraph"/>
        <w:numPr>
          <w:ilvl w:val="0"/>
          <w:numId w:val="41"/>
        </w:numPr>
        <w:rPr>
          <w:rFonts w:ascii="Arial" w:hAnsi="Arial" w:cs="Arial"/>
          <w:b/>
          <w:sz w:val="22"/>
          <w:szCs w:val="22"/>
        </w:rPr>
      </w:pPr>
      <w:r w:rsidRPr="00837CBA">
        <w:rPr>
          <w:rFonts w:ascii="Arial" w:hAnsi="Arial" w:cs="Arial"/>
          <w:b/>
          <w:sz w:val="22"/>
          <w:szCs w:val="22"/>
        </w:rPr>
        <w:t>NaOH and HCl</w:t>
      </w:r>
    </w:p>
    <w:p w14:paraId="7BFEC525" w14:textId="7911B169" w:rsidR="00837CBA" w:rsidRDefault="00837CBA" w:rsidP="00837CBA">
      <w:pPr>
        <w:pStyle w:val="ListParagraph"/>
        <w:numPr>
          <w:ilvl w:val="0"/>
          <w:numId w:val="41"/>
        </w:numPr>
        <w:rPr>
          <w:rFonts w:ascii="Arial" w:hAnsi="Arial" w:cs="Arial"/>
          <w:b/>
          <w:sz w:val="22"/>
          <w:szCs w:val="22"/>
        </w:rPr>
      </w:pPr>
      <w:r>
        <w:rPr>
          <w:rFonts w:ascii="Arial" w:hAnsi="Arial" w:cs="Arial"/>
          <w:b/>
          <w:sz w:val="22"/>
          <w:szCs w:val="22"/>
        </w:rPr>
        <w:t>NaOH and NH</w:t>
      </w:r>
      <w:r>
        <w:rPr>
          <w:rFonts w:ascii="Arial" w:hAnsi="Arial" w:cs="Arial"/>
          <w:b/>
          <w:sz w:val="22"/>
          <w:szCs w:val="22"/>
          <w:vertAlign w:val="subscript"/>
        </w:rPr>
        <w:t>4</w:t>
      </w:r>
      <w:r>
        <w:rPr>
          <w:rFonts w:ascii="Arial" w:hAnsi="Arial" w:cs="Arial"/>
          <w:b/>
          <w:sz w:val="22"/>
          <w:szCs w:val="22"/>
        </w:rPr>
        <w:t>Cl</w:t>
      </w:r>
    </w:p>
    <w:p w14:paraId="743D91DD" w14:textId="63968903" w:rsidR="00837CBA" w:rsidRDefault="00837CBA" w:rsidP="00837CBA">
      <w:pPr>
        <w:pStyle w:val="ListParagraph"/>
        <w:numPr>
          <w:ilvl w:val="0"/>
          <w:numId w:val="41"/>
        </w:numPr>
        <w:rPr>
          <w:rFonts w:ascii="Arial" w:hAnsi="Arial" w:cs="Arial"/>
          <w:b/>
          <w:sz w:val="22"/>
          <w:szCs w:val="22"/>
        </w:rPr>
      </w:pPr>
      <w:r>
        <w:rPr>
          <w:rFonts w:ascii="Arial" w:hAnsi="Arial" w:cs="Arial"/>
          <w:b/>
          <w:sz w:val="22"/>
          <w:szCs w:val="22"/>
        </w:rPr>
        <w:t>HCl and CuCO</w:t>
      </w:r>
      <w:r>
        <w:rPr>
          <w:rFonts w:ascii="Arial" w:hAnsi="Arial" w:cs="Arial"/>
          <w:b/>
          <w:sz w:val="22"/>
          <w:szCs w:val="22"/>
          <w:vertAlign w:val="subscript"/>
        </w:rPr>
        <w:t>3</w:t>
      </w:r>
    </w:p>
    <w:p w14:paraId="46A85BFA" w14:textId="404174D4" w:rsidR="00837CBA" w:rsidRPr="00837CBA" w:rsidRDefault="00837CBA" w:rsidP="00837CBA">
      <w:pPr>
        <w:pStyle w:val="ListParagraph"/>
        <w:numPr>
          <w:ilvl w:val="0"/>
          <w:numId w:val="41"/>
        </w:numPr>
        <w:rPr>
          <w:rFonts w:ascii="Arial" w:hAnsi="Arial" w:cs="Arial"/>
          <w:b/>
          <w:sz w:val="22"/>
          <w:szCs w:val="22"/>
        </w:rPr>
      </w:pPr>
      <w:r>
        <w:rPr>
          <w:rFonts w:ascii="Arial" w:hAnsi="Arial" w:cs="Arial"/>
          <w:b/>
          <w:sz w:val="22"/>
          <w:szCs w:val="22"/>
        </w:rPr>
        <w:t>HCl and NaHCO</w:t>
      </w:r>
      <w:r>
        <w:rPr>
          <w:rFonts w:ascii="Arial" w:hAnsi="Arial" w:cs="Arial"/>
          <w:b/>
          <w:sz w:val="22"/>
          <w:szCs w:val="22"/>
          <w:vertAlign w:val="subscript"/>
        </w:rPr>
        <w:t>3</w:t>
      </w:r>
      <w:r>
        <w:rPr>
          <w:rFonts w:ascii="Arial" w:hAnsi="Arial" w:cs="Arial"/>
          <w:b/>
          <w:sz w:val="22"/>
          <w:szCs w:val="22"/>
        </w:rPr>
        <w:t xml:space="preserve"> </w:t>
      </w:r>
    </w:p>
    <w:p w14:paraId="024378B2" w14:textId="77777777" w:rsidR="0016795F" w:rsidRDefault="0016795F" w:rsidP="0016795F">
      <w:pPr>
        <w:rPr>
          <w:rFonts w:ascii="Arial" w:hAnsi="Arial" w:cs="Arial"/>
          <w:sz w:val="22"/>
          <w:szCs w:val="22"/>
        </w:rPr>
      </w:pPr>
    </w:p>
    <w:p w14:paraId="416CDC21" w14:textId="77777777" w:rsidR="00837CBA" w:rsidRDefault="00837CBA" w:rsidP="0016795F">
      <w:pPr>
        <w:rPr>
          <w:rFonts w:ascii="Arial" w:hAnsi="Arial" w:cs="Arial"/>
          <w:sz w:val="22"/>
          <w:szCs w:val="22"/>
        </w:rPr>
      </w:pPr>
    </w:p>
    <w:p w14:paraId="7179E6AE" w14:textId="77777777" w:rsidR="0016795F" w:rsidRDefault="0016795F" w:rsidP="0016795F">
      <w:pPr>
        <w:rPr>
          <w:rFonts w:ascii="Arial" w:hAnsi="Arial" w:cs="Arial"/>
          <w:sz w:val="22"/>
          <w:szCs w:val="22"/>
        </w:rPr>
      </w:pPr>
    </w:p>
    <w:p w14:paraId="6C938CE2" w14:textId="7A34A5EF" w:rsidR="0016795F" w:rsidRDefault="0016795F" w:rsidP="0016795F">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Write an equation for the reaction between two (2) substances that would produce a colourless, pungent-smelling gas when mixed.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7390AB9D" w14:textId="77777777" w:rsidR="0016795F" w:rsidRDefault="0016795F" w:rsidP="0016795F">
      <w:pPr>
        <w:rPr>
          <w:rFonts w:ascii="Arial" w:hAnsi="Arial" w:cs="Arial"/>
          <w:sz w:val="22"/>
          <w:szCs w:val="22"/>
        </w:rPr>
      </w:pPr>
    </w:p>
    <w:p w14:paraId="47B3B124" w14:textId="6D3A8CB3" w:rsidR="0016795F" w:rsidRDefault="00837CBA" w:rsidP="00837CBA">
      <w:pPr>
        <w:pStyle w:val="ListParagraph"/>
        <w:numPr>
          <w:ilvl w:val="0"/>
          <w:numId w:val="41"/>
        </w:numPr>
        <w:rPr>
          <w:rFonts w:ascii="Arial" w:hAnsi="Arial" w:cs="Arial"/>
          <w:b/>
          <w:sz w:val="22"/>
          <w:szCs w:val="22"/>
        </w:rPr>
      </w:pPr>
      <w:r w:rsidRPr="00837CBA">
        <w:rPr>
          <w:rFonts w:ascii="Arial" w:hAnsi="Arial" w:cs="Arial"/>
          <w:b/>
          <w:sz w:val="22"/>
          <w:szCs w:val="22"/>
        </w:rPr>
        <w:t>OH</w:t>
      </w:r>
      <w:r>
        <w:rPr>
          <w:rFonts w:ascii="Arial" w:hAnsi="Arial" w:cs="Arial"/>
          <w:b/>
          <w:sz w:val="22"/>
          <w:szCs w:val="22"/>
          <w:vertAlign w:val="superscript"/>
        </w:rPr>
        <w:t>-</w:t>
      </w:r>
      <w:r>
        <w:rPr>
          <w:rFonts w:ascii="Arial" w:hAnsi="Arial" w:cs="Arial"/>
          <w:b/>
          <w:sz w:val="22"/>
          <w:szCs w:val="22"/>
        </w:rPr>
        <w:t>(aq)  +  NH</w:t>
      </w:r>
      <w:r>
        <w:rPr>
          <w:rFonts w:ascii="Arial" w:hAnsi="Arial" w:cs="Arial"/>
          <w:b/>
          <w:sz w:val="22"/>
          <w:szCs w:val="22"/>
          <w:vertAlign w:val="subscript"/>
        </w:rPr>
        <w:t>4</w:t>
      </w:r>
      <w:r>
        <w:rPr>
          <w:rFonts w:ascii="Arial" w:hAnsi="Arial" w:cs="Arial"/>
          <w:b/>
          <w:sz w:val="22"/>
          <w:szCs w:val="22"/>
          <w:vertAlign w:val="superscript"/>
        </w:rPr>
        <w:t>+</w:t>
      </w:r>
      <w:r>
        <w:rPr>
          <w:rFonts w:ascii="Arial" w:hAnsi="Arial" w:cs="Arial"/>
          <w:b/>
          <w:sz w:val="22"/>
          <w:szCs w:val="22"/>
        </w:rPr>
        <w:t xml:space="preserve">(aq)  </w:t>
      </w:r>
      <w:r w:rsidRPr="00837CBA">
        <w:rPr>
          <w:rFonts w:ascii="Arial" w:hAnsi="Arial"/>
          <w:b/>
          <w:sz w:val="22"/>
          <w:szCs w:val="22"/>
        </w:rPr>
        <w:sym w:font="Symbol" w:char="F0AE"/>
      </w:r>
      <w:r>
        <w:rPr>
          <w:rFonts w:ascii="Arial" w:hAnsi="Arial" w:cs="Arial"/>
          <w:b/>
          <w:sz w:val="22"/>
          <w:szCs w:val="22"/>
        </w:rPr>
        <w:t xml:space="preserve">  NH</w:t>
      </w:r>
      <w:r>
        <w:rPr>
          <w:rFonts w:ascii="Arial" w:hAnsi="Arial" w:cs="Arial"/>
          <w:b/>
          <w:sz w:val="22"/>
          <w:szCs w:val="22"/>
          <w:vertAlign w:val="subscript"/>
        </w:rPr>
        <w:t>3</w:t>
      </w:r>
      <w:r>
        <w:rPr>
          <w:rFonts w:ascii="Arial" w:hAnsi="Arial" w:cs="Arial"/>
          <w:b/>
          <w:sz w:val="22"/>
          <w:szCs w:val="22"/>
        </w:rPr>
        <w:t>(g)  +  H</w:t>
      </w:r>
      <w:r>
        <w:rPr>
          <w:rFonts w:ascii="Arial" w:hAnsi="Arial" w:cs="Arial"/>
          <w:b/>
          <w:sz w:val="22"/>
          <w:szCs w:val="22"/>
          <w:vertAlign w:val="subscript"/>
        </w:rPr>
        <w:t>2</w:t>
      </w:r>
      <w:r>
        <w:rPr>
          <w:rFonts w:ascii="Arial" w:hAnsi="Arial" w:cs="Arial"/>
          <w:b/>
          <w:sz w:val="22"/>
          <w:szCs w:val="22"/>
        </w:rPr>
        <w:t>O(l)</w:t>
      </w:r>
      <w:r w:rsidR="00AF3F02">
        <w:rPr>
          <w:rFonts w:ascii="Arial" w:hAnsi="Arial" w:cs="Arial"/>
          <w:b/>
          <w:sz w:val="22"/>
          <w:szCs w:val="22"/>
        </w:rPr>
        <w:tab/>
      </w:r>
      <w:r w:rsidR="00AF3F02">
        <w:rPr>
          <w:rFonts w:ascii="Arial" w:hAnsi="Arial" w:cs="Arial"/>
          <w:b/>
          <w:sz w:val="22"/>
          <w:szCs w:val="22"/>
        </w:rPr>
        <w:tab/>
      </w:r>
      <w:r w:rsidR="00AF3F02">
        <w:rPr>
          <w:rFonts w:ascii="Arial" w:hAnsi="Arial" w:cs="Arial"/>
          <w:b/>
          <w:sz w:val="22"/>
          <w:szCs w:val="22"/>
        </w:rPr>
        <w:tab/>
        <w:t>(2m)</w:t>
      </w:r>
    </w:p>
    <w:p w14:paraId="0FC7588F" w14:textId="6D9D14ED" w:rsidR="00AF3F02" w:rsidRDefault="00AF3F02" w:rsidP="00AF3F02">
      <w:pPr>
        <w:pStyle w:val="ListParagraph"/>
        <w:ind w:left="1080"/>
        <w:rPr>
          <w:rFonts w:ascii="Arial" w:hAnsi="Arial" w:cs="Arial"/>
          <w:b/>
          <w:sz w:val="22"/>
          <w:szCs w:val="22"/>
        </w:rPr>
      </w:pPr>
      <w:r>
        <w:rPr>
          <w:rFonts w:ascii="Arial" w:hAnsi="Arial" w:cs="Arial"/>
          <w:b/>
          <w:sz w:val="22"/>
          <w:szCs w:val="22"/>
        </w:rPr>
        <w:t>OR</w:t>
      </w:r>
    </w:p>
    <w:p w14:paraId="24BD5DE1" w14:textId="64ECD880" w:rsidR="00AF3F02" w:rsidRDefault="00AF3F02" w:rsidP="00AF3F02">
      <w:pPr>
        <w:pStyle w:val="ListParagraph"/>
        <w:numPr>
          <w:ilvl w:val="0"/>
          <w:numId w:val="41"/>
        </w:numPr>
        <w:rPr>
          <w:rFonts w:ascii="Arial" w:hAnsi="Arial" w:cs="Arial"/>
          <w:b/>
          <w:sz w:val="22"/>
          <w:szCs w:val="22"/>
        </w:rPr>
      </w:pPr>
      <w:r>
        <w:rPr>
          <w:rFonts w:ascii="Arial" w:hAnsi="Arial" w:cs="Arial"/>
          <w:b/>
          <w:sz w:val="22"/>
          <w:szCs w:val="22"/>
        </w:rPr>
        <w:t>Na</w:t>
      </w:r>
      <w:r w:rsidRPr="00837CBA">
        <w:rPr>
          <w:rFonts w:ascii="Arial" w:hAnsi="Arial" w:cs="Arial"/>
          <w:b/>
          <w:sz w:val="22"/>
          <w:szCs w:val="22"/>
        </w:rPr>
        <w:t>OH</w:t>
      </w:r>
      <w:r>
        <w:rPr>
          <w:rFonts w:ascii="Arial" w:hAnsi="Arial" w:cs="Arial"/>
          <w:b/>
          <w:sz w:val="22"/>
          <w:szCs w:val="22"/>
        </w:rPr>
        <w:t>(aq)  +  NH</w:t>
      </w:r>
      <w:r>
        <w:rPr>
          <w:rFonts w:ascii="Arial" w:hAnsi="Arial" w:cs="Arial"/>
          <w:b/>
          <w:sz w:val="22"/>
          <w:szCs w:val="22"/>
          <w:vertAlign w:val="subscript"/>
        </w:rPr>
        <w:t>4</w:t>
      </w:r>
      <w:r>
        <w:rPr>
          <w:rFonts w:ascii="Arial" w:hAnsi="Arial" w:cs="Arial"/>
          <w:b/>
          <w:sz w:val="22"/>
          <w:szCs w:val="22"/>
        </w:rPr>
        <w:t xml:space="preserve">Cl(aq)  </w:t>
      </w:r>
      <w:r w:rsidRPr="00837CBA">
        <w:rPr>
          <w:rFonts w:ascii="Arial" w:hAnsi="Arial"/>
          <w:b/>
          <w:sz w:val="22"/>
          <w:szCs w:val="22"/>
        </w:rPr>
        <w:sym w:font="Symbol" w:char="F0AE"/>
      </w:r>
      <w:r>
        <w:rPr>
          <w:rFonts w:ascii="Arial" w:hAnsi="Arial" w:cs="Arial"/>
          <w:b/>
          <w:sz w:val="22"/>
          <w:szCs w:val="22"/>
        </w:rPr>
        <w:t xml:space="preserve">  NaCl(aq)  +  NH</w:t>
      </w:r>
      <w:r>
        <w:rPr>
          <w:rFonts w:ascii="Arial" w:hAnsi="Arial" w:cs="Arial"/>
          <w:b/>
          <w:sz w:val="22"/>
          <w:szCs w:val="22"/>
          <w:vertAlign w:val="subscript"/>
        </w:rPr>
        <w:t>3</w:t>
      </w:r>
      <w:r>
        <w:rPr>
          <w:rFonts w:ascii="Arial" w:hAnsi="Arial" w:cs="Arial"/>
          <w:b/>
          <w:sz w:val="22"/>
          <w:szCs w:val="22"/>
        </w:rPr>
        <w:t>(g)  +  H</w:t>
      </w:r>
      <w:r>
        <w:rPr>
          <w:rFonts w:ascii="Arial" w:hAnsi="Arial" w:cs="Arial"/>
          <w:b/>
          <w:sz w:val="22"/>
          <w:szCs w:val="22"/>
          <w:vertAlign w:val="subscript"/>
        </w:rPr>
        <w:t>2</w:t>
      </w:r>
      <w:r>
        <w:rPr>
          <w:rFonts w:ascii="Arial" w:hAnsi="Arial" w:cs="Arial"/>
          <w:b/>
          <w:sz w:val="22"/>
          <w:szCs w:val="22"/>
        </w:rPr>
        <w:t>O(l)</w:t>
      </w:r>
      <w:r>
        <w:rPr>
          <w:rFonts w:ascii="Arial" w:hAnsi="Arial" w:cs="Arial"/>
          <w:b/>
          <w:sz w:val="22"/>
          <w:szCs w:val="22"/>
        </w:rPr>
        <w:tab/>
        <w:t>(2m)</w:t>
      </w:r>
    </w:p>
    <w:p w14:paraId="2AD6F2FE" w14:textId="1DA9A7B0" w:rsidR="00AF3F02" w:rsidRDefault="00AF3F02" w:rsidP="00AF3F02">
      <w:pPr>
        <w:pStyle w:val="ListParagraph"/>
        <w:ind w:left="1080"/>
        <w:rPr>
          <w:rFonts w:ascii="Arial" w:hAnsi="Arial" w:cs="Arial"/>
          <w:b/>
          <w:sz w:val="22"/>
          <w:szCs w:val="22"/>
        </w:rPr>
      </w:pPr>
    </w:p>
    <w:p w14:paraId="3E38C408" w14:textId="287D46B4" w:rsidR="00AF3F02" w:rsidRPr="00837CBA" w:rsidRDefault="00AF3F02" w:rsidP="00AF3F02">
      <w:pPr>
        <w:pStyle w:val="ListParagraph"/>
        <w:ind w:left="1080"/>
        <w:rPr>
          <w:rFonts w:ascii="Arial" w:hAnsi="Arial" w:cs="Arial"/>
          <w:b/>
          <w:sz w:val="22"/>
          <w:szCs w:val="22"/>
        </w:rPr>
      </w:pPr>
      <w:r>
        <w:rPr>
          <w:rFonts w:ascii="Arial" w:hAnsi="Arial" w:cs="Arial"/>
          <w:b/>
          <w:sz w:val="22"/>
          <w:szCs w:val="22"/>
        </w:rPr>
        <w:t>(allocate 1m for identifying reactants as NaOH and NH</w:t>
      </w:r>
      <w:r>
        <w:rPr>
          <w:rFonts w:ascii="Arial" w:hAnsi="Arial" w:cs="Arial"/>
          <w:b/>
          <w:sz w:val="22"/>
          <w:szCs w:val="22"/>
          <w:vertAlign w:val="subscript"/>
        </w:rPr>
        <w:t>4</w:t>
      </w:r>
      <w:r>
        <w:rPr>
          <w:rFonts w:ascii="Arial" w:hAnsi="Arial" w:cs="Arial"/>
          <w:b/>
          <w:sz w:val="22"/>
          <w:szCs w:val="22"/>
        </w:rPr>
        <w:t>Cl)</w:t>
      </w:r>
    </w:p>
    <w:p w14:paraId="539FA026" w14:textId="77777777" w:rsidR="0016795F" w:rsidRDefault="0016795F" w:rsidP="0016795F">
      <w:pPr>
        <w:rPr>
          <w:rFonts w:ascii="Arial" w:hAnsi="Arial" w:cs="Arial"/>
          <w:sz w:val="22"/>
          <w:szCs w:val="22"/>
        </w:rPr>
      </w:pPr>
    </w:p>
    <w:p w14:paraId="2DCFA520" w14:textId="77777777" w:rsidR="0016795F" w:rsidRDefault="0016795F" w:rsidP="0016795F">
      <w:pPr>
        <w:rPr>
          <w:rFonts w:ascii="Arial" w:hAnsi="Arial" w:cs="Arial"/>
          <w:sz w:val="22"/>
          <w:szCs w:val="22"/>
        </w:rPr>
      </w:pPr>
    </w:p>
    <w:p w14:paraId="0845A732" w14:textId="77777777" w:rsidR="00837CBA" w:rsidRDefault="00837CBA" w:rsidP="0016795F">
      <w:pPr>
        <w:rPr>
          <w:rFonts w:ascii="Arial" w:hAnsi="Arial" w:cs="Arial"/>
          <w:sz w:val="22"/>
          <w:szCs w:val="22"/>
        </w:rPr>
      </w:pPr>
    </w:p>
    <w:p w14:paraId="11FE95DE" w14:textId="09C1F27A" w:rsidR="0016795F" w:rsidRDefault="0016795F" w:rsidP="0016795F">
      <w:pPr>
        <w:rPr>
          <w:rFonts w:ascii="Arial" w:hAnsi="Arial" w:cs="Arial"/>
          <w:sz w:val="22"/>
          <w:szCs w:val="22"/>
        </w:rPr>
      </w:pPr>
      <w:r>
        <w:rPr>
          <w:rFonts w:ascii="Arial" w:hAnsi="Arial" w:cs="Arial"/>
          <w:sz w:val="22"/>
          <w:szCs w:val="22"/>
        </w:rPr>
        <w:t>(d)</w:t>
      </w:r>
      <w:r>
        <w:rPr>
          <w:rFonts w:ascii="Arial" w:hAnsi="Arial" w:cs="Arial"/>
          <w:sz w:val="22"/>
          <w:szCs w:val="22"/>
        </w:rPr>
        <w:tab/>
        <w:t xml:space="preserve">What </w:t>
      </w:r>
      <w:r w:rsidR="00A5528C">
        <w:rPr>
          <w:rFonts w:ascii="Arial" w:hAnsi="Arial" w:cs="Arial"/>
          <w:sz w:val="22"/>
          <w:szCs w:val="22"/>
        </w:rPr>
        <w:t>would be observed upon mixing</w:t>
      </w:r>
      <w:r>
        <w:rPr>
          <w:rFonts w:ascii="Arial" w:hAnsi="Arial" w:cs="Arial"/>
          <w:sz w:val="22"/>
          <w:szCs w:val="22"/>
        </w:rPr>
        <w:t xml:space="preserve"> CuCO</w:t>
      </w:r>
      <w:r>
        <w:rPr>
          <w:rFonts w:ascii="Arial" w:hAnsi="Arial" w:cs="Arial"/>
          <w:sz w:val="22"/>
          <w:szCs w:val="22"/>
          <w:vertAlign w:val="subscript"/>
        </w:rPr>
        <w:t>3</w:t>
      </w:r>
      <w:r>
        <w:rPr>
          <w:rFonts w:ascii="Arial" w:hAnsi="Arial" w:cs="Arial"/>
          <w:sz w:val="22"/>
          <w:szCs w:val="22"/>
        </w:rPr>
        <w:t>(s) and HCl(aq)?</w:t>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6EC825EF" w14:textId="77777777" w:rsidR="0016795F" w:rsidRDefault="0016795F" w:rsidP="0016795F">
      <w:pPr>
        <w:rPr>
          <w:rFonts w:ascii="Arial" w:hAnsi="Arial" w:cs="Arial"/>
          <w:sz w:val="22"/>
          <w:szCs w:val="22"/>
        </w:rPr>
      </w:pPr>
    </w:p>
    <w:p w14:paraId="3D132BC5" w14:textId="48818B45" w:rsidR="0016795F" w:rsidRPr="00837CBA" w:rsidRDefault="00837CBA" w:rsidP="00837CBA">
      <w:pPr>
        <w:pStyle w:val="ListParagraph"/>
        <w:numPr>
          <w:ilvl w:val="0"/>
          <w:numId w:val="41"/>
        </w:numPr>
        <w:rPr>
          <w:rFonts w:ascii="Arial" w:hAnsi="Arial" w:cs="Arial"/>
          <w:b/>
          <w:sz w:val="22"/>
          <w:szCs w:val="22"/>
        </w:rPr>
      </w:pPr>
      <w:r w:rsidRPr="00837CBA">
        <w:rPr>
          <w:rFonts w:ascii="Arial" w:hAnsi="Arial" w:cs="Arial"/>
          <w:b/>
          <w:sz w:val="22"/>
          <w:szCs w:val="22"/>
        </w:rPr>
        <w:t>green powder dissolves</w:t>
      </w:r>
      <w:r>
        <w:rPr>
          <w:rFonts w:ascii="Arial" w:hAnsi="Arial" w:cs="Arial"/>
          <w:b/>
          <w:sz w:val="22"/>
          <w:szCs w:val="22"/>
        </w:rPr>
        <w:t xml:space="preserve"> in colourless solution</w:t>
      </w:r>
    </w:p>
    <w:p w14:paraId="180B2CF2" w14:textId="7F50595F" w:rsidR="00837CBA" w:rsidRPr="00837CBA" w:rsidRDefault="00837CBA" w:rsidP="00837CBA">
      <w:pPr>
        <w:pStyle w:val="ListParagraph"/>
        <w:numPr>
          <w:ilvl w:val="0"/>
          <w:numId w:val="41"/>
        </w:numPr>
        <w:rPr>
          <w:rFonts w:ascii="Arial" w:hAnsi="Arial" w:cs="Arial"/>
          <w:b/>
          <w:sz w:val="22"/>
          <w:szCs w:val="22"/>
        </w:rPr>
      </w:pPr>
      <w:r>
        <w:rPr>
          <w:rFonts w:ascii="Arial" w:hAnsi="Arial" w:cs="Arial"/>
          <w:b/>
          <w:sz w:val="22"/>
          <w:szCs w:val="22"/>
        </w:rPr>
        <w:t>colourless gas and blue solution formed</w:t>
      </w:r>
    </w:p>
    <w:p w14:paraId="2382F7D0" w14:textId="77777777" w:rsidR="0016795F" w:rsidRDefault="0016795F" w:rsidP="0016795F">
      <w:pPr>
        <w:rPr>
          <w:rFonts w:ascii="Arial" w:hAnsi="Arial" w:cs="Arial"/>
          <w:sz w:val="22"/>
          <w:szCs w:val="22"/>
        </w:rPr>
      </w:pPr>
    </w:p>
    <w:p w14:paraId="732BEE65" w14:textId="77777777" w:rsidR="00837CBA" w:rsidRDefault="00837CBA" w:rsidP="0016795F">
      <w:pPr>
        <w:rPr>
          <w:rFonts w:ascii="Arial" w:hAnsi="Arial" w:cs="Arial"/>
          <w:sz w:val="22"/>
          <w:szCs w:val="22"/>
        </w:rPr>
      </w:pPr>
    </w:p>
    <w:p w14:paraId="7269B8D5" w14:textId="77777777" w:rsidR="0016795F" w:rsidRDefault="0016795F" w:rsidP="0016795F">
      <w:pPr>
        <w:rPr>
          <w:rFonts w:ascii="Arial" w:hAnsi="Arial" w:cs="Arial"/>
          <w:sz w:val="22"/>
          <w:szCs w:val="22"/>
        </w:rPr>
      </w:pPr>
    </w:p>
    <w:p w14:paraId="5CE4AE26" w14:textId="77777777" w:rsidR="0016795F" w:rsidRPr="00ED4B1A" w:rsidRDefault="0016795F" w:rsidP="0016795F">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t>Name two (2) substances that when mixed would produce a gas that would test positive for the ‘pop test’.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 mark)</w:t>
      </w:r>
    </w:p>
    <w:p w14:paraId="4BF9E1DD" w14:textId="77777777" w:rsidR="0016795F" w:rsidRDefault="0016795F" w:rsidP="0016795F">
      <w:pPr>
        <w:rPr>
          <w:rFonts w:ascii="Arial" w:hAnsi="Arial" w:cs="Arial"/>
          <w:sz w:val="22"/>
          <w:szCs w:val="22"/>
        </w:rPr>
      </w:pPr>
    </w:p>
    <w:p w14:paraId="4C5AB101" w14:textId="5D35CE50" w:rsidR="0016795F" w:rsidRPr="00837CBA" w:rsidRDefault="00837CBA" w:rsidP="00837CBA">
      <w:pPr>
        <w:pStyle w:val="ListParagraph"/>
        <w:numPr>
          <w:ilvl w:val="0"/>
          <w:numId w:val="41"/>
        </w:numPr>
        <w:rPr>
          <w:rFonts w:ascii="Arial" w:hAnsi="Arial" w:cs="Arial"/>
          <w:b/>
          <w:sz w:val="22"/>
          <w:szCs w:val="22"/>
        </w:rPr>
      </w:pPr>
      <w:r w:rsidRPr="00837CBA">
        <w:rPr>
          <w:rFonts w:ascii="Arial" w:hAnsi="Arial" w:cs="Arial"/>
          <w:b/>
          <w:sz w:val="22"/>
          <w:szCs w:val="22"/>
        </w:rPr>
        <w:t>HCl and Zn</w:t>
      </w:r>
    </w:p>
    <w:p w14:paraId="2B085DD5" w14:textId="77777777" w:rsidR="00837CBA" w:rsidRPr="00837CBA" w:rsidRDefault="00837CBA" w:rsidP="00837CBA">
      <w:pPr>
        <w:pStyle w:val="ListParagraph"/>
        <w:ind w:left="1080"/>
        <w:rPr>
          <w:rFonts w:ascii="Arial" w:hAnsi="Arial" w:cs="Arial"/>
          <w:sz w:val="22"/>
          <w:szCs w:val="22"/>
        </w:rPr>
      </w:pPr>
    </w:p>
    <w:p w14:paraId="4E454569" w14:textId="77777777" w:rsidR="0016795F" w:rsidRDefault="0016795F" w:rsidP="0016795F">
      <w:pPr>
        <w:rPr>
          <w:rFonts w:ascii="Arial" w:hAnsi="Arial" w:cs="Arial"/>
          <w:sz w:val="22"/>
          <w:szCs w:val="22"/>
        </w:rPr>
      </w:pPr>
    </w:p>
    <w:p w14:paraId="5284A303" w14:textId="77777777" w:rsidR="0016795F" w:rsidRDefault="0016795F" w:rsidP="0016795F">
      <w:pPr>
        <w:rPr>
          <w:rFonts w:ascii="Arial" w:hAnsi="Arial" w:cs="Arial"/>
          <w:sz w:val="22"/>
          <w:szCs w:val="22"/>
        </w:rPr>
      </w:pPr>
      <w:r>
        <w:rPr>
          <w:rFonts w:ascii="Arial" w:hAnsi="Arial" w:cs="Arial"/>
          <w:sz w:val="22"/>
          <w:szCs w:val="22"/>
        </w:rPr>
        <w:br w:type="page"/>
      </w:r>
    </w:p>
    <w:p w14:paraId="456E8A13" w14:textId="77777777" w:rsidR="0016795F" w:rsidRPr="00803536" w:rsidRDefault="0016795F" w:rsidP="0016795F">
      <w:pPr>
        <w:rPr>
          <w:rFonts w:ascii="Arial" w:hAnsi="Arial" w:cs="Arial"/>
          <w:b/>
          <w:sz w:val="22"/>
          <w:szCs w:val="22"/>
        </w:rPr>
      </w:pPr>
      <w:r>
        <w:rPr>
          <w:rFonts w:ascii="Arial" w:hAnsi="Arial" w:cs="Arial"/>
          <w:b/>
          <w:sz w:val="22"/>
          <w:szCs w:val="22"/>
        </w:rPr>
        <w:lastRenderedPageBreak/>
        <w:t>Question 30</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(8</w:t>
      </w:r>
      <w:r w:rsidRPr="00803536">
        <w:rPr>
          <w:rFonts w:ascii="Arial" w:hAnsi="Arial" w:cs="Arial"/>
          <w:b/>
          <w:sz w:val="22"/>
          <w:szCs w:val="22"/>
        </w:rPr>
        <w:t xml:space="preserve"> marks)</w:t>
      </w:r>
    </w:p>
    <w:p w14:paraId="3CB3C887" w14:textId="77777777" w:rsidR="0016795F" w:rsidRDefault="0016795F" w:rsidP="0016795F">
      <w:pPr>
        <w:rPr>
          <w:rFonts w:ascii="Arial" w:hAnsi="Arial" w:cs="Arial"/>
          <w:sz w:val="22"/>
          <w:szCs w:val="22"/>
        </w:rPr>
      </w:pPr>
    </w:p>
    <w:p w14:paraId="5820C3C6" w14:textId="77777777" w:rsidR="0016795F" w:rsidRDefault="0016795F" w:rsidP="0016795F">
      <w:pPr>
        <w:rPr>
          <w:rFonts w:ascii="Arial" w:hAnsi="Arial" w:cs="Arial"/>
          <w:sz w:val="22"/>
          <w:szCs w:val="22"/>
        </w:rPr>
      </w:pPr>
      <w:r>
        <w:rPr>
          <w:rFonts w:ascii="Arial" w:hAnsi="Arial" w:cs="Arial"/>
          <w:sz w:val="22"/>
          <w:szCs w:val="22"/>
        </w:rPr>
        <w:t xml:space="preserve">Consider the two </w:t>
      </w:r>
      <w:r w:rsidRPr="00B31A3C">
        <w:rPr>
          <w:rFonts w:ascii="Arial" w:hAnsi="Arial" w:cs="Arial"/>
          <w:b/>
          <w:sz w:val="22"/>
          <w:szCs w:val="22"/>
        </w:rPr>
        <w:t>incorrectly</w:t>
      </w:r>
      <w:r>
        <w:rPr>
          <w:rFonts w:ascii="Arial" w:hAnsi="Arial" w:cs="Arial"/>
          <w:sz w:val="22"/>
          <w:szCs w:val="22"/>
        </w:rPr>
        <w:t xml:space="preserve"> </w:t>
      </w:r>
      <w:r w:rsidRPr="00B31A3C">
        <w:rPr>
          <w:rFonts w:ascii="Arial" w:hAnsi="Arial" w:cs="Arial"/>
          <w:b/>
          <w:sz w:val="22"/>
          <w:szCs w:val="22"/>
        </w:rPr>
        <w:t>named</w:t>
      </w:r>
      <w:r>
        <w:rPr>
          <w:rFonts w:ascii="Arial" w:hAnsi="Arial" w:cs="Arial"/>
          <w:sz w:val="22"/>
          <w:szCs w:val="22"/>
        </w:rPr>
        <w:t xml:space="preserve"> organic substances in the table below.</w:t>
      </w:r>
    </w:p>
    <w:p w14:paraId="7C036FDF" w14:textId="77777777" w:rsidR="0016795F" w:rsidRDefault="0016795F" w:rsidP="0016795F">
      <w:pPr>
        <w:rPr>
          <w:rFonts w:ascii="Arial" w:hAnsi="Arial" w:cs="Arial"/>
          <w:sz w:val="22"/>
          <w:szCs w:val="22"/>
        </w:rPr>
      </w:pPr>
    </w:p>
    <w:p w14:paraId="2AE7C243" w14:textId="77777777" w:rsidR="0016795F" w:rsidRDefault="0016795F" w:rsidP="0016795F">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Draw structural diagrams, showing all bonds, for the organic substances named, and then give each its correct IUPAC name.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 marks)</w:t>
      </w:r>
    </w:p>
    <w:p w14:paraId="18144EBF" w14:textId="77777777" w:rsidR="0016795F" w:rsidRDefault="0016795F" w:rsidP="0016795F">
      <w:pPr>
        <w:rPr>
          <w:rFonts w:ascii="Arial" w:hAnsi="Arial" w:cs="Arial"/>
          <w:sz w:val="22"/>
          <w:szCs w:val="22"/>
        </w:rPr>
      </w:pPr>
    </w:p>
    <w:tbl>
      <w:tblPr>
        <w:tblStyle w:val="TableGrid"/>
        <w:tblW w:w="0" w:type="auto"/>
        <w:tblInd w:w="817" w:type="dxa"/>
        <w:tblLook w:val="04A0" w:firstRow="1" w:lastRow="0" w:firstColumn="1" w:lastColumn="0" w:noHBand="0" w:noVBand="1"/>
      </w:tblPr>
      <w:tblGrid>
        <w:gridCol w:w="1894"/>
        <w:gridCol w:w="4705"/>
        <w:gridCol w:w="2438"/>
      </w:tblGrid>
      <w:tr w:rsidR="0016795F" w:rsidRPr="00160450" w14:paraId="522C663D" w14:textId="77777777" w:rsidTr="0016795F">
        <w:trPr>
          <w:trHeight w:val="391"/>
        </w:trPr>
        <w:tc>
          <w:tcPr>
            <w:tcW w:w="2126" w:type="dxa"/>
            <w:vAlign w:val="center"/>
          </w:tcPr>
          <w:p w14:paraId="5E1DB706" w14:textId="77777777" w:rsidR="0016795F" w:rsidRPr="00160450" w:rsidRDefault="0016795F" w:rsidP="0016795F">
            <w:pPr>
              <w:jc w:val="center"/>
              <w:rPr>
                <w:rFonts w:ascii="Arial" w:hAnsi="Arial" w:cs="Arial"/>
                <w:b/>
                <w:sz w:val="22"/>
                <w:szCs w:val="22"/>
              </w:rPr>
            </w:pPr>
            <w:r>
              <w:rPr>
                <w:rFonts w:ascii="Arial" w:hAnsi="Arial" w:cs="Arial"/>
                <w:b/>
                <w:sz w:val="22"/>
                <w:szCs w:val="22"/>
              </w:rPr>
              <w:t>Incorrect name</w:t>
            </w:r>
          </w:p>
        </w:tc>
        <w:tc>
          <w:tcPr>
            <w:tcW w:w="3686" w:type="dxa"/>
            <w:vAlign w:val="center"/>
          </w:tcPr>
          <w:p w14:paraId="35033F84" w14:textId="77777777" w:rsidR="0016795F" w:rsidRPr="00160450" w:rsidRDefault="0016795F" w:rsidP="0016795F">
            <w:pPr>
              <w:jc w:val="center"/>
              <w:rPr>
                <w:rFonts w:ascii="Arial" w:hAnsi="Arial" w:cs="Arial"/>
                <w:b/>
                <w:sz w:val="22"/>
                <w:szCs w:val="22"/>
              </w:rPr>
            </w:pPr>
            <w:r>
              <w:rPr>
                <w:rFonts w:ascii="Arial" w:hAnsi="Arial" w:cs="Arial"/>
                <w:b/>
                <w:sz w:val="22"/>
                <w:szCs w:val="22"/>
              </w:rPr>
              <w:t>Structural diagram</w:t>
            </w:r>
          </w:p>
        </w:tc>
        <w:tc>
          <w:tcPr>
            <w:tcW w:w="2944" w:type="dxa"/>
            <w:vAlign w:val="center"/>
          </w:tcPr>
          <w:p w14:paraId="58A878BA" w14:textId="77777777" w:rsidR="0016795F" w:rsidRPr="00160450" w:rsidRDefault="0016795F" w:rsidP="0016795F">
            <w:pPr>
              <w:jc w:val="center"/>
              <w:rPr>
                <w:rFonts w:ascii="Arial" w:hAnsi="Arial" w:cs="Arial"/>
                <w:b/>
                <w:sz w:val="22"/>
                <w:szCs w:val="22"/>
              </w:rPr>
            </w:pPr>
            <w:r>
              <w:rPr>
                <w:rFonts w:ascii="Arial" w:hAnsi="Arial" w:cs="Arial"/>
                <w:b/>
                <w:sz w:val="22"/>
                <w:szCs w:val="22"/>
              </w:rPr>
              <w:t>IUPAC name</w:t>
            </w:r>
          </w:p>
        </w:tc>
      </w:tr>
      <w:tr w:rsidR="0016795F" w14:paraId="778DE500" w14:textId="77777777" w:rsidTr="0016795F">
        <w:trPr>
          <w:trHeight w:val="2268"/>
        </w:trPr>
        <w:tc>
          <w:tcPr>
            <w:tcW w:w="2126" w:type="dxa"/>
            <w:vAlign w:val="center"/>
          </w:tcPr>
          <w:p w14:paraId="0C5B16DE" w14:textId="77777777" w:rsidR="0016795F" w:rsidRDefault="0016795F" w:rsidP="0016795F">
            <w:pPr>
              <w:jc w:val="center"/>
              <w:rPr>
                <w:rFonts w:ascii="Arial" w:hAnsi="Arial" w:cs="Arial"/>
                <w:sz w:val="22"/>
                <w:szCs w:val="22"/>
              </w:rPr>
            </w:pPr>
            <w:r>
              <w:rPr>
                <w:rFonts w:ascii="Arial" w:hAnsi="Arial" w:cs="Arial"/>
                <w:sz w:val="22"/>
                <w:szCs w:val="22"/>
              </w:rPr>
              <w:t>1-methyl-3,3-dichlorobutane</w:t>
            </w:r>
          </w:p>
        </w:tc>
        <w:tc>
          <w:tcPr>
            <w:tcW w:w="3686" w:type="dxa"/>
            <w:vAlign w:val="center"/>
          </w:tcPr>
          <w:p w14:paraId="1D88FAEC" w14:textId="33DB77A2" w:rsidR="0016795F" w:rsidRDefault="006514C0" w:rsidP="0016795F">
            <w:pPr>
              <w:jc w:val="center"/>
              <w:rPr>
                <w:rFonts w:ascii="Arial" w:hAnsi="Arial" w:cs="Arial"/>
                <w:sz w:val="22"/>
                <w:szCs w:val="22"/>
              </w:rPr>
            </w:pPr>
            <w:r>
              <w:rPr>
                <w:rFonts w:ascii="Arial" w:hAnsi="Arial" w:cs="Arial"/>
                <w:noProof/>
                <w:sz w:val="22"/>
                <w:szCs w:val="22"/>
                <w:lang w:eastAsia="en-AU"/>
              </w:rPr>
              <w:drawing>
                <wp:inline distT="0" distB="0" distL="0" distR="0" wp14:anchorId="125EFA30" wp14:editId="7F4E037C">
                  <wp:extent cx="2797520" cy="996188"/>
                  <wp:effectExtent l="0" t="0" r="0" b="0"/>
                  <wp:docPr id="4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97520" cy="996188"/>
                          </a:xfrm>
                          <a:prstGeom prst="rect">
                            <a:avLst/>
                          </a:prstGeom>
                          <a:noFill/>
                          <a:ln>
                            <a:noFill/>
                          </a:ln>
                        </pic:spPr>
                      </pic:pic>
                    </a:graphicData>
                  </a:graphic>
                </wp:inline>
              </w:drawing>
            </w:r>
          </w:p>
        </w:tc>
        <w:tc>
          <w:tcPr>
            <w:tcW w:w="2944" w:type="dxa"/>
            <w:vAlign w:val="center"/>
          </w:tcPr>
          <w:p w14:paraId="2B0EF306" w14:textId="6775902B" w:rsidR="0016795F" w:rsidRPr="001E420B" w:rsidRDefault="001E420B" w:rsidP="001E420B">
            <w:pPr>
              <w:jc w:val="center"/>
              <w:rPr>
                <w:rFonts w:ascii="Arial" w:hAnsi="Arial" w:cs="Arial"/>
                <w:b/>
                <w:sz w:val="22"/>
                <w:szCs w:val="22"/>
              </w:rPr>
            </w:pPr>
            <w:r w:rsidRPr="001E420B">
              <w:rPr>
                <w:rFonts w:ascii="Arial" w:hAnsi="Arial" w:cs="Arial"/>
                <w:b/>
                <w:sz w:val="22"/>
                <w:szCs w:val="22"/>
              </w:rPr>
              <w:t>2,2-dichloropentane</w:t>
            </w:r>
          </w:p>
        </w:tc>
      </w:tr>
      <w:tr w:rsidR="0016795F" w14:paraId="79FD1B41" w14:textId="77777777" w:rsidTr="006514C0">
        <w:trPr>
          <w:trHeight w:val="3468"/>
        </w:trPr>
        <w:tc>
          <w:tcPr>
            <w:tcW w:w="2126" w:type="dxa"/>
            <w:vAlign w:val="center"/>
          </w:tcPr>
          <w:p w14:paraId="19971734" w14:textId="77777777" w:rsidR="0016795F" w:rsidRPr="00B31A3C" w:rsidRDefault="0016795F" w:rsidP="0016795F">
            <w:pPr>
              <w:jc w:val="center"/>
              <w:rPr>
                <w:rFonts w:ascii="Arial" w:hAnsi="Arial" w:cs="Arial"/>
                <w:sz w:val="22"/>
                <w:szCs w:val="22"/>
              </w:rPr>
            </w:pPr>
            <w:r>
              <w:rPr>
                <w:rFonts w:ascii="Arial" w:hAnsi="Arial" w:cs="Arial"/>
                <w:sz w:val="22"/>
                <w:szCs w:val="22"/>
              </w:rPr>
              <w:t>2-bromo-3-ethyl hex-4-ene</w:t>
            </w:r>
          </w:p>
        </w:tc>
        <w:tc>
          <w:tcPr>
            <w:tcW w:w="3686" w:type="dxa"/>
            <w:vAlign w:val="center"/>
          </w:tcPr>
          <w:p w14:paraId="5461F670" w14:textId="21AA4A53" w:rsidR="0016795F" w:rsidRDefault="006514C0" w:rsidP="0016795F">
            <w:pPr>
              <w:jc w:val="center"/>
              <w:rPr>
                <w:rFonts w:ascii="Arial" w:hAnsi="Arial" w:cs="Arial"/>
                <w:sz w:val="22"/>
                <w:szCs w:val="22"/>
              </w:rPr>
            </w:pPr>
            <w:r>
              <w:rPr>
                <w:rFonts w:ascii="Arial" w:hAnsi="Arial" w:cs="Arial"/>
                <w:noProof/>
                <w:sz w:val="22"/>
                <w:szCs w:val="22"/>
                <w:lang w:eastAsia="en-AU"/>
              </w:rPr>
              <w:drawing>
                <wp:inline distT="0" distB="0" distL="0" distR="0" wp14:anchorId="0E1F8737" wp14:editId="799E0F8C">
                  <wp:extent cx="2850559" cy="1810693"/>
                  <wp:effectExtent l="0" t="0" r="0" b="0"/>
                  <wp:docPr id="48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2693" cy="1812049"/>
                          </a:xfrm>
                          <a:prstGeom prst="rect">
                            <a:avLst/>
                          </a:prstGeom>
                          <a:noFill/>
                          <a:ln>
                            <a:noFill/>
                          </a:ln>
                        </pic:spPr>
                      </pic:pic>
                    </a:graphicData>
                  </a:graphic>
                </wp:inline>
              </w:drawing>
            </w:r>
          </w:p>
        </w:tc>
        <w:tc>
          <w:tcPr>
            <w:tcW w:w="2944" w:type="dxa"/>
            <w:vAlign w:val="center"/>
          </w:tcPr>
          <w:p w14:paraId="5E9088C1" w14:textId="77777777" w:rsidR="000D32D4" w:rsidRDefault="001E420B" w:rsidP="001E420B">
            <w:pPr>
              <w:jc w:val="center"/>
              <w:rPr>
                <w:rFonts w:ascii="Arial" w:hAnsi="Arial" w:cs="Arial"/>
                <w:b/>
                <w:sz w:val="22"/>
                <w:szCs w:val="22"/>
              </w:rPr>
            </w:pPr>
            <w:r>
              <w:rPr>
                <w:rFonts w:ascii="Arial" w:hAnsi="Arial" w:cs="Arial"/>
                <w:b/>
                <w:sz w:val="22"/>
                <w:szCs w:val="22"/>
              </w:rPr>
              <w:t>5-bromo-4-ethyl</w:t>
            </w:r>
          </w:p>
          <w:p w14:paraId="4D380AA4" w14:textId="69DB31D9" w:rsidR="0016795F" w:rsidRPr="001E420B" w:rsidRDefault="001E420B" w:rsidP="001E420B">
            <w:pPr>
              <w:jc w:val="center"/>
              <w:rPr>
                <w:rFonts w:ascii="Arial" w:hAnsi="Arial" w:cs="Arial"/>
                <w:b/>
                <w:sz w:val="22"/>
                <w:szCs w:val="22"/>
              </w:rPr>
            </w:pPr>
            <w:r>
              <w:rPr>
                <w:rFonts w:ascii="Arial" w:hAnsi="Arial" w:cs="Arial"/>
                <w:b/>
                <w:sz w:val="22"/>
                <w:szCs w:val="22"/>
              </w:rPr>
              <w:t>hex-2-ene</w:t>
            </w:r>
          </w:p>
        </w:tc>
      </w:tr>
    </w:tbl>
    <w:p w14:paraId="7E0B791B" w14:textId="77777777" w:rsidR="0016795F" w:rsidRDefault="0016795F" w:rsidP="0016795F">
      <w:pPr>
        <w:rPr>
          <w:rFonts w:ascii="Arial" w:hAnsi="Arial" w:cs="Arial"/>
          <w:sz w:val="22"/>
          <w:szCs w:val="22"/>
        </w:rPr>
      </w:pPr>
    </w:p>
    <w:p w14:paraId="1932019D" w14:textId="77777777" w:rsidR="0016795F" w:rsidRDefault="0016795F" w:rsidP="0016795F">
      <w:pPr>
        <w:rPr>
          <w:rFonts w:ascii="Arial" w:hAnsi="Arial" w:cs="Arial"/>
          <w:sz w:val="22"/>
          <w:szCs w:val="22"/>
        </w:rPr>
      </w:pPr>
    </w:p>
    <w:p w14:paraId="2E74A0CE" w14:textId="77777777" w:rsidR="0016795F" w:rsidRPr="00B31A3C" w:rsidRDefault="0016795F" w:rsidP="0016795F">
      <w:pPr>
        <w:rPr>
          <w:rFonts w:ascii="Arial" w:hAnsi="Arial" w:cs="Arial"/>
          <w:sz w:val="22"/>
          <w:szCs w:val="22"/>
        </w:rPr>
      </w:pPr>
      <w:r w:rsidRPr="00B31A3C">
        <w:rPr>
          <w:rFonts w:ascii="Arial" w:hAnsi="Arial" w:cs="Arial"/>
          <w:sz w:val="22"/>
          <w:szCs w:val="22"/>
        </w:rPr>
        <w:t>The nature of the bonding within different hydrocarbons determines their chemical properties.</w:t>
      </w:r>
    </w:p>
    <w:p w14:paraId="4B49BE3A" w14:textId="77777777" w:rsidR="0016795F" w:rsidRPr="00B31A3C" w:rsidRDefault="0016795F" w:rsidP="0016795F">
      <w:pPr>
        <w:rPr>
          <w:rFonts w:ascii="Arial" w:hAnsi="Arial" w:cs="Arial"/>
          <w:sz w:val="22"/>
          <w:szCs w:val="22"/>
        </w:rPr>
      </w:pPr>
    </w:p>
    <w:p w14:paraId="6713842B" w14:textId="77777777" w:rsidR="0016795F" w:rsidRPr="00B31A3C" w:rsidRDefault="0016795F" w:rsidP="0016795F">
      <w:pPr>
        <w:ind w:left="720" w:hanging="720"/>
        <w:rPr>
          <w:rFonts w:ascii="Arial" w:hAnsi="Arial" w:cs="Arial"/>
          <w:sz w:val="22"/>
          <w:szCs w:val="22"/>
        </w:rPr>
      </w:pPr>
      <w:r w:rsidRPr="00B31A3C">
        <w:rPr>
          <w:rFonts w:ascii="Arial" w:hAnsi="Arial" w:cs="Arial"/>
          <w:sz w:val="22"/>
          <w:szCs w:val="22"/>
        </w:rPr>
        <w:t>(b)</w:t>
      </w:r>
      <w:r w:rsidRPr="00B31A3C">
        <w:rPr>
          <w:rFonts w:ascii="Arial" w:hAnsi="Arial" w:cs="Arial"/>
          <w:sz w:val="22"/>
          <w:szCs w:val="22"/>
        </w:rPr>
        <w:tab/>
        <w:t>Explain why alkenes are able to undergo addition reactions but alkanes and benzene are not.</w:t>
      </w:r>
      <w:r w:rsidRPr="00B31A3C">
        <w:rPr>
          <w:rFonts w:ascii="Arial" w:hAnsi="Arial" w:cs="Arial"/>
          <w:sz w:val="22"/>
          <w:szCs w:val="22"/>
        </w:rPr>
        <w:tab/>
      </w:r>
      <w:r w:rsidRPr="00B31A3C">
        <w:rPr>
          <w:rFonts w:ascii="Arial" w:hAnsi="Arial" w:cs="Arial"/>
          <w:sz w:val="22"/>
          <w:szCs w:val="22"/>
        </w:rPr>
        <w:tab/>
      </w:r>
      <w:r w:rsidRPr="00B31A3C">
        <w:rPr>
          <w:rFonts w:ascii="Arial" w:hAnsi="Arial" w:cs="Arial"/>
          <w:sz w:val="22"/>
          <w:szCs w:val="22"/>
        </w:rPr>
        <w:tab/>
      </w:r>
      <w:r w:rsidRPr="00B31A3C">
        <w:rPr>
          <w:rFonts w:ascii="Arial" w:hAnsi="Arial" w:cs="Arial"/>
          <w:sz w:val="22"/>
          <w:szCs w:val="22"/>
        </w:rPr>
        <w:tab/>
      </w:r>
      <w:r w:rsidRPr="00B31A3C">
        <w:rPr>
          <w:rFonts w:ascii="Arial" w:hAnsi="Arial" w:cs="Arial"/>
          <w:sz w:val="22"/>
          <w:szCs w:val="22"/>
        </w:rPr>
        <w:tab/>
      </w:r>
      <w:r w:rsidRPr="00B31A3C">
        <w:rPr>
          <w:rFonts w:ascii="Arial" w:hAnsi="Arial" w:cs="Arial"/>
          <w:sz w:val="22"/>
          <w:szCs w:val="22"/>
        </w:rPr>
        <w:tab/>
      </w:r>
      <w:r w:rsidRPr="00B31A3C">
        <w:rPr>
          <w:rFonts w:ascii="Arial" w:hAnsi="Arial" w:cs="Arial"/>
          <w:sz w:val="22"/>
          <w:szCs w:val="22"/>
        </w:rPr>
        <w:tab/>
      </w:r>
      <w:r w:rsidRPr="00B31A3C">
        <w:rPr>
          <w:rFonts w:ascii="Arial" w:hAnsi="Arial" w:cs="Arial"/>
          <w:sz w:val="22"/>
          <w:szCs w:val="22"/>
        </w:rPr>
        <w:tab/>
      </w:r>
      <w:r w:rsidRPr="00B31A3C">
        <w:rPr>
          <w:rFonts w:ascii="Arial" w:hAnsi="Arial" w:cs="Arial"/>
          <w:sz w:val="22"/>
          <w:szCs w:val="22"/>
        </w:rPr>
        <w:tab/>
      </w:r>
      <w:r w:rsidRPr="00B31A3C">
        <w:rPr>
          <w:rFonts w:ascii="Arial" w:hAnsi="Arial" w:cs="Arial"/>
          <w:sz w:val="22"/>
          <w:szCs w:val="22"/>
        </w:rPr>
        <w:tab/>
      </w:r>
      <w:r w:rsidRPr="00B31A3C">
        <w:rPr>
          <w:rFonts w:ascii="Arial" w:hAnsi="Arial" w:cs="Arial"/>
          <w:sz w:val="22"/>
          <w:szCs w:val="22"/>
        </w:rPr>
        <w:tab/>
        <w:t>(4 marks)</w:t>
      </w:r>
    </w:p>
    <w:p w14:paraId="72C2624D" w14:textId="77777777" w:rsidR="0016795F" w:rsidRPr="00B31A3C" w:rsidRDefault="0016795F" w:rsidP="0016795F">
      <w:pPr>
        <w:ind w:left="720" w:hanging="720"/>
        <w:rPr>
          <w:rFonts w:ascii="Arial" w:hAnsi="Arial" w:cs="Arial"/>
          <w:sz w:val="22"/>
          <w:szCs w:val="22"/>
        </w:rPr>
      </w:pPr>
    </w:p>
    <w:p w14:paraId="178D76A1" w14:textId="220FDE7D" w:rsidR="0016795F" w:rsidRPr="00102959" w:rsidRDefault="00102959" w:rsidP="00102959">
      <w:pPr>
        <w:pStyle w:val="ListParagraph"/>
        <w:numPr>
          <w:ilvl w:val="0"/>
          <w:numId w:val="41"/>
        </w:numPr>
        <w:rPr>
          <w:rFonts w:ascii="Arial" w:hAnsi="Arial" w:cs="Arial"/>
          <w:b/>
          <w:sz w:val="22"/>
          <w:szCs w:val="22"/>
        </w:rPr>
      </w:pPr>
      <w:r w:rsidRPr="00102959">
        <w:rPr>
          <w:rFonts w:ascii="Arial" w:hAnsi="Arial" w:cs="Arial"/>
          <w:b/>
          <w:sz w:val="22"/>
          <w:szCs w:val="22"/>
        </w:rPr>
        <w:t>addition reactions require the presence of a double bond</w:t>
      </w:r>
      <w:r w:rsidR="008E6535">
        <w:rPr>
          <w:rFonts w:ascii="Arial" w:hAnsi="Arial" w:cs="Arial"/>
          <w:b/>
          <w:sz w:val="22"/>
          <w:szCs w:val="22"/>
        </w:rPr>
        <w:t>, which is present in alkenes</w:t>
      </w:r>
    </w:p>
    <w:p w14:paraId="5DBB174C" w14:textId="0F450FA3" w:rsidR="00102959" w:rsidRPr="00102959" w:rsidRDefault="00102959" w:rsidP="00102959">
      <w:pPr>
        <w:pStyle w:val="ListParagraph"/>
        <w:numPr>
          <w:ilvl w:val="0"/>
          <w:numId w:val="41"/>
        </w:numPr>
        <w:rPr>
          <w:rFonts w:ascii="Arial" w:hAnsi="Arial" w:cs="Arial"/>
          <w:b/>
          <w:sz w:val="22"/>
          <w:szCs w:val="22"/>
        </w:rPr>
      </w:pPr>
      <w:r w:rsidRPr="00102959">
        <w:rPr>
          <w:rFonts w:ascii="Arial" w:hAnsi="Arial" w:cs="Arial"/>
          <w:b/>
          <w:sz w:val="22"/>
          <w:szCs w:val="22"/>
        </w:rPr>
        <w:t>this double bond is converted (‘broken’) to a single covalent bond and a</w:t>
      </w:r>
      <w:r w:rsidR="001E420B">
        <w:rPr>
          <w:rFonts w:ascii="Arial" w:hAnsi="Arial" w:cs="Arial"/>
          <w:b/>
          <w:sz w:val="22"/>
          <w:szCs w:val="22"/>
        </w:rPr>
        <w:t>nother</w:t>
      </w:r>
      <w:r w:rsidRPr="00102959">
        <w:rPr>
          <w:rFonts w:ascii="Arial" w:hAnsi="Arial" w:cs="Arial"/>
          <w:b/>
          <w:sz w:val="22"/>
          <w:szCs w:val="22"/>
        </w:rPr>
        <w:t xml:space="preserve"> </w:t>
      </w:r>
      <w:r w:rsidR="001E420B">
        <w:rPr>
          <w:rFonts w:ascii="Arial" w:hAnsi="Arial" w:cs="Arial"/>
          <w:b/>
          <w:sz w:val="22"/>
          <w:szCs w:val="22"/>
        </w:rPr>
        <w:t>substance</w:t>
      </w:r>
      <w:r w:rsidRPr="00102959">
        <w:rPr>
          <w:rFonts w:ascii="Arial" w:hAnsi="Arial" w:cs="Arial"/>
          <w:b/>
          <w:sz w:val="22"/>
          <w:szCs w:val="22"/>
        </w:rPr>
        <w:t xml:space="preserve"> (halogen, hydrogen, hydrogenhalide,</w:t>
      </w:r>
      <w:r w:rsidR="001E420B">
        <w:rPr>
          <w:rFonts w:ascii="Arial" w:hAnsi="Arial" w:cs="Arial"/>
          <w:b/>
          <w:sz w:val="22"/>
          <w:szCs w:val="22"/>
        </w:rPr>
        <w:t xml:space="preserve"> water etc) is incorporated, one group adding to the carbon on each side of the double bond</w:t>
      </w:r>
    </w:p>
    <w:p w14:paraId="281F56E7" w14:textId="3A39F78B" w:rsidR="00102959" w:rsidRPr="00102959" w:rsidRDefault="00102959" w:rsidP="00102959">
      <w:pPr>
        <w:pStyle w:val="ListParagraph"/>
        <w:numPr>
          <w:ilvl w:val="0"/>
          <w:numId w:val="41"/>
        </w:numPr>
        <w:rPr>
          <w:rFonts w:ascii="Arial" w:hAnsi="Arial" w:cs="Arial"/>
          <w:b/>
          <w:sz w:val="22"/>
          <w:szCs w:val="22"/>
        </w:rPr>
      </w:pPr>
      <w:r w:rsidRPr="00102959">
        <w:rPr>
          <w:rFonts w:ascii="Arial" w:hAnsi="Arial" w:cs="Arial"/>
          <w:b/>
          <w:sz w:val="22"/>
          <w:szCs w:val="22"/>
        </w:rPr>
        <w:t>alkanes do not have a double bond and can only undergo substitution reactions</w:t>
      </w:r>
    </w:p>
    <w:p w14:paraId="4FA9A55E" w14:textId="0F5DB612" w:rsidR="00102959" w:rsidRDefault="00102959" w:rsidP="00102959">
      <w:pPr>
        <w:pStyle w:val="ListParagraph"/>
        <w:numPr>
          <w:ilvl w:val="0"/>
          <w:numId w:val="41"/>
        </w:numPr>
        <w:rPr>
          <w:rFonts w:ascii="Arial" w:hAnsi="Arial" w:cs="Arial"/>
          <w:b/>
          <w:sz w:val="22"/>
          <w:szCs w:val="22"/>
        </w:rPr>
      </w:pPr>
      <w:r w:rsidRPr="00102959">
        <w:rPr>
          <w:rFonts w:ascii="Arial" w:hAnsi="Arial" w:cs="Arial"/>
          <w:b/>
          <w:sz w:val="22"/>
          <w:szCs w:val="22"/>
        </w:rPr>
        <w:t>benzene similarly does not contain double bonds, the ring structure is very stable and can also only undergo substitution reactions</w:t>
      </w:r>
    </w:p>
    <w:p w14:paraId="52B83989" w14:textId="77777777" w:rsidR="00DF607C" w:rsidRDefault="00DF607C" w:rsidP="00DF607C">
      <w:pPr>
        <w:pStyle w:val="ListParagraph"/>
        <w:ind w:left="1080"/>
        <w:rPr>
          <w:rFonts w:ascii="Arial" w:hAnsi="Arial" w:cs="Arial"/>
          <w:b/>
          <w:sz w:val="22"/>
          <w:szCs w:val="22"/>
        </w:rPr>
      </w:pPr>
    </w:p>
    <w:p w14:paraId="549C72DE" w14:textId="10EF9873" w:rsidR="00DF607C" w:rsidRPr="00102959" w:rsidRDefault="00DF607C" w:rsidP="00102959">
      <w:pPr>
        <w:pStyle w:val="ListParagraph"/>
        <w:numPr>
          <w:ilvl w:val="0"/>
          <w:numId w:val="41"/>
        </w:numPr>
        <w:rPr>
          <w:rFonts w:ascii="Arial" w:hAnsi="Arial" w:cs="Arial"/>
          <w:b/>
          <w:sz w:val="22"/>
          <w:szCs w:val="22"/>
        </w:rPr>
      </w:pPr>
      <w:r>
        <w:rPr>
          <w:rFonts w:ascii="Arial" w:hAnsi="Arial" w:cs="Arial"/>
          <w:b/>
          <w:sz w:val="22"/>
          <w:szCs w:val="22"/>
        </w:rPr>
        <w:t>(adding to an alkane or benzene would result in C having more than 4 bonds)</w:t>
      </w:r>
    </w:p>
    <w:p w14:paraId="290CBA48" w14:textId="77777777" w:rsidR="0016795F" w:rsidRDefault="0016795F" w:rsidP="0016795F">
      <w:pPr>
        <w:rPr>
          <w:rFonts w:ascii="Arial" w:hAnsi="Arial" w:cs="Arial"/>
          <w:sz w:val="22"/>
          <w:szCs w:val="22"/>
        </w:rPr>
      </w:pPr>
    </w:p>
    <w:p w14:paraId="6853340C" w14:textId="77777777" w:rsidR="0016795F" w:rsidRDefault="0016795F" w:rsidP="0016795F">
      <w:pPr>
        <w:rPr>
          <w:rFonts w:ascii="Arial" w:hAnsi="Arial" w:cs="Arial"/>
          <w:b/>
          <w:sz w:val="22"/>
          <w:szCs w:val="22"/>
        </w:rPr>
      </w:pPr>
      <w:r>
        <w:rPr>
          <w:rFonts w:ascii="Arial" w:hAnsi="Arial" w:cs="Arial"/>
          <w:b/>
          <w:sz w:val="22"/>
          <w:szCs w:val="22"/>
        </w:rPr>
        <w:br w:type="page"/>
      </w:r>
    </w:p>
    <w:p w14:paraId="5B008CAB" w14:textId="77777777" w:rsidR="0016795F" w:rsidRPr="00A65C51" w:rsidRDefault="0016795F" w:rsidP="0016795F">
      <w:pPr>
        <w:rPr>
          <w:rFonts w:ascii="Arial" w:hAnsi="Arial" w:cs="Arial"/>
          <w:b/>
          <w:sz w:val="22"/>
          <w:szCs w:val="22"/>
        </w:rPr>
      </w:pPr>
      <w:r>
        <w:rPr>
          <w:rFonts w:ascii="Arial" w:hAnsi="Arial" w:cs="Arial"/>
          <w:b/>
          <w:sz w:val="22"/>
          <w:szCs w:val="22"/>
        </w:rPr>
        <w:lastRenderedPageBreak/>
        <w:t>Question 31</w:t>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t>(</w:t>
      </w:r>
      <w:r>
        <w:rPr>
          <w:rFonts w:ascii="Arial" w:hAnsi="Arial" w:cs="Arial"/>
          <w:b/>
          <w:sz w:val="22"/>
          <w:szCs w:val="22"/>
        </w:rPr>
        <w:t>8</w:t>
      </w:r>
      <w:r w:rsidRPr="00A65C51">
        <w:rPr>
          <w:rFonts w:ascii="Arial" w:hAnsi="Arial" w:cs="Arial"/>
          <w:b/>
          <w:sz w:val="22"/>
          <w:szCs w:val="22"/>
        </w:rPr>
        <w:t xml:space="preserve"> marks)</w:t>
      </w:r>
    </w:p>
    <w:p w14:paraId="3F2173EF" w14:textId="77777777" w:rsidR="0016795F" w:rsidRDefault="0016795F" w:rsidP="0016795F">
      <w:pPr>
        <w:rPr>
          <w:rFonts w:ascii="Arial" w:hAnsi="Arial" w:cs="Arial"/>
          <w:sz w:val="22"/>
          <w:szCs w:val="22"/>
        </w:rPr>
      </w:pPr>
    </w:p>
    <w:p w14:paraId="01695C50" w14:textId="77777777" w:rsidR="0016795F" w:rsidRDefault="0016795F" w:rsidP="0016795F">
      <w:pPr>
        <w:rPr>
          <w:rFonts w:ascii="Arial" w:hAnsi="Arial" w:cs="Arial"/>
          <w:sz w:val="22"/>
          <w:szCs w:val="22"/>
        </w:rPr>
      </w:pPr>
      <w:r>
        <w:rPr>
          <w:rFonts w:ascii="Arial" w:hAnsi="Arial" w:cs="Arial"/>
          <w:sz w:val="22"/>
          <w:szCs w:val="22"/>
        </w:rPr>
        <w:t>An empty balloon skin was found to weigh 3.7 g. It was then filled with 7.1 L of helium gas at STP.</w:t>
      </w:r>
    </w:p>
    <w:p w14:paraId="42071D4A" w14:textId="77777777" w:rsidR="0016795F" w:rsidRDefault="0016795F" w:rsidP="0016795F">
      <w:pPr>
        <w:rPr>
          <w:rFonts w:ascii="Arial" w:hAnsi="Arial" w:cs="Arial"/>
          <w:sz w:val="22"/>
          <w:szCs w:val="22"/>
        </w:rPr>
      </w:pPr>
    </w:p>
    <w:p w14:paraId="25FB6A84" w14:textId="77777777" w:rsidR="0016795F" w:rsidRDefault="0016795F" w:rsidP="0016795F">
      <w:pPr>
        <w:rPr>
          <w:rFonts w:ascii="Arial" w:hAnsi="Arial" w:cs="Arial"/>
          <w:sz w:val="22"/>
          <w:szCs w:val="22"/>
        </w:rPr>
      </w:pPr>
      <w:r>
        <w:rPr>
          <w:rFonts w:ascii="Arial" w:hAnsi="Arial" w:cs="Arial"/>
          <w:sz w:val="22"/>
          <w:szCs w:val="22"/>
        </w:rPr>
        <w:t>(a)</w:t>
      </w:r>
      <w:r>
        <w:rPr>
          <w:rFonts w:ascii="Arial" w:hAnsi="Arial" w:cs="Arial"/>
          <w:sz w:val="22"/>
          <w:szCs w:val="22"/>
        </w:rPr>
        <w:tab/>
        <w:t>Calculate the total mass of the balloon after filling.</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39320599" w14:textId="77777777" w:rsidR="0016795F" w:rsidRDefault="0016795F" w:rsidP="0016795F">
      <w:pPr>
        <w:rPr>
          <w:rFonts w:ascii="Arial" w:hAnsi="Arial" w:cs="Arial"/>
          <w:sz w:val="22"/>
          <w:szCs w:val="22"/>
        </w:rPr>
      </w:pPr>
    </w:p>
    <w:p w14:paraId="4F0D8889" w14:textId="77777777" w:rsidR="0016795F" w:rsidRPr="00D64438" w:rsidRDefault="0016795F" w:rsidP="0016795F">
      <w:pPr>
        <w:rPr>
          <w:rFonts w:ascii="Arial" w:hAnsi="Arial" w:cs="Arial"/>
          <w:b/>
          <w:sz w:val="22"/>
          <w:szCs w:val="22"/>
        </w:rPr>
      </w:pPr>
      <w:r>
        <w:rPr>
          <w:rFonts w:ascii="Arial" w:hAnsi="Arial" w:cs="Arial"/>
          <w:sz w:val="22"/>
          <w:szCs w:val="22"/>
        </w:rPr>
        <w:tab/>
      </w:r>
    </w:p>
    <w:p w14:paraId="553BD453" w14:textId="758B92C0" w:rsidR="0016795F" w:rsidRPr="00D64438" w:rsidRDefault="00D92FE3" w:rsidP="0016795F">
      <w:pPr>
        <w:rPr>
          <w:rFonts w:ascii="Arial" w:hAnsi="Arial" w:cs="Arial"/>
          <w:b/>
          <w:sz w:val="22"/>
          <w:szCs w:val="22"/>
        </w:rPr>
      </w:pPr>
      <w:r w:rsidRPr="00D64438">
        <w:rPr>
          <w:rFonts w:ascii="Arial" w:hAnsi="Arial" w:cs="Arial"/>
          <w:b/>
          <w:sz w:val="22"/>
          <w:szCs w:val="22"/>
        </w:rPr>
        <w:tab/>
        <w:t xml:space="preserve">n(He) </w:t>
      </w:r>
      <w:r w:rsidRPr="00D64438">
        <w:rPr>
          <w:rFonts w:ascii="Arial" w:hAnsi="Arial" w:cs="Arial"/>
          <w:b/>
          <w:sz w:val="22"/>
          <w:szCs w:val="22"/>
        </w:rPr>
        <w:tab/>
        <w:t>=</w:t>
      </w:r>
      <w:r w:rsidRPr="00D64438">
        <w:rPr>
          <w:rFonts w:ascii="Arial" w:hAnsi="Arial" w:cs="Arial"/>
          <w:b/>
          <w:sz w:val="22"/>
          <w:szCs w:val="22"/>
        </w:rPr>
        <w:tab/>
        <w:t>V / 22.71</w:t>
      </w:r>
    </w:p>
    <w:p w14:paraId="56A791A7" w14:textId="6D1E964A" w:rsidR="00D92FE3" w:rsidRPr="00D64438" w:rsidRDefault="00D92FE3" w:rsidP="0016795F">
      <w:pPr>
        <w:rPr>
          <w:rFonts w:ascii="Arial" w:hAnsi="Arial" w:cs="Arial"/>
          <w:b/>
          <w:sz w:val="22"/>
          <w:szCs w:val="22"/>
        </w:rPr>
      </w:pPr>
      <w:r w:rsidRPr="00D64438">
        <w:rPr>
          <w:rFonts w:ascii="Arial" w:hAnsi="Arial" w:cs="Arial"/>
          <w:b/>
          <w:sz w:val="22"/>
          <w:szCs w:val="22"/>
        </w:rPr>
        <w:tab/>
      </w:r>
      <w:r w:rsidRPr="00D64438">
        <w:rPr>
          <w:rFonts w:ascii="Arial" w:hAnsi="Arial" w:cs="Arial"/>
          <w:b/>
          <w:sz w:val="22"/>
          <w:szCs w:val="22"/>
        </w:rPr>
        <w:tab/>
        <w:t>=</w:t>
      </w:r>
      <w:r w:rsidRPr="00D64438">
        <w:rPr>
          <w:rFonts w:ascii="Arial" w:hAnsi="Arial" w:cs="Arial"/>
          <w:b/>
          <w:sz w:val="22"/>
          <w:szCs w:val="22"/>
        </w:rPr>
        <w:tab/>
        <w:t>7.1 / 22.71</w:t>
      </w:r>
    </w:p>
    <w:p w14:paraId="0689BCD9" w14:textId="2E6D07D0" w:rsidR="00D92FE3" w:rsidRPr="00D64438" w:rsidRDefault="00D92FE3" w:rsidP="0016795F">
      <w:pPr>
        <w:rPr>
          <w:rFonts w:ascii="Arial" w:hAnsi="Arial" w:cs="Arial"/>
          <w:b/>
          <w:sz w:val="22"/>
          <w:szCs w:val="22"/>
        </w:rPr>
      </w:pPr>
      <w:r w:rsidRPr="00D64438">
        <w:rPr>
          <w:rFonts w:ascii="Arial" w:hAnsi="Arial" w:cs="Arial"/>
          <w:b/>
          <w:sz w:val="22"/>
          <w:szCs w:val="22"/>
        </w:rPr>
        <w:tab/>
      </w:r>
      <w:r w:rsidRPr="00D64438">
        <w:rPr>
          <w:rFonts w:ascii="Arial" w:hAnsi="Arial" w:cs="Arial"/>
          <w:b/>
          <w:sz w:val="22"/>
          <w:szCs w:val="22"/>
        </w:rPr>
        <w:tab/>
        <w:t>=</w:t>
      </w:r>
      <w:r w:rsidRPr="00D64438">
        <w:rPr>
          <w:rFonts w:ascii="Arial" w:hAnsi="Arial" w:cs="Arial"/>
          <w:b/>
          <w:sz w:val="22"/>
          <w:szCs w:val="22"/>
        </w:rPr>
        <w:tab/>
        <w:t>0.312638 mol</w:t>
      </w:r>
    </w:p>
    <w:p w14:paraId="49787D55" w14:textId="77777777" w:rsidR="00D92FE3" w:rsidRPr="00D64438" w:rsidRDefault="00D92FE3" w:rsidP="0016795F">
      <w:pPr>
        <w:rPr>
          <w:rFonts w:ascii="Arial" w:hAnsi="Arial" w:cs="Arial"/>
          <w:b/>
          <w:sz w:val="22"/>
          <w:szCs w:val="22"/>
        </w:rPr>
      </w:pPr>
    </w:p>
    <w:p w14:paraId="27D1798D" w14:textId="2EEFD018" w:rsidR="00D92FE3" w:rsidRPr="00D64438" w:rsidRDefault="00D92FE3" w:rsidP="0016795F">
      <w:pPr>
        <w:rPr>
          <w:rFonts w:ascii="Arial" w:hAnsi="Arial" w:cs="Arial"/>
          <w:b/>
          <w:sz w:val="22"/>
          <w:szCs w:val="22"/>
        </w:rPr>
      </w:pPr>
      <w:r w:rsidRPr="00D64438">
        <w:rPr>
          <w:rFonts w:ascii="Arial" w:hAnsi="Arial" w:cs="Arial"/>
          <w:b/>
          <w:sz w:val="22"/>
          <w:szCs w:val="22"/>
        </w:rPr>
        <w:tab/>
        <w:t>m(He)</w:t>
      </w:r>
      <w:r w:rsidRPr="00D64438">
        <w:rPr>
          <w:rFonts w:ascii="Arial" w:hAnsi="Arial" w:cs="Arial"/>
          <w:b/>
          <w:sz w:val="22"/>
          <w:szCs w:val="22"/>
        </w:rPr>
        <w:tab/>
        <w:t>=</w:t>
      </w:r>
      <w:r w:rsidRPr="00D64438">
        <w:rPr>
          <w:rFonts w:ascii="Arial" w:hAnsi="Arial" w:cs="Arial"/>
          <w:b/>
          <w:sz w:val="22"/>
          <w:szCs w:val="22"/>
        </w:rPr>
        <w:tab/>
        <w:t>nM</w:t>
      </w:r>
    </w:p>
    <w:p w14:paraId="2A30D889" w14:textId="0E86A92F" w:rsidR="00D92FE3" w:rsidRPr="00D64438" w:rsidRDefault="00D92FE3" w:rsidP="0016795F">
      <w:pPr>
        <w:rPr>
          <w:rFonts w:ascii="Arial" w:hAnsi="Arial" w:cs="Arial"/>
          <w:b/>
          <w:sz w:val="22"/>
          <w:szCs w:val="22"/>
        </w:rPr>
      </w:pPr>
      <w:r w:rsidRPr="00D64438">
        <w:rPr>
          <w:rFonts w:ascii="Arial" w:hAnsi="Arial" w:cs="Arial"/>
          <w:b/>
          <w:sz w:val="22"/>
          <w:szCs w:val="22"/>
        </w:rPr>
        <w:tab/>
      </w:r>
      <w:r w:rsidRPr="00D64438">
        <w:rPr>
          <w:rFonts w:ascii="Arial" w:hAnsi="Arial" w:cs="Arial"/>
          <w:b/>
          <w:sz w:val="22"/>
          <w:szCs w:val="22"/>
        </w:rPr>
        <w:tab/>
        <w:t>=</w:t>
      </w:r>
      <w:r w:rsidRPr="00D64438">
        <w:rPr>
          <w:rFonts w:ascii="Arial" w:hAnsi="Arial" w:cs="Arial"/>
          <w:b/>
          <w:sz w:val="22"/>
          <w:szCs w:val="22"/>
        </w:rPr>
        <w:tab/>
        <w:t>0.312638 x 4.003</w:t>
      </w:r>
    </w:p>
    <w:p w14:paraId="4A67E345" w14:textId="4849B22C" w:rsidR="00D92FE3" w:rsidRPr="00D64438" w:rsidRDefault="00D92FE3" w:rsidP="0016795F">
      <w:pPr>
        <w:rPr>
          <w:rFonts w:ascii="Arial" w:hAnsi="Arial" w:cs="Arial"/>
          <w:b/>
          <w:sz w:val="22"/>
          <w:szCs w:val="22"/>
        </w:rPr>
      </w:pPr>
      <w:r w:rsidRPr="00D64438">
        <w:rPr>
          <w:rFonts w:ascii="Arial" w:hAnsi="Arial" w:cs="Arial"/>
          <w:b/>
          <w:sz w:val="22"/>
          <w:szCs w:val="22"/>
        </w:rPr>
        <w:tab/>
      </w:r>
      <w:r w:rsidRPr="00D64438">
        <w:rPr>
          <w:rFonts w:ascii="Arial" w:hAnsi="Arial" w:cs="Arial"/>
          <w:b/>
          <w:sz w:val="22"/>
          <w:szCs w:val="22"/>
        </w:rPr>
        <w:tab/>
        <w:t>=</w:t>
      </w:r>
      <w:r w:rsidRPr="00D64438">
        <w:rPr>
          <w:rFonts w:ascii="Arial" w:hAnsi="Arial" w:cs="Arial"/>
          <w:b/>
          <w:sz w:val="22"/>
          <w:szCs w:val="22"/>
        </w:rPr>
        <w:tab/>
        <w:t>1.2515 g</w:t>
      </w:r>
    </w:p>
    <w:p w14:paraId="5F151EC1" w14:textId="77777777" w:rsidR="00D92FE3" w:rsidRPr="00D64438" w:rsidRDefault="00D92FE3" w:rsidP="0016795F">
      <w:pPr>
        <w:rPr>
          <w:rFonts w:ascii="Arial" w:hAnsi="Arial" w:cs="Arial"/>
          <w:b/>
          <w:sz w:val="22"/>
          <w:szCs w:val="22"/>
        </w:rPr>
      </w:pPr>
    </w:p>
    <w:p w14:paraId="4E451694" w14:textId="09CE3833" w:rsidR="00D92FE3" w:rsidRPr="00D64438" w:rsidRDefault="00D92FE3" w:rsidP="0016795F">
      <w:pPr>
        <w:rPr>
          <w:rFonts w:ascii="Arial" w:hAnsi="Arial" w:cs="Arial"/>
          <w:b/>
          <w:sz w:val="22"/>
          <w:szCs w:val="22"/>
        </w:rPr>
      </w:pPr>
      <w:r w:rsidRPr="00D64438">
        <w:rPr>
          <w:rFonts w:ascii="Arial" w:hAnsi="Arial" w:cs="Arial"/>
          <w:b/>
          <w:sz w:val="22"/>
          <w:szCs w:val="22"/>
        </w:rPr>
        <w:tab/>
        <w:t xml:space="preserve">total mass of balloon </w:t>
      </w:r>
      <w:r w:rsidRPr="00D64438">
        <w:rPr>
          <w:rFonts w:ascii="Arial" w:hAnsi="Arial" w:cs="Arial"/>
          <w:b/>
          <w:sz w:val="22"/>
          <w:szCs w:val="22"/>
        </w:rPr>
        <w:tab/>
        <w:t>=</w:t>
      </w:r>
      <w:r w:rsidRPr="00D64438">
        <w:rPr>
          <w:rFonts w:ascii="Arial" w:hAnsi="Arial" w:cs="Arial"/>
          <w:b/>
          <w:sz w:val="22"/>
          <w:szCs w:val="22"/>
        </w:rPr>
        <w:tab/>
        <w:t>3.7 + 1.2515</w:t>
      </w:r>
    </w:p>
    <w:p w14:paraId="4B800860" w14:textId="2B99496D" w:rsidR="00D92FE3" w:rsidRPr="00D64438" w:rsidRDefault="00D92FE3" w:rsidP="0016795F">
      <w:pPr>
        <w:rPr>
          <w:rFonts w:ascii="Arial" w:hAnsi="Arial" w:cs="Arial"/>
          <w:b/>
          <w:sz w:val="22"/>
          <w:szCs w:val="22"/>
        </w:rPr>
      </w:pPr>
      <w:r w:rsidRPr="00D64438">
        <w:rPr>
          <w:rFonts w:ascii="Arial" w:hAnsi="Arial" w:cs="Arial"/>
          <w:b/>
          <w:sz w:val="22"/>
          <w:szCs w:val="22"/>
        </w:rPr>
        <w:tab/>
      </w:r>
      <w:r w:rsidRPr="00D64438">
        <w:rPr>
          <w:rFonts w:ascii="Arial" w:hAnsi="Arial" w:cs="Arial"/>
          <w:b/>
          <w:sz w:val="22"/>
          <w:szCs w:val="22"/>
        </w:rPr>
        <w:tab/>
      </w:r>
      <w:r w:rsidRPr="00D64438">
        <w:rPr>
          <w:rFonts w:ascii="Arial" w:hAnsi="Arial" w:cs="Arial"/>
          <w:b/>
          <w:sz w:val="22"/>
          <w:szCs w:val="22"/>
        </w:rPr>
        <w:tab/>
      </w:r>
      <w:r w:rsidRPr="00D64438">
        <w:rPr>
          <w:rFonts w:ascii="Arial" w:hAnsi="Arial" w:cs="Arial"/>
          <w:b/>
          <w:sz w:val="22"/>
          <w:szCs w:val="22"/>
        </w:rPr>
        <w:tab/>
      </w:r>
      <w:r w:rsidR="00D64438">
        <w:rPr>
          <w:rFonts w:ascii="Arial" w:hAnsi="Arial" w:cs="Arial"/>
          <w:b/>
          <w:sz w:val="22"/>
          <w:szCs w:val="22"/>
        </w:rPr>
        <w:tab/>
      </w:r>
      <w:r w:rsidRPr="00D64438">
        <w:rPr>
          <w:rFonts w:ascii="Arial" w:hAnsi="Arial" w:cs="Arial"/>
          <w:b/>
          <w:sz w:val="22"/>
          <w:szCs w:val="22"/>
        </w:rPr>
        <w:t>=</w:t>
      </w:r>
      <w:r w:rsidRPr="00D64438">
        <w:rPr>
          <w:rFonts w:ascii="Arial" w:hAnsi="Arial" w:cs="Arial"/>
          <w:b/>
          <w:sz w:val="22"/>
          <w:szCs w:val="22"/>
        </w:rPr>
        <w:tab/>
      </w:r>
      <w:r w:rsidR="00D64438" w:rsidRPr="00D64438">
        <w:rPr>
          <w:rFonts w:ascii="Arial" w:hAnsi="Arial" w:cs="Arial"/>
          <w:b/>
          <w:sz w:val="22"/>
          <w:szCs w:val="22"/>
        </w:rPr>
        <w:t>4.9515 g</w:t>
      </w:r>
    </w:p>
    <w:p w14:paraId="6820A509" w14:textId="32A2A6F3" w:rsidR="00D64438" w:rsidRPr="00D64438" w:rsidRDefault="00D64438" w:rsidP="0016795F">
      <w:pPr>
        <w:rPr>
          <w:rFonts w:ascii="Arial" w:hAnsi="Arial" w:cs="Arial"/>
          <w:b/>
          <w:sz w:val="22"/>
          <w:szCs w:val="22"/>
        </w:rPr>
      </w:pPr>
      <w:r w:rsidRPr="00D64438">
        <w:rPr>
          <w:rFonts w:ascii="Arial" w:hAnsi="Arial" w:cs="Arial"/>
          <w:b/>
          <w:sz w:val="22"/>
          <w:szCs w:val="22"/>
        </w:rPr>
        <w:tab/>
      </w:r>
      <w:r w:rsidRPr="00D64438">
        <w:rPr>
          <w:rFonts w:ascii="Arial" w:hAnsi="Arial" w:cs="Arial"/>
          <w:b/>
          <w:sz w:val="22"/>
          <w:szCs w:val="22"/>
        </w:rPr>
        <w:tab/>
      </w:r>
      <w:r w:rsidRPr="00D64438">
        <w:rPr>
          <w:rFonts w:ascii="Arial" w:hAnsi="Arial" w:cs="Arial"/>
          <w:b/>
          <w:sz w:val="22"/>
          <w:szCs w:val="22"/>
        </w:rPr>
        <w:tab/>
      </w:r>
      <w:r w:rsidRPr="00D64438">
        <w:rPr>
          <w:rFonts w:ascii="Arial" w:hAnsi="Arial" w:cs="Arial"/>
          <w:b/>
          <w:sz w:val="22"/>
          <w:szCs w:val="22"/>
        </w:rPr>
        <w:tab/>
      </w:r>
      <w:r>
        <w:rPr>
          <w:rFonts w:ascii="Arial" w:hAnsi="Arial" w:cs="Arial"/>
          <w:b/>
          <w:sz w:val="22"/>
          <w:szCs w:val="22"/>
        </w:rPr>
        <w:tab/>
      </w:r>
      <w:r w:rsidRPr="00D64438">
        <w:rPr>
          <w:rFonts w:ascii="Arial" w:hAnsi="Arial" w:cs="Arial"/>
          <w:b/>
          <w:sz w:val="22"/>
          <w:szCs w:val="22"/>
        </w:rPr>
        <w:t>=</w:t>
      </w:r>
      <w:r w:rsidRPr="00D64438">
        <w:rPr>
          <w:rFonts w:ascii="Arial" w:hAnsi="Arial" w:cs="Arial"/>
          <w:b/>
          <w:sz w:val="22"/>
          <w:szCs w:val="22"/>
        </w:rPr>
        <w:tab/>
        <w:t>5.0 g    (2SF)</w:t>
      </w:r>
    </w:p>
    <w:p w14:paraId="388F8D88" w14:textId="77777777" w:rsidR="0016795F" w:rsidRDefault="0016795F" w:rsidP="0016795F">
      <w:pPr>
        <w:rPr>
          <w:rFonts w:ascii="Arial" w:hAnsi="Arial" w:cs="Arial"/>
          <w:sz w:val="22"/>
          <w:szCs w:val="22"/>
        </w:rPr>
      </w:pPr>
    </w:p>
    <w:p w14:paraId="77D6D34D" w14:textId="77777777" w:rsidR="0016795F" w:rsidRDefault="0016795F" w:rsidP="0016795F">
      <w:pPr>
        <w:rPr>
          <w:rFonts w:ascii="Arial" w:hAnsi="Arial" w:cs="Arial"/>
          <w:sz w:val="22"/>
          <w:szCs w:val="22"/>
        </w:rPr>
      </w:pPr>
    </w:p>
    <w:p w14:paraId="0775372C" w14:textId="77777777" w:rsidR="0016795F" w:rsidRDefault="0016795F" w:rsidP="0016795F">
      <w:pPr>
        <w:rPr>
          <w:rFonts w:ascii="Arial" w:hAnsi="Arial" w:cs="Arial"/>
          <w:sz w:val="22"/>
          <w:szCs w:val="22"/>
        </w:rPr>
      </w:pPr>
    </w:p>
    <w:p w14:paraId="36D252C0" w14:textId="77777777" w:rsidR="0016795F" w:rsidRDefault="0016795F" w:rsidP="0016795F">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Why does the helium balloon now float even though its total mass is greater?</w:t>
      </w:r>
      <w:r>
        <w:rPr>
          <w:rFonts w:ascii="Arial" w:hAnsi="Arial" w:cs="Arial"/>
          <w:sz w:val="22"/>
          <w:szCs w:val="22"/>
        </w:rPr>
        <w:tab/>
        <w:t>(1 mark)</w:t>
      </w:r>
    </w:p>
    <w:p w14:paraId="3DBD5954" w14:textId="77777777" w:rsidR="0016795F" w:rsidRDefault="0016795F" w:rsidP="0016795F">
      <w:pPr>
        <w:rPr>
          <w:rFonts w:ascii="Arial" w:hAnsi="Arial" w:cs="Arial"/>
          <w:sz w:val="22"/>
          <w:szCs w:val="22"/>
        </w:rPr>
      </w:pPr>
    </w:p>
    <w:p w14:paraId="5523478C" w14:textId="0AAB3FB8" w:rsidR="0016795F" w:rsidRPr="00D64438" w:rsidRDefault="00D64438" w:rsidP="00D64438">
      <w:pPr>
        <w:pStyle w:val="ListParagraph"/>
        <w:numPr>
          <w:ilvl w:val="0"/>
          <w:numId w:val="41"/>
        </w:numPr>
        <w:rPr>
          <w:rFonts w:ascii="Arial" w:hAnsi="Arial" w:cs="Arial"/>
          <w:b/>
          <w:sz w:val="22"/>
          <w:szCs w:val="22"/>
        </w:rPr>
      </w:pPr>
      <w:r w:rsidRPr="00D64438">
        <w:rPr>
          <w:rFonts w:ascii="Arial" w:hAnsi="Arial" w:cs="Arial"/>
          <w:b/>
          <w:sz w:val="22"/>
          <w:szCs w:val="22"/>
        </w:rPr>
        <w:t>overall density is lower than air now</w:t>
      </w:r>
    </w:p>
    <w:p w14:paraId="7CD8747D" w14:textId="77777777" w:rsidR="00D64438" w:rsidRPr="00D64438" w:rsidRDefault="00D64438" w:rsidP="00D64438">
      <w:pPr>
        <w:pStyle w:val="ListParagraph"/>
        <w:ind w:left="1080"/>
        <w:rPr>
          <w:rFonts w:ascii="Arial" w:hAnsi="Arial" w:cs="Arial"/>
          <w:sz w:val="22"/>
          <w:szCs w:val="22"/>
        </w:rPr>
      </w:pPr>
    </w:p>
    <w:p w14:paraId="457CB4E7" w14:textId="77777777" w:rsidR="0016795F" w:rsidRDefault="0016795F" w:rsidP="0016795F">
      <w:pPr>
        <w:rPr>
          <w:rFonts w:ascii="Arial" w:hAnsi="Arial" w:cs="Arial"/>
          <w:sz w:val="22"/>
          <w:szCs w:val="22"/>
        </w:rPr>
      </w:pPr>
    </w:p>
    <w:p w14:paraId="5C34E319" w14:textId="77777777" w:rsidR="0016795F" w:rsidRDefault="0016795F" w:rsidP="0016795F">
      <w:pPr>
        <w:rPr>
          <w:rFonts w:ascii="Arial" w:hAnsi="Arial" w:cs="Arial"/>
          <w:sz w:val="22"/>
          <w:szCs w:val="22"/>
        </w:rPr>
      </w:pPr>
    </w:p>
    <w:p w14:paraId="73F92679" w14:textId="77777777" w:rsidR="0016795F" w:rsidRDefault="0016795F" w:rsidP="0016795F">
      <w:pPr>
        <w:rPr>
          <w:rFonts w:ascii="Arial" w:hAnsi="Arial" w:cs="Arial"/>
          <w:sz w:val="22"/>
          <w:szCs w:val="22"/>
        </w:rPr>
      </w:pPr>
      <w:r>
        <w:rPr>
          <w:rFonts w:ascii="Arial" w:hAnsi="Arial" w:cs="Arial"/>
          <w:sz w:val="22"/>
          <w:szCs w:val="22"/>
        </w:rPr>
        <w:t>Explain the following in terms of the kinetic theory;</w:t>
      </w:r>
    </w:p>
    <w:p w14:paraId="3845DB7B" w14:textId="77777777" w:rsidR="0016795F" w:rsidRDefault="0016795F" w:rsidP="0016795F">
      <w:pPr>
        <w:rPr>
          <w:rFonts w:ascii="Arial" w:hAnsi="Arial" w:cs="Arial"/>
          <w:sz w:val="22"/>
          <w:szCs w:val="22"/>
        </w:rPr>
      </w:pPr>
    </w:p>
    <w:p w14:paraId="6B01CA55" w14:textId="77777777" w:rsidR="0016795F" w:rsidRDefault="0016795F" w:rsidP="0016795F">
      <w:pPr>
        <w:ind w:left="720" w:hanging="720"/>
        <w:rPr>
          <w:rFonts w:ascii="Arial" w:hAnsi="Arial" w:cs="Arial"/>
          <w:sz w:val="22"/>
          <w:szCs w:val="22"/>
        </w:rPr>
      </w:pPr>
      <w:r>
        <w:rPr>
          <w:rFonts w:ascii="Arial" w:hAnsi="Arial" w:cs="Arial"/>
          <w:sz w:val="22"/>
          <w:szCs w:val="22"/>
        </w:rPr>
        <w:t xml:space="preserve"> (c)</w:t>
      </w:r>
      <w:r>
        <w:rPr>
          <w:rFonts w:ascii="Arial" w:hAnsi="Arial" w:cs="Arial"/>
          <w:sz w:val="22"/>
          <w:szCs w:val="22"/>
        </w:rPr>
        <w:tab/>
        <w:t>The pressure inside the balloon increased as helium gas was being pumped in.</w:t>
      </w:r>
      <w:r>
        <w:rPr>
          <w:rFonts w:ascii="Arial" w:hAnsi="Arial" w:cs="Arial"/>
          <w:sz w:val="22"/>
          <w:szCs w:val="22"/>
        </w:rPr>
        <w:tab/>
        <w:t>(2 marks)</w:t>
      </w:r>
    </w:p>
    <w:p w14:paraId="3EBC181D" w14:textId="77777777" w:rsidR="0016795F" w:rsidRDefault="0016795F" w:rsidP="0016795F">
      <w:pPr>
        <w:rPr>
          <w:rFonts w:ascii="Arial" w:hAnsi="Arial" w:cs="Arial"/>
          <w:sz w:val="22"/>
          <w:szCs w:val="22"/>
        </w:rPr>
      </w:pPr>
    </w:p>
    <w:p w14:paraId="25EDE397" w14:textId="47F2D4FF" w:rsidR="0016795F" w:rsidRPr="00D64438" w:rsidRDefault="00D64438" w:rsidP="00D64438">
      <w:pPr>
        <w:pStyle w:val="ListParagraph"/>
        <w:numPr>
          <w:ilvl w:val="0"/>
          <w:numId w:val="41"/>
        </w:numPr>
        <w:rPr>
          <w:rFonts w:ascii="Arial" w:hAnsi="Arial" w:cs="Arial"/>
          <w:b/>
          <w:sz w:val="22"/>
          <w:szCs w:val="22"/>
        </w:rPr>
      </w:pPr>
      <w:r w:rsidRPr="00D64438">
        <w:rPr>
          <w:rFonts w:ascii="Arial" w:hAnsi="Arial" w:cs="Arial"/>
          <w:b/>
          <w:sz w:val="22"/>
          <w:szCs w:val="22"/>
        </w:rPr>
        <w:t>increased number of particles entering the balloon</w:t>
      </w:r>
    </w:p>
    <w:p w14:paraId="471D455A" w14:textId="289C0C45" w:rsidR="00D64438" w:rsidRPr="00D64438" w:rsidRDefault="00D64438" w:rsidP="00D64438">
      <w:pPr>
        <w:pStyle w:val="ListParagraph"/>
        <w:numPr>
          <w:ilvl w:val="0"/>
          <w:numId w:val="41"/>
        </w:numPr>
        <w:rPr>
          <w:rFonts w:ascii="Arial" w:hAnsi="Arial" w:cs="Arial"/>
          <w:b/>
          <w:sz w:val="22"/>
          <w:szCs w:val="22"/>
        </w:rPr>
      </w:pPr>
      <w:r>
        <w:rPr>
          <w:rFonts w:ascii="Arial" w:hAnsi="Arial" w:cs="Arial"/>
          <w:b/>
          <w:sz w:val="22"/>
          <w:szCs w:val="22"/>
        </w:rPr>
        <w:t>causes an increased number of collisions with the walls of the container (balloon), therefore increased pressure</w:t>
      </w:r>
    </w:p>
    <w:p w14:paraId="3240E748" w14:textId="77777777" w:rsidR="0016795F" w:rsidRDefault="0016795F" w:rsidP="0016795F">
      <w:pPr>
        <w:rPr>
          <w:rFonts w:ascii="Arial" w:hAnsi="Arial" w:cs="Arial"/>
          <w:sz w:val="22"/>
          <w:szCs w:val="22"/>
        </w:rPr>
      </w:pPr>
    </w:p>
    <w:p w14:paraId="7EF57D4F" w14:textId="77777777" w:rsidR="0016795F" w:rsidRDefault="0016795F" w:rsidP="0016795F">
      <w:pPr>
        <w:rPr>
          <w:rFonts w:ascii="Arial" w:hAnsi="Arial" w:cs="Arial"/>
          <w:sz w:val="22"/>
          <w:szCs w:val="22"/>
        </w:rPr>
      </w:pPr>
    </w:p>
    <w:p w14:paraId="2AD53CD5" w14:textId="77777777" w:rsidR="0016795F" w:rsidRDefault="0016795F" w:rsidP="0016795F">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t xml:space="preserve">The volume of the sealed balloon decreased when it was taken outside on a snowy day where the temperature was -8 </w:t>
      </w:r>
      <w:r w:rsidRPr="003511A9">
        <w:rPr>
          <w:rFonts w:ascii="Arial" w:hAnsi="Arial" w:cs="Arial"/>
          <w:sz w:val="22"/>
          <w:szCs w:val="22"/>
        </w:rPr>
        <w:sym w:font="Symbol" w:char="F0B0"/>
      </w:r>
      <w:r>
        <w:rPr>
          <w:rFonts w:ascii="Arial" w:hAnsi="Arial" w:cs="Arial"/>
          <w:sz w:val="22"/>
          <w:szCs w:val="22"/>
        </w:rPr>
        <w:t>C.</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518B780B" w14:textId="77777777" w:rsidR="0016795F" w:rsidRPr="00D64438" w:rsidRDefault="0016795F" w:rsidP="0016795F">
      <w:pPr>
        <w:rPr>
          <w:rFonts w:ascii="Arial" w:hAnsi="Arial" w:cs="Arial"/>
          <w:b/>
          <w:sz w:val="22"/>
          <w:szCs w:val="22"/>
        </w:rPr>
      </w:pPr>
    </w:p>
    <w:p w14:paraId="32414035" w14:textId="6F52F257" w:rsidR="0016795F" w:rsidRPr="00D64438" w:rsidRDefault="00D64438" w:rsidP="00D64438">
      <w:pPr>
        <w:pStyle w:val="ListParagraph"/>
        <w:numPr>
          <w:ilvl w:val="0"/>
          <w:numId w:val="41"/>
        </w:numPr>
        <w:rPr>
          <w:rFonts w:ascii="Arial" w:hAnsi="Arial" w:cs="Arial"/>
          <w:b/>
          <w:sz w:val="22"/>
          <w:szCs w:val="22"/>
        </w:rPr>
      </w:pPr>
      <w:r w:rsidRPr="00D64438">
        <w:rPr>
          <w:rFonts w:ascii="Arial" w:hAnsi="Arial" w:cs="Arial"/>
          <w:b/>
          <w:sz w:val="22"/>
          <w:szCs w:val="22"/>
        </w:rPr>
        <w:t>decreased temperature decreases average kinetic energy of particles</w:t>
      </w:r>
    </w:p>
    <w:p w14:paraId="6BEA36CF" w14:textId="3A61151B" w:rsidR="00D64438" w:rsidRPr="00D64438" w:rsidRDefault="00D64438" w:rsidP="00D64438">
      <w:pPr>
        <w:pStyle w:val="ListParagraph"/>
        <w:numPr>
          <w:ilvl w:val="0"/>
          <w:numId w:val="41"/>
        </w:numPr>
        <w:rPr>
          <w:rFonts w:ascii="Arial" w:hAnsi="Arial" w:cs="Arial"/>
          <w:b/>
          <w:sz w:val="22"/>
          <w:szCs w:val="22"/>
        </w:rPr>
      </w:pPr>
      <w:r w:rsidRPr="00D64438">
        <w:rPr>
          <w:rFonts w:ascii="Arial" w:hAnsi="Arial" w:cs="Arial"/>
          <w:b/>
          <w:sz w:val="22"/>
          <w:szCs w:val="22"/>
        </w:rPr>
        <w:t>this results in slower and less collisions with the walls of the</w:t>
      </w:r>
      <w:r>
        <w:rPr>
          <w:rFonts w:ascii="Arial" w:hAnsi="Arial" w:cs="Arial"/>
          <w:b/>
          <w:sz w:val="22"/>
          <w:szCs w:val="22"/>
        </w:rPr>
        <w:t xml:space="preserve"> elastic</w:t>
      </w:r>
      <w:r w:rsidRPr="00D64438">
        <w:rPr>
          <w:rFonts w:ascii="Arial" w:hAnsi="Arial" w:cs="Arial"/>
          <w:b/>
          <w:sz w:val="22"/>
          <w:szCs w:val="22"/>
        </w:rPr>
        <w:t xml:space="preserve"> container (balloon), therefore the pressure is lowered and the volume decreases</w:t>
      </w:r>
    </w:p>
    <w:p w14:paraId="0C48FF7C" w14:textId="77777777" w:rsidR="0016795F" w:rsidRDefault="0016795F" w:rsidP="0016795F">
      <w:pPr>
        <w:rPr>
          <w:rFonts w:ascii="Arial" w:hAnsi="Arial" w:cs="Arial"/>
          <w:sz w:val="22"/>
          <w:szCs w:val="22"/>
        </w:rPr>
      </w:pPr>
    </w:p>
    <w:p w14:paraId="677DDD6F" w14:textId="77777777" w:rsidR="0016795F" w:rsidRDefault="0016795F" w:rsidP="0016795F">
      <w:pPr>
        <w:rPr>
          <w:rFonts w:ascii="Arial" w:hAnsi="Arial" w:cs="Arial"/>
          <w:b/>
          <w:sz w:val="22"/>
          <w:szCs w:val="22"/>
        </w:rPr>
      </w:pPr>
      <w:r>
        <w:rPr>
          <w:rFonts w:ascii="Arial" w:hAnsi="Arial" w:cs="Arial"/>
          <w:b/>
          <w:sz w:val="22"/>
          <w:szCs w:val="22"/>
        </w:rPr>
        <w:br w:type="page"/>
      </w:r>
    </w:p>
    <w:p w14:paraId="62A4DDAA" w14:textId="77777777" w:rsidR="0016795F" w:rsidRPr="00653D8D" w:rsidRDefault="0016795F" w:rsidP="0016795F">
      <w:pPr>
        <w:rPr>
          <w:rFonts w:ascii="Arial" w:hAnsi="Arial" w:cs="Arial"/>
          <w:b/>
          <w:sz w:val="22"/>
          <w:szCs w:val="22"/>
        </w:rPr>
      </w:pPr>
      <w:r>
        <w:rPr>
          <w:rFonts w:ascii="Arial" w:hAnsi="Arial" w:cs="Arial"/>
          <w:b/>
          <w:sz w:val="22"/>
          <w:szCs w:val="22"/>
        </w:rPr>
        <w:lastRenderedPageBreak/>
        <w:t xml:space="preserve">Question 32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Pr="00653D8D">
        <w:rPr>
          <w:rFonts w:ascii="Arial" w:hAnsi="Arial" w:cs="Arial"/>
          <w:b/>
          <w:sz w:val="22"/>
          <w:szCs w:val="22"/>
        </w:rPr>
        <w:t>(</w:t>
      </w:r>
      <w:r>
        <w:rPr>
          <w:rFonts w:ascii="Arial" w:hAnsi="Arial" w:cs="Arial"/>
          <w:b/>
          <w:sz w:val="22"/>
          <w:szCs w:val="22"/>
        </w:rPr>
        <w:t>10</w:t>
      </w:r>
      <w:r w:rsidRPr="00653D8D">
        <w:rPr>
          <w:rFonts w:ascii="Arial" w:hAnsi="Arial" w:cs="Arial"/>
          <w:b/>
          <w:sz w:val="22"/>
          <w:szCs w:val="22"/>
        </w:rPr>
        <w:t xml:space="preserve"> marks)</w:t>
      </w:r>
    </w:p>
    <w:p w14:paraId="69D8A3A3" w14:textId="77777777" w:rsidR="0016795F" w:rsidRDefault="0016795F" w:rsidP="0016795F">
      <w:pPr>
        <w:rPr>
          <w:rFonts w:ascii="Arial" w:hAnsi="Arial" w:cs="Arial"/>
          <w:sz w:val="22"/>
          <w:szCs w:val="22"/>
        </w:rPr>
      </w:pPr>
    </w:p>
    <w:p w14:paraId="370A9F19" w14:textId="77777777" w:rsidR="0016795F" w:rsidRDefault="0016795F" w:rsidP="0016795F">
      <w:pPr>
        <w:rPr>
          <w:rFonts w:ascii="Arial" w:hAnsi="Arial" w:cs="Arial"/>
          <w:sz w:val="22"/>
          <w:szCs w:val="22"/>
        </w:rPr>
      </w:pPr>
      <w:r>
        <w:rPr>
          <w:rFonts w:ascii="Arial" w:hAnsi="Arial" w:cs="Arial"/>
          <w:sz w:val="22"/>
          <w:szCs w:val="22"/>
        </w:rPr>
        <w:t>Consider the reaction shown in the equation below.</w:t>
      </w:r>
    </w:p>
    <w:p w14:paraId="2D8657BA" w14:textId="77777777" w:rsidR="0016795F" w:rsidRPr="00440E91" w:rsidRDefault="0016795F" w:rsidP="0016795F">
      <w:pPr>
        <w:rPr>
          <w:rFonts w:ascii="Arial" w:hAnsi="Arial" w:cs="Arial"/>
          <w:sz w:val="22"/>
          <w:szCs w:val="22"/>
        </w:rPr>
      </w:pPr>
    </w:p>
    <w:p w14:paraId="15E045A7" w14:textId="77777777" w:rsidR="0016795F" w:rsidRPr="00161A74" w:rsidRDefault="0016795F" w:rsidP="0016795F">
      <w:pPr>
        <w:jc w:val="center"/>
        <w:rPr>
          <w:rFonts w:ascii="Arial" w:hAnsi="Arial" w:cs="Arial"/>
          <w:sz w:val="22"/>
          <w:szCs w:val="22"/>
        </w:rPr>
      </w:pPr>
      <w:r>
        <w:rPr>
          <w:rFonts w:ascii="Arial" w:hAnsi="Arial" w:cs="Arial"/>
          <w:sz w:val="22"/>
          <w:szCs w:val="22"/>
        </w:rPr>
        <w:t xml:space="preserve">Mg(s)   +   2 HCl(aq)   </w:t>
      </w:r>
      <w:r>
        <w:rPr>
          <w:rFonts w:ascii="Arial" w:hAnsi="Arial"/>
          <w:sz w:val="22"/>
          <w:szCs w:val="22"/>
        </w:rPr>
        <w:sym w:font="Symbol" w:char="F0AE"/>
      </w:r>
      <w:r>
        <w:rPr>
          <w:rFonts w:ascii="Arial" w:hAnsi="Arial" w:cs="Arial"/>
          <w:sz w:val="22"/>
          <w:szCs w:val="22"/>
        </w:rPr>
        <w:t xml:space="preserve">   MgCl</w:t>
      </w:r>
      <w:r>
        <w:rPr>
          <w:rFonts w:ascii="Arial" w:hAnsi="Arial" w:cs="Arial"/>
          <w:sz w:val="22"/>
          <w:szCs w:val="22"/>
          <w:vertAlign w:val="subscript"/>
        </w:rPr>
        <w:t>2</w:t>
      </w:r>
      <w:r>
        <w:rPr>
          <w:rFonts w:ascii="Arial" w:hAnsi="Arial" w:cs="Arial"/>
          <w:sz w:val="22"/>
          <w:szCs w:val="22"/>
        </w:rPr>
        <w:t>(aq)   +   H</w:t>
      </w:r>
      <w:r>
        <w:rPr>
          <w:rFonts w:ascii="Arial" w:hAnsi="Arial" w:cs="Arial"/>
          <w:sz w:val="22"/>
          <w:szCs w:val="22"/>
          <w:vertAlign w:val="subscript"/>
        </w:rPr>
        <w:t>2</w:t>
      </w:r>
      <w:r>
        <w:rPr>
          <w:rFonts w:ascii="Arial" w:hAnsi="Arial" w:cs="Arial"/>
          <w:sz w:val="22"/>
          <w:szCs w:val="22"/>
        </w:rPr>
        <w:t>(g)</w:t>
      </w:r>
    </w:p>
    <w:p w14:paraId="57DCCB4B" w14:textId="77777777" w:rsidR="0016795F" w:rsidRPr="0046353C" w:rsidRDefault="0016795F" w:rsidP="0016795F">
      <w:pPr>
        <w:rPr>
          <w:rFonts w:ascii="Arial" w:hAnsi="Arial" w:cs="Arial"/>
          <w:sz w:val="22"/>
          <w:szCs w:val="22"/>
        </w:rPr>
      </w:pPr>
    </w:p>
    <w:p w14:paraId="4C6FDBDB" w14:textId="77777777" w:rsidR="0016795F" w:rsidRDefault="0016795F" w:rsidP="0016795F">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For each of the individual substances in the equation above, complete the table below by stating;</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 marks)</w:t>
      </w:r>
    </w:p>
    <w:p w14:paraId="7A5231B4" w14:textId="77777777" w:rsidR="0016795F" w:rsidRPr="00F104D9" w:rsidRDefault="0016795F" w:rsidP="0016795F">
      <w:pPr>
        <w:rPr>
          <w:rFonts w:ascii="Arial" w:hAnsi="Arial" w:cs="Arial"/>
          <w:sz w:val="16"/>
          <w:szCs w:val="16"/>
        </w:rPr>
      </w:pPr>
    </w:p>
    <w:p w14:paraId="3E49BBBB" w14:textId="77777777" w:rsidR="0016795F" w:rsidRPr="00161A74" w:rsidRDefault="0016795F" w:rsidP="0016795F">
      <w:pPr>
        <w:pStyle w:val="ListParagraph"/>
        <w:numPr>
          <w:ilvl w:val="0"/>
          <w:numId w:val="38"/>
        </w:numPr>
        <w:rPr>
          <w:rFonts w:ascii="Arial" w:hAnsi="Arial" w:cs="Arial"/>
          <w:sz w:val="22"/>
          <w:szCs w:val="22"/>
        </w:rPr>
      </w:pPr>
      <w:r w:rsidRPr="00161A74">
        <w:rPr>
          <w:rFonts w:ascii="Arial" w:hAnsi="Arial" w:cs="Arial"/>
          <w:sz w:val="22"/>
          <w:szCs w:val="22"/>
        </w:rPr>
        <w:t>the type</w:t>
      </w:r>
      <w:r>
        <w:rPr>
          <w:rFonts w:ascii="Arial" w:hAnsi="Arial" w:cs="Arial"/>
          <w:sz w:val="22"/>
          <w:szCs w:val="22"/>
        </w:rPr>
        <w:t xml:space="preserve"> of interatomic bonding present, and</w:t>
      </w:r>
    </w:p>
    <w:p w14:paraId="2DB3B9CB" w14:textId="77777777" w:rsidR="0016795F" w:rsidRPr="00161A74" w:rsidRDefault="0016795F" w:rsidP="0016795F">
      <w:pPr>
        <w:pStyle w:val="ListParagraph"/>
        <w:numPr>
          <w:ilvl w:val="0"/>
          <w:numId w:val="38"/>
        </w:numPr>
        <w:rPr>
          <w:rFonts w:ascii="Arial" w:hAnsi="Arial" w:cs="Arial"/>
          <w:sz w:val="22"/>
          <w:szCs w:val="22"/>
        </w:rPr>
      </w:pPr>
      <w:r>
        <w:rPr>
          <w:rFonts w:ascii="Arial" w:hAnsi="Arial" w:cs="Arial"/>
          <w:sz w:val="22"/>
          <w:szCs w:val="22"/>
        </w:rPr>
        <w:t>whether or not each substance, when considered in isolation, would conduct electricity.</w:t>
      </w:r>
      <w:r w:rsidRPr="00161A74">
        <w:rPr>
          <w:rFonts w:ascii="Arial" w:hAnsi="Arial" w:cs="Arial"/>
          <w:sz w:val="22"/>
          <w:szCs w:val="22"/>
        </w:rPr>
        <w:tab/>
      </w:r>
      <w:r w:rsidRPr="00161A74">
        <w:rPr>
          <w:rFonts w:ascii="Arial" w:hAnsi="Arial" w:cs="Arial"/>
          <w:sz w:val="22"/>
          <w:szCs w:val="22"/>
        </w:rPr>
        <w:tab/>
      </w:r>
      <w:r w:rsidRPr="00161A74">
        <w:rPr>
          <w:rFonts w:ascii="Arial" w:hAnsi="Arial" w:cs="Arial"/>
          <w:sz w:val="22"/>
          <w:szCs w:val="22"/>
        </w:rPr>
        <w:tab/>
      </w:r>
      <w:r w:rsidRPr="00161A74">
        <w:rPr>
          <w:rFonts w:ascii="Arial" w:hAnsi="Arial" w:cs="Arial"/>
          <w:sz w:val="22"/>
          <w:szCs w:val="22"/>
        </w:rPr>
        <w:tab/>
      </w:r>
      <w:r w:rsidRPr="00161A74">
        <w:rPr>
          <w:rFonts w:ascii="Arial" w:hAnsi="Arial" w:cs="Arial"/>
          <w:sz w:val="22"/>
          <w:szCs w:val="22"/>
        </w:rPr>
        <w:tab/>
      </w:r>
      <w:r w:rsidRPr="00161A74">
        <w:rPr>
          <w:rFonts w:ascii="Arial" w:hAnsi="Arial" w:cs="Arial"/>
          <w:sz w:val="22"/>
          <w:szCs w:val="22"/>
        </w:rPr>
        <w:tab/>
      </w:r>
    </w:p>
    <w:p w14:paraId="62EB77D0" w14:textId="77777777" w:rsidR="0016795F" w:rsidRDefault="0016795F" w:rsidP="0016795F">
      <w:pPr>
        <w:rPr>
          <w:rFonts w:ascii="Arial" w:hAnsi="Arial" w:cs="Arial"/>
          <w:sz w:val="22"/>
          <w:szCs w:val="22"/>
        </w:rPr>
      </w:pPr>
    </w:p>
    <w:tbl>
      <w:tblPr>
        <w:tblStyle w:val="TableGrid"/>
        <w:tblW w:w="8789" w:type="dxa"/>
        <w:tblInd w:w="817" w:type="dxa"/>
        <w:tblLook w:val="04A0" w:firstRow="1" w:lastRow="0" w:firstColumn="1" w:lastColumn="0" w:noHBand="0" w:noVBand="1"/>
      </w:tblPr>
      <w:tblGrid>
        <w:gridCol w:w="1276"/>
        <w:gridCol w:w="3756"/>
        <w:gridCol w:w="3757"/>
      </w:tblGrid>
      <w:tr w:rsidR="0016795F" w:rsidRPr="00161A74" w14:paraId="164A363E" w14:textId="77777777" w:rsidTr="0016795F">
        <w:trPr>
          <w:trHeight w:val="510"/>
        </w:trPr>
        <w:tc>
          <w:tcPr>
            <w:tcW w:w="1276" w:type="dxa"/>
            <w:vAlign w:val="center"/>
          </w:tcPr>
          <w:p w14:paraId="7E6042F2" w14:textId="77777777" w:rsidR="0016795F" w:rsidRPr="00161A74" w:rsidRDefault="0016795F" w:rsidP="0016795F">
            <w:pPr>
              <w:jc w:val="center"/>
              <w:rPr>
                <w:rFonts w:ascii="Arial" w:hAnsi="Arial" w:cs="Arial"/>
                <w:sz w:val="22"/>
                <w:szCs w:val="22"/>
              </w:rPr>
            </w:pPr>
          </w:p>
        </w:tc>
        <w:tc>
          <w:tcPr>
            <w:tcW w:w="3756" w:type="dxa"/>
            <w:vAlign w:val="center"/>
          </w:tcPr>
          <w:p w14:paraId="4DF53CB1" w14:textId="77777777" w:rsidR="0016795F" w:rsidRDefault="0016795F" w:rsidP="0016795F">
            <w:pPr>
              <w:jc w:val="center"/>
              <w:rPr>
                <w:rFonts w:ascii="Arial" w:hAnsi="Arial" w:cs="Arial"/>
                <w:sz w:val="22"/>
                <w:szCs w:val="22"/>
              </w:rPr>
            </w:pPr>
            <w:r>
              <w:rPr>
                <w:rFonts w:ascii="Arial" w:hAnsi="Arial" w:cs="Arial"/>
                <w:sz w:val="22"/>
                <w:szCs w:val="22"/>
              </w:rPr>
              <w:t>(i)</w:t>
            </w:r>
          </w:p>
          <w:p w14:paraId="54263907" w14:textId="77777777" w:rsidR="0016795F" w:rsidRDefault="0016795F" w:rsidP="0016795F">
            <w:pPr>
              <w:jc w:val="center"/>
              <w:rPr>
                <w:rFonts w:ascii="Arial" w:hAnsi="Arial" w:cs="Arial"/>
                <w:sz w:val="22"/>
                <w:szCs w:val="22"/>
              </w:rPr>
            </w:pPr>
            <w:r>
              <w:rPr>
                <w:rFonts w:ascii="Arial" w:hAnsi="Arial" w:cs="Arial"/>
                <w:sz w:val="22"/>
                <w:szCs w:val="22"/>
              </w:rPr>
              <w:t>type of inter</w:t>
            </w:r>
            <w:r w:rsidRPr="00161A74">
              <w:rPr>
                <w:rFonts w:ascii="Arial" w:hAnsi="Arial" w:cs="Arial"/>
                <w:sz w:val="22"/>
                <w:szCs w:val="22"/>
              </w:rPr>
              <w:t xml:space="preserve">atomic bonding </w:t>
            </w:r>
            <w:r>
              <w:rPr>
                <w:rFonts w:ascii="Arial" w:hAnsi="Arial" w:cs="Arial"/>
                <w:sz w:val="22"/>
                <w:szCs w:val="22"/>
              </w:rPr>
              <w:t>present</w:t>
            </w:r>
          </w:p>
          <w:p w14:paraId="59669C81" w14:textId="77777777" w:rsidR="0016795F" w:rsidRPr="00161A74" w:rsidRDefault="0016795F" w:rsidP="0016795F">
            <w:pPr>
              <w:jc w:val="center"/>
              <w:rPr>
                <w:rFonts w:ascii="Arial" w:hAnsi="Arial" w:cs="Arial"/>
                <w:sz w:val="22"/>
                <w:szCs w:val="22"/>
              </w:rPr>
            </w:pPr>
            <w:r w:rsidRPr="00161A74">
              <w:rPr>
                <w:rFonts w:ascii="Arial" w:hAnsi="Arial" w:cs="Arial"/>
                <w:sz w:val="22"/>
                <w:szCs w:val="22"/>
              </w:rPr>
              <w:t>(i.e. metallic / ionic / covalent</w:t>
            </w:r>
            <w:r>
              <w:rPr>
                <w:rFonts w:ascii="Arial" w:hAnsi="Arial" w:cs="Arial"/>
                <w:sz w:val="22"/>
                <w:szCs w:val="22"/>
              </w:rPr>
              <w:t>)</w:t>
            </w:r>
          </w:p>
        </w:tc>
        <w:tc>
          <w:tcPr>
            <w:tcW w:w="3757" w:type="dxa"/>
            <w:vAlign w:val="center"/>
          </w:tcPr>
          <w:p w14:paraId="508EEE55" w14:textId="77777777" w:rsidR="0016795F" w:rsidRDefault="0016795F" w:rsidP="0016795F">
            <w:pPr>
              <w:jc w:val="center"/>
              <w:rPr>
                <w:rFonts w:ascii="Arial" w:hAnsi="Arial" w:cs="Arial"/>
                <w:sz w:val="22"/>
                <w:szCs w:val="22"/>
              </w:rPr>
            </w:pPr>
            <w:r>
              <w:rPr>
                <w:rFonts w:ascii="Arial" w:hAnsi="Arial" w:cs="Arial"/>
                <w:sz w:val="22"/>
                <w:szCs w:val="22"/>
              </w:rPr>
              <w:t>(ii)</w:t>
            </w:r>
          </w:p>
          <w:p w14:paraId="165A1B2F" w14:textId="77777777" w:rsidR="0016795F" w:rsidRDefault="0016795F" w:rsidP="0016795F">
            <w:pPr>
              <w:jc w:val="center"/>
              <w:rPr>
                <w:rFonts w:ascii="Arial" w:hAnsi="Arial" w:cs="Arial"/>
                <w:sz w:val="22"/>
                <w:szCs w:val="22"/>
              </w:rPr>
            </w:pPr>
            <w:r>
              <w:rPr>
                <w:rFonts w:ascii="Arial" w:hAnsi="Arial" w:cs="Arial"/>
                <w:sz w:val="22"/>
                <w:szCs w:val="22"/>
              </w:rPr>
              <w:t>ability to conduct electricity</w:t>
            </w:r>
          </w:p>
          <w:p w14:paraId="19D1878F" w14:textId="77777777" w:rsidR="0016795F" w:rsidRPr="00161A74" w:rsidRDefault="0016795F" w:rsidP="0016795F">
            <w:pPr>
              <w:jc w:val="center"/>
              <w:rPr>
                <w:rFonts w:ascii="Arial" w:hAnsi="Arial" w:cs="Arial"/>
                <w:sz w:val="22"/>
                <w:szCs w:val="22"/>
              </w:rPr>
            </w:pPr>
            <w:r>
              <w:rPr>
                <w:rFonts w:ascii="Arial" w:hAnsi="Arial" w:cs="Arial"/>
                <w:sz w:val="22"/>
                <w:szCs w:val="22"/>
              </w:rPr>
              <w:t>(i.e. yes / no)</w:t>
            </w:r>
          </w:p>
        </w:tc>
      </w:tr>
      <w:tr w:rsidR="0016795F" w:rsidRPr="00161A74" w14:paraId="0B30A407" w14:textId="77777777" w:rsidTr="005B4741">
        <w:trPr>
          <w:trHeight w:val="510"/>
        </w:trPr>
        <w:tc>
          <w:tcPr>
            <w:tcW w:w="1276" w:type="dxa"/>
            <w:vAlign w:val="center"/>
          </w:tcPr>
          <w:p w14:paraId="380FB254" w14:textId="77777777" w:rsidR="0016795F" w:rsidRPr="00161A74" w:rsidRDefault="0016795F" w:rsidP="0016795F">
            <w:pPr>
              <w:jc w:val="center"/>
              <w:rPr>
                <w:rFonts w:ascii="Arial" w:hAnsi="Arial" w:cs="Arial"/>
                <w:sz w:val="22"/>
                <w:szCs w:val="22"/>
              </w:rPr>
            </w:pPr>
            <w:r w:rsidRPr="00161A74">
              <w:rPr>
                <w:rFonts w:ascii="Arial" w:hAnsi="Arial" w:cs="Arial"/>
                <w:sz w:val="22"/>
                <w:szCs w:val="22"/>
              </w:rPr>
              <w:t>Mg</w:t>
            </w:r>
            <w:r>
              <w:rPr>
                <w:rFonts w:ascii="Arial" w:hAnsi="Arial" w:cs="Arial"/>
                <w:sz w:val="22"/>
                <w:szCs w:val="22"/>
              </w:rPr>
              <w:t>(s)</w:t>
            </w:r>
          </w:p>
        </w:tc>
        <w:tc>
          <w:tcPr>
            <w:tcW w:w="3756" w:type="dxa"/>
            <w:vAlign w:val="center"/>
          </w:tcPr>
          <w:p w14:paraId="4D391722" w14:textId="4DA712A0" w:rsidR="0016795F" w:rsidRPr="005B4741" w:rsidRDefault="005B4741" w:rsidP="005B4741">
            <w:pPr>
              <w:jc w:val="center"/>
              <w:rPr>
                <w:rFonts w:ascii="Arial" w:hAnsi="Arial" w:cs="Arial"/>
                <w:b/>
                <w:sz w:val="22"/>
                <w:szCs w:val="22"/>
              </w:rPr>
            </w:pPr>
            <w:r>
              <w:rPr>
                <w:rFonts w:ascii="Arial" w:hAnsi="Arial" w:cs="Arial"/>
                <w:b/>
                <w:sz w:val="22"/>
                <w:szCs w:val="22"/>
              </w:rPr>
              <w:t>metallic</w:t>
            </w:r>
          </w:p>
        </w:tc>
        <w:tc>
          <w:tcPr>
            <w:tcW w:w="3757" w:type="dxa"/>
            <w:vAlign w:val="center"/>
          </w:tcPr>
          <w:p w14:paraId="22394C4B" w14:textId="1D826383" w:rsidR="0016795F" w:rsidRPr="005B4741" w:rsidRDefault="005B4741" w:rsidP="005B4741">
            <w:pPr>
              <w:jc w:val="center"/>
              <w:rPr>
                <w:rFonts w:ascii="Arial" w:hAnsi="Arial" w:cs="Arial"/>
                <w:b/>
                <w:sz w:val="22"/>
                <w:szCs w:val="22"/>
              </w:rPr>
            </w:pPr>
            <w:r>
              <w:rPr>
                <w:rFonts w:ascii="Arial" w:hAnsi="Arial" w:cs="Arial"/>
                <w:b/>
                <w:sz w:val="22"/>
                <w:szCs w:val="22"/>
              </w:rPr>
              <w:t>yes</w:t>
            </w:r>
          </w:p>
        </w:tc>
      </w:tr>
      <w:tr w:rsidR="0016795F" w:rsidRPr="00161A74" w14:paraId="249B447E" w14:textId="77777777" w:rsidTr="005B4741">
        <w:trPr>
          <w:trHeight w:val="510"/>
        </w:trPr>
        <w:tc>
          <w:tcPr>
            <w:tcW w:w="1276" w:type="dxa"/>
            <w:vAlign w:val="center"/>
          </w:tcPr>
          <w:p w14:paraId="64115EA8" w14:textId="77777777" w:rsidR="0016795F" w:rsidRPr="00161A74" w:rsidRDefault="0016795F" w:rsidP="0016795F">
            <w:pPr>
              <w:jc w:val="center"/>
              <w:rPr>
                <w:rFonts w:ascii="Arial" w:hAnsi="Arial" w:cs="Arial"/>
                <w:sz w:val="22"/>
                <w:szCs w:val="22"/>
              </w:rPr>
            </w:pPr>
            <w:r>
              <w:rPr>
                <w:rFonts w:ascii="Arial" w:hAnsi="Arial" w:cs="Arial"/>
                <w:sz w:val="22"/>
                <w:szCs w:val="22"/>
              </w:rPr>
              <w:t>HCl(aq)</w:t>
            </w:r>
          </w:p>
        </w:tc>
        <w:tc>
          <w:tcPr>
            <w:tcW w:w="3756" w:type="dxa"/>
            <w:vAlign w:val="center"/>
          </w:tcPr>
          <w:p w14:paraId="09694321" w14:textId="2E3054D5" w:rsidR="0016795F" w:rsidRPr="005B4741" w:rsidRDefault="005B4741" w:rsidP="005B4741">
            <w:pPr>
              <w:jc w:val="center"/>
              <w:rPr>
                <w:rFonts w:ascii="Arial" w:hAnsi="Arial" w:cs="Arial"/>
                <w:b/>
                <w:sz w:val="22"/>
                <w:szCs w:val="22"/>
              </w:rPr>
            </w:pPr>
            <w:r>
              <w:rPr>
                <w:rFonts w:ascii="Arial" w:hAnsi="Arial" w:cs="Arial"/>
                <w:b/>
                <w:sz w:val="22"/>
                <w:szCs w:val="22"/>
              </w:rPr>
              <w:t>covalent</w:t>
            </w:r>
          </w:p>
        </w:tc>
        <w:tc>
          <w:tcPr>
            <w:tcW w:w="3757" w:type="dxa"/>
            <w:vAlign w:val="center"/>
          </w:tcPr>
          <w:p w14:paraId="2640F247" w14:textId="0F334AB8" w:rsidR="0016795F" w:rsidRPr="005B4741" w:rsidRDefault="005B4741" w:rsidP="005B4741">
            <w:pPr>
              <w:jc w:val="center"/>
              <w:rPr>
                <w:rFonts w:ascii="Arial" w:hAnsi="Arial" w:cs="Arial"/>
                <w:b/>
                <w:sz w:val="22"/>
                <w:szCs w:val="22"/>
              </w:rPr>
            </w:pPr>
            <w:r>
              <w:rPr>
                <w:rFonts w:ascii="Arial" w:hAnsi="Arial" w:cs="Arial"/>
                <w:b/>
                <w:sz w:val="22"/>
                <w:szCs w:val="22"/>
              </w:rPr>
              <w:t>yes</w:t>
            </w:r>
          </w:p>
        </w:tc>
      </w:tr>
      <w:tr w:rsidR="0016795F" w:rsidRPr="00161A74" w14:paraId="5A7B87E5" w14:textId="77777777" w:rsidTr="005B4741">
        <w:trPr>
          <w:trHeight w:val="510"/>
        </w:trPr>
        <w:tc>
          <w:tcPr>
            <w:tcW w:w="1276" w:type="dxa"/>
            <w:vAlign w:val="center"/>
          </w:tcPr>
          <w:p w14:paraId="739F602D" w14:textId="77777777" w:rsidR="0016795F" w:rsidRPr="00F104D9" w:rsidRDefault="0016795F" w:rsidP="0016795F">
            <w:pPr>
              <w:jc w:val="center"/>
              <w:rPr>
                <w:rFonts w:ascii="Arial" w:hAnsi="Arial" w:cs="Arial"/>
                <w:sz w:val="22"/>
                <w:szCs w:val="22"/>
              </w:rPr>
            </w:pPr>
            <w:r>
              <w:rPr>
                <w:rFonts w:ascii="Arial" w:hAnsi="Arial" w:cs="Arial"/>
                <w:sz w:val="22"/>
                <w:szCs w:val="22"/>
              </w:rPr>
              <w:t>MgCl</w:t>
            </w:r>
            <w:r>
              <w:rPr>
                <w:rFonts w:ascii="Arial" w:hAnsi="Arial" w:cs="Arial"/>
                <w:sz w:val="22"/>
                <w:szCs w:val="22"/>
                <w:vertAlign w:val="subscript"/>
              </w:rPr>
              <w:t>2</w:t>
            </w:r>
            <w:r>
              <w:rPr>
                <w:rFonts w:ascii="Arial" w:hAnsi="Arial" w:cs="Arial"/>
                <w:sz w:val="22"/>
                <w:szCs w:val="22"/>
              </w:rPr>
              <w:t>(aq)</w:t>
            </w:r>
          </w:p>
        </w:tc>
        <w:tc>
          <w:tcPr>
            <w:tcW w:w="3756" w:type="dxa"/>
            <w:vAlign w:val="center"/>
          </w:tcPr>
          <w:p w14:paraId="44398659" w14:textId="3DC6386E" w:rsidR="0016795F" w:rsidRPr="005B4741" w:rsidRDefault="005B4741" w:rsidP="005B4741">
            <w:pPr>
              <w:jc w:val="center"/>
              <w:rPr>
                <w:rFonts w:ascii="Arial" w:hAnsi="Arial" w:cs="Arial"/>
                <w:b/>
                <w:sz w:val="22"/>
                <w:szCs w:val="22"/>
              </w:rPr>
            </w:pPr>
            <w:r>
              <w:rPr>
                <w:rFonts w:ascii="Arial" w:hAnsi="Arial" w:cs="Arial"/>
                <w:b/>
                <w:sz w:val="22"/>
                <w:szCs w:val="22"/>
              </w:rPr>
              <w:t>ionic</w:t>
            </w:r>
          </w:p>
        </w:tc>
        <w:tc>
          <w:tcPr>
            <w:tcW w:w="3757" w:type="dxa"/>
            <w:vAlign w:val="center"/>
          </w:tcPr>
          <w:p w14:paraId="6DE3E2AA" w14:textId="786FA7A7" w:rsidR="0016795F" w:rsidRPr="005B4741" w:rsidRDefault="005B4741" w:rsidP="005B4741">
            <w:pPr>
              <w:jc w:val="center"/>
              <w:rPr>
                <w:rFonts w:ascii="Arial" w:hAnsi="Arial" w:cs="Arial"/>
                <w:b/>
                <w:sz w:val="22"/>
                <w:szCs w:val="22"/>
              </w:rPr>
            </w:pPr>
            <w:r>
              <w:rPr>
                <w:rFonts w:ascii="Arial" w:hAnsi="Arial" w:cs="Arial"/>
                <w:b/>
                <w:sz w:val="22"/>
                <w:szCs w:val="22"/>
              </w:rPr>
              <w:t>yes</w:t>
            </w:r>
          </w:p>
        </w:tc>
      </w:tr>
      <w:tr w:rsidR="0016795F" w:rsidRPr="00161A74" w14:paraId="1CF1429C" w14:textId="77777777" w:rsidTr="005B4741">
        <w:trPr>
          <w:trHeight w:val="510"/>
        </w:trPr>
        <w:tc>
          <w:tcPr>
            <w:tcW w:w="1276" w:type="dxa"/>
            <w:vAlign w:val="center"/>
          </w:tcPr>
          <w:p w14:paraId="50194B02" w14:textId="77777777" w:rsidR="0016795F" w:rsidRPr="00F104D9" w:rsidRDefault="0016795F" w:rsidP="0016795F">
            <w:pPr>
              <w:jc w:val="center"/>
              <w:rPr>
                <w:rFonts w:ascii="Arial" w:hAnsi="Arial" w:cs="Arial"/>
                <w:sz w:val="22"/>
                <w:szCs w:val="22"/>
              </w:rPr>
            </w:pP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(g)</w:t>
            </w:r>
          </w:p>
        </w:tc>
        <w:tc>
          <w:tcPr>
            <w:tcW w:w="3756" w:type="dxa"/>
            <w:vAlign w:val="center"/>
          </w:tcPr>
          <w:p w14:paraId="755F7E5D" w14:textId="373D9AA8" w:rsidR="0016795F" w:rsidRPr="005B4741" w:rsidRDefault="008E6535" w:rsidP="005B4741">
            <w:pPr>
              <w:jc w:val="center"/>
              <w:rPr>
                <w:rFonts w:ascii="Arial" w:hAnsi="Arial" w:cs="Arial"/>
                <w:b/>
                <w:sz w:val="22"/>
                <w:szCs w:val="22"/>
              </w:rPr>
            </w:pPr>
            <w:r>
              <w:rPr>
                <w:rFonts w:ascii="Arial" w:hAnsi="Arial" w:cs="Arial"/>
                <w:b/>
                <w:sz w:val="22"/>
                <w:szCs w:val="22"/>
              </w:rPr>
              <w:t>co</w:t>
            </w:r>
            <w:r w:rsidR="005B4741">
              <w:rPr>
                <w:rFonts w:ascii="Arial" w:hAnsi="Arial" w:cs="Arial"/>
                <w:b/>
                <w:sz w:val="22"/>
                <w:szCs w:val="22"/>
              </w:rPr>
              <w:t>valent</w:t>
            </w:r>
          </w:p>
        </w:tc>
        <w:tc>
          <w:tcPr>
            <w:tcW w:w="3757" w:type="dxa"/>
            <w:vAlign w:val="center"/>
          </w:tcPr>
          <w:p w14:paraId="6B7FB28A" w14:textId="333970CC" w:rsidR="0016795F" w:rsidRPr="005B4741" w:rsidRDefault="005B4741" w:rsidP="005B4741">
            <w:pPr>
              <w:jc w:val="center"/>
              <w:rPr>
                <w:rFonts w:ascii="Arial" w:hAnsi="Arial" w:cs="Arial"/>
                <w:b/>
                <w:sz w:val="22"/>
                <w:szCs w:val="22"/>
              </w:rPr>
            </w:pPr>
            <w:r>
              <w:rPr>
                <w:rFonts w:ascii="Arial" w:hAnsi="Arial" w:cs="Arial"/>
                <w:b/>
                <w:sz w:val="22"/>
                <w:szCs w:val="22"/>
              </w:rPr>
              <w:t>no</w:t>
            </w:r>
          </w:p>
        </w:tc>
      </w:tr>
    </w:tbl>
    <w:p w14:paraId="6E95127E" w14:textId="77777777" w:rsidR="0016795F" w:rsidRDefault="0016795F" w:rsidP="0016795F">
      <w:pPr>
        <w:spacing w:line="360" w:lineRule="auto"/>
        <w:rPr>
          <w:rFonts w:ascii="Arial" w:hAnsi="Arial" w:cs="Arial"/>
          <w:sz w:val="22"/>
          <w:szCs w:val="22"/>
        </w:rPr>
      </w:pPr>
    </w:p>
    <w:p w14:paraId="23A1D7C5" w14:textId="12DF59E4" w:rsidR="005B4741" w:rsidRPr="005B4741" w:rsidRDefault="005B4741" w:rsidP="005B4741">
      <w:pPr>
        <w:spacing w:line="360" w:lineRule="auto"/>
        <w:jc w:val="center"/>
        <w:rPr>
          <w:rFonts w:ascii="Arial" w:hAnsi="Arial" w:cs="Arial"/>
          <w:b/>
          <w:sz w:val="22"/>
          <w:szCs w:val="22"/>
        </w:rPr>
      </w:pPr>
      <w:r w:rsidRPr="005B4741">
        <w:rPr>
          <w:rFonts w:ascii="Arial" w:hAnsi="Arial" w:cs="Arial"/>
          <w:b/>
          <w:sz w:val="22"/>
          <w:szCs w:val="22"/>
        </w:rPr>
        <w:t>(-1m per mistake)</w:t>
      </w:r>
    </w:p>
    <w:p w14:paraId="09BC9B63" w14:textId="77777777" w:rsidR="005B4741" w:rsidRDefault="005B4741" w:rsidP="0016795F">
      <w:pPr>
        <w:spacing w:line="360" w:lineRule="auto"/>
        <w:rPr>
          <w:rFonts w:ascii="Arial" w:hAnsi="Arial" w:cs="Arial"/>
          <w:sz w:val="22"/>
          <w:szCs w:val="22"/>
        </w:rPr>
      </w:pPr>
    </w:p>
    <w:p w14:paraId="65F79950" w14:textId="77777777" w:rsidR="005B4741" w:rsidRDefault="005B4741" w:rsidP="0016795F">
      <w:pPr>
        <w:spacing w:line="360" w:lineRule="auto"/>
        <w:rPr>
          <w:rFonts w:ascii="Arial" w:hAnsi="Arial" w:cs="Arial"/>
          <w:sz w:val="22"/>
          <w:szCs w:val="22"/>
        </w:rPr>
      </w:pPr>
    </w:p>
    <w:p w14:paraId="67F351F9" w14:textId="77777777" w:rsidR="0016795F" w:rsidRDefault="0016795F" w:rsidP="0016795F">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Explain your answers to (a) part (ii) in terms of the structure and bonding present in the substances. Use equations to support your answer where appropriate.</w:t>
      </w:r>
      <w:r>
        <w:rPr>
          <w:rFonts w:ascii="Arial" w:hAnsi="Arial" w:cs="Arial"/>
          <w:sz w:val="22"/>
          <w:szCs w:val="22"/>
        </w:rPr>
        <w:tab/>
      </w:r>
      <w:r>
        <w:rPr>
          <w:rFonts w:ascii="Arial" w:hAnsi="Arial" w:cs="Arial"/>
          <w:sz w:val="22"/>
          <w:szCs w:val="22"/>
        </w:rPr>
        <w:tab/>
        <w:t>(6 marks)</w:t>
      </w:r>
    </w:p>
    <w:p w14:paraId="7C9CB45D" w14:textId="77777777" w:rsidR="0016795F" w:rsidRDefault="0016795F" w:rsidP="0016795F">
      <w:pPr>
        <w:rPr>
          <w:rFonts w:ascii="Arial" w:hAnsi="Arial" w:cs="Arial"/>
          <w:sz w:val="22"/>
          <w:szCs w:val="22"/>
        </w:rPr>
      </w:pPr>
    </w:p>
    <w:p w14:paraId="037A0EE9" w14:textId="0DAF5AB4" w:rsidR="005B4741" w:rsidRDefault="005B4741" w:rsidP="005B4741">
      <w:pPr>
        <w:pStyle w:val="ListParagraph"/>
        <w:numPr>
          <w:ilvl w:val="0"/>
          <w:numId w:val="41"/>
        </w:numPr>
        <w:rPr>
          <w:rFonts w:ascii="Arial" w:hAnsi="Arial" w:cs="Arial"/>
          <w:b/>
          <w:sz w:val="22"/>
          <w:szCs w:val="22"/>
        </w:rPr>
      </w:pPr>
      <w:r>
        <w:rPr>
          <w:rFonts w:ascii="Arial" w:hAnsi="Arial" w:cs="Arial"/>
          <w:b/>
          <w:sz w:val="22"/>
          <w:szCs w:val="22"/>
        </w:rPr>
        <w:t>Mg metal has delocalised electrons (mobile charge) therefore able to conduct</w:t>
      </w:r>
    </w:p>
    <w:p w14:paraId="54257024" w14:textId="2BFD0C77" w:rsidR="005B4741" w:rsidRDefault="005B4741" w:rsidP="005B4741">
      <w:pPr>
        <w:pStyle w:val="ListParagraph"/>
        <w:numPr>
          <w:ilvl w:val="0"/>
          <w:numId w:val="41"/>
        </w:numPr>
        <w:rPr>
          <w:rFonts w:ascii="Arial" w:hAnsi="Arial" w:cs="Arial"/>
          <w:b/>
          <w:sz w:val="22"/>
          <w:szCs w:val="22"/>
        </w:rPr>
      </w:pPr>
      <w:r>
        <w:rPr>
          <w:rFonts w:ascii="Arial" w:hAnsi="Arial" w:cs="Arial"/>
          <w:b/>
          <w:sz w:val="22"/>
          <w:szCs w:val="22"/>
        </w:rPr>
        <w:t>MgCl</w:t>
      </w:r>
      <w:r>
        <w:rPr>
          <w:rFonts w:ascii="Arial" w:hAnsi="Arial" w:cs="Arial"/>
          <w:b/>
          <w:sz w:val="22"/>
          <w:szCs w:val="22"/>
          <w:vertAlign w:val="subscript"/>
        </w:rPr>
        <w:t>2</w:t>
      </w:r>
      <w:r>
        <w:rPr>
          <w:rFonts w:ascii="Arial" w:hAnsi="Arial" w:cs="Arial"/>
          <w:b/>
          <w:sz w:val="22"/>
          <w:szCs w:val="22"/>
        </w:rPr>
        <w:t xml:space="preserve"> is soluble in water and therefore ions become dissociated (mobile charge) allowing electrical conductivity</w:t>
      </w:r>
    </w:p>
    <w:p w14:paraId="4071E71D" w14:textId="660960E0" w:rsidR="005B4741" w:rsidRDefault="005B4741" w:rsidP="005B4741">
      <w:pPr>
        <w:pStyle w:val="ListParagraph"/>
        <w:numPr>
          <w:ilvl w:val="0"/>
          <w:numId w:val="41"/>
        </w:numPr>
        <w:rPr>
          <w:rFonts w:ascii="Arial" w:hAnsi="Arial" w:cs="Arial"/>
          <w:b/>
          <w:sz w:val="22"/>
          <w:szCs w:val="22"/>
        </w:rPr>
      </w:pPr>
      <w:r>
        <w:rPr>
          <w:rFonts w:ascii="Arial" w:hAnsi="Arial" w:cs="Arial"/>
          <w:b/>
          <w:sz w:val="22"/>
          <w:szCs w:val="22"/>
        </w:rPr>
        <w:t>MgCl</w:t>
      </w:r>
      <w:r>
        <w:rPr>
          <w:rFonts w:ascii="Arial" w:hAnsi="Arial" w:cs="Arial"/>
          <w:b/>
          <w:sz w:val="22"/>
          <w:szCs w:val="22"/>
          <w:vertAlign w:val="subscript"/>
        </w:rPr>
        <w:t>2</w:t>
      </w:r>
      <w:r>
        <w:rPr>
          <w:rFonts w:ascii="Arial" w:hAnsi="Arial" w:cs="Arial"/>
          <w:b/>
          <w:sz w:val="22"/>
          <w:szCs w:val="22"/>
        </w:rPr>
        <w:t xml:space="preserve">  </w:t>
      </w:r>
      <w:r w:rsidRPr="005B4741">
        <w:rPr>
          <w:rFonts w:ascii="Arial" w:hAnsi="Arial"/>
          <w:b/>
          <w:sz w:val="22"/>
          <w:szCs w:val="22"/>
        </w:rPr>
        <w:sym w:font="Symbol" w:char="F0AE"/>
      </w:r>
      <w:r>
        <w:rPr>
          <w:rFonts w:ascii="Arial" w:hAnsi="Arial" w:cs="Arial"/>
          <w:b/>
          <w:sz w:val="22"/>
          <w:szCs w:val="22"/>
        </w:rPr>
        <w:t xml:space="preserve">  Mg</w:t>
      </w:r>
      <w:r>
        <w:rPr>
          <w:rFonts w:ascii="Arial" w:hAnsi="Arial" w:cs="Arial"/>
          <w:b/>
          <w:sz w:val="22"/>
          <w:szCs w:val="22"/>
          <w:vertAlign w:val="superscript"/>
        </w:rPr>
        <w:t>2+</w:t>
      </w:r>
      <w:r>
        <w:rPr>
          <w:rFonts w:ascii="Arial" w:hAnsi="Arial" w:cs="Arial"/>
          <w:b/>
          <w:sz w:val="22"/>
          <w:szCs w:val="22"/>
        </w:rPr>
        <w:t xml:space="preserve">  +  2 Cl</w:t>
      </w:r>
      <w:r>
        <w:rPr>
          <w:rFonts w:ascii="Arial" w:hAnsi="Arial" w:cs="Arial"/>
          <w:b/>
          <w:sz w:val="22"/>
          <w:szCs w:val="22"/>
          <w:vertAlign w:val="superscript"/>
        </w:rPr>
        <w:t>-</w:t>
      </w:r>
      <w:r>
        <w:rPr>
          <w:rFonts w:ascii="Arial" w:hAnsi="Arial" w:cs="Arial"/>
          <w:b/>
          <w:sz w:val="22"/>
          <w:szCs w:val="22"/>
        </w:rPr>
        <w:t xml:space="preserve"> </w:t>
      </w:r>
    </w:p>
    <w:p w14:paraId="1109CD97" w14:textId="4E1378C0" w:rsidR="005B4741" w:rsidRDefault="005B4741" w:rsidP="005B4741">
      <w:pPr>
        <w:pStyle w:val="ListParagraph"/>
        <w:numPr>
          <w:ilvl w:val="0"/>
          <w:numId w:val="41"/>
        </w:numPr>
        <w:rPr>
          <w:rFonts w:ascii="Arial" w:hAnsi="Arial" w:cs="Arial"/>
          <w:b/>
          <w:sz w:val="22"/>
          <w:szCs w:val="22"/>
        </w:rPr>
      </w:pPr>
      <w:r>
        <w:rPr>
          <w:rFonts w:ascii="Arial" w:hAnsi="Arial" w:cs="Arial"/>
          <w:b/>
          <w:sz w:val="22"/>
          <w:szCs w:val="22"/>
        </w:rPr>
        <w:t>HCl ionises in water to produce ions (mobile charge) enabling it to conduct electricity</w:t>
      </w:r>
    </w:p>
    <w:p w14:paraId="118C72BA" w14:textId="10D65662" w:rsidR="005B4741" w:rsidRDefault="005B4741" w:rsidP="005B4741">
      <w:pPr>
        <w:pStyle w:val="ListParagraph"/>
        <w:numPr>
          <w:ilvl w:val="0"/>
          <w:numId w:val="41"/>
        </w:numPr>
        <w:rPr>
          <w:rFonts w:ascii="Arial" w:hAnsi="Arial" w:cs="Arial"/>
          <w:b/>
          <w:sz w:val="22"/>
          <w:szCs w:val="22"/>
        </w:rPr>
      </w:pPr>
      <w:r w:rsidRPr="005B4741">
        <w:rPr>
          <w:rFonts w:ascii="Arial" w:hAnsi="Arial" w:cs="Arial"/>
          <w:b/>
          <w:sz w:val="22"/>
          <w:szCs w:val="22"/>
        </w:rPr>
        <w:t xml:space="preserve">HCl  </w:t>
      </w:r>
      <w:r w:rsidRPr="005B4741">
        <w:rPr>
          <w:rFonts w:ascii="Arial" w:hAnsi="Arial"/>
          <w:b/>
          <w:sz w:val="22"/>
          <w:szCs w:val="22"/>
        </w:rPr>
        <w:sym w:font="Symbol" w:char="F0AE"/>
      </w:r>
      <w:r>
        <w:rPr>
          <w:rFonts w:ascii="Arial" w:hAnsi="Arial" w:cs="Arial"/>
          <w:b/>
          <w:sz w:val="22"/>
          <w:szCs w:val="22"/>
        </w:rPr>
        <w:t xml:space="preserve">  H</w:t>
      </w:r>
      <w:r>
        <w:rPr>
          <w:rFonts w:ascii="Arial" w:hAnsi="Arial" w:cs="Arial"/>
          <w:b/>
          <w:sz w:val="22"/>
          <w:szCs w:val="22"/>
          <w:vertAlign w:val="superscript"/>
        </w:rPr>
        <w:t>+</w:t>
      </w:r>
      <w:r>
        <w:rPr>
          <w:rFonts w:ascii="Arial" w:hAnsi="Arial" w:cs="Arial"/>
          <w:b/>
          <w:sz w:val="22"/>
          <w:szCs w:val="22"/>
        </w:rPr>
        <w:t xml:space="preserve">  +  Cl</w:t>
      </w:r>
      <w:r>
        <w:rPr>
          <w:rFonts w:ascii="Arial" w:hAnsi="Arial" w:cs="Arial"/>
          <w:b/>
          <w:sz w:val="22"/>
          <w:szCs w:val="22"/>
          <w:vertAlign w:val="superscript"/>
        </w:rPr>
        <w:t>-</w:t>
      </w:r>
      <w:r>
        <w:rPr>
          <w:rFonts w:ascii="Arial" w:hAnsi="Arial" w:cs="Arial"/>
          <w:b/>
          <w:sz w:val="22"/>
          <w:szCs w:val="22"/>
        </w:rPr>
        <w:t xml:space="preserve"> </w:t>
      </w:r>
    </w:p>
    <w:p w14:paraId="5359AE43" w14:textId="7C81F387" w:rsidR="005B4741" w:rsidRPr="005B4741" w:rsidRDefault="005B4741" w:rsidP="005B4741">
      <w:pPr>
        <w:pStyle w:val="ListParagraph"/>
        <w:numPr>
          <w:ilvl w:val="0"/>
          <w:numId w:val="41"/>
        </w:numPr>
        <w:rPr>
          <w:rFonts w:ascii="Arial" w:hAnsi="Arial" w:cs="Arial"/>
          <w:b/>
          <w:sz w:val="22"/>
          <w:szCs w:val="22"/>
        </w:rPr>
      </w:pPr>
      <w:r>
        <w:rPr>
          <w:rFonts w:ascii="Arial" w:hAnsi="Arial" w:cs="Arial"/>
          <w:b/>
          <w:sz w:val="22"/>
          <w:szCs w:val="22"/>
        </w:rPr>
        <w:t>H</w:t>
      </w:r>
      <w:r>
        <w:rPr>
          <w:rFonts w:ascii="Arial" w:hAnsi="Arial" w:cs="Arial"/>
          <w:b/>
          <w:sz w:val="22"/>
          <w:szCs w:val="22"/>
          <w:vertAlign w:val="subscript"/>
        </w:rPr>
        <w:t>2</w:t>
      </w:r>
      <w:r w:rsidRPr="005B4741">
        <w:rPr>
          <w:rFonts w:ascii="Arial" w:hAnsi="Arial" w:cs="Arial"/>
          <w:b/>
          <w:sz w:val="22"/>
          <w:szCs w:val="22"/>
        </w:rPr>
        <w:t xml:space="preserve"> </w:t>
      </w:r>
      <w:r w:rsidR="00625999">
        <w:rPr>
          <w:rFonts w:ascii="Arial" w:hAnsi="Arial" w:cs="Arial"/>
          <w:b/>
          <w:sz w:val="22"/>
          <w:szCs w:val="22"/>
        </w:rPr>
        <w:t>is composed of discrete diatomic molecules with</w:t>
      </w:r>
      <w:r>
        <w:rPr>
          <w:rFonts w:ascii="Arial" w:hAnsi="Arial" w:cs="Arial"/>
          <w:b/>
          <w:sz w:val="22"/>
          <w:szCs w:val="22"/>
        </w:rPr>
        <w:t xml:space="preserve"> no mobile charge therefore unable to conduct</w:t>
      </w:r>
    </w:p>
    <w:p w14:paraId="707C6A26" w14:textId="77777777" w:rsidR="0016795F" w:rsidRDefault="0016795F" w:rsidP="0016795F">
      <w:pPr>
        <w:rPr>
          <w:rFonts w:ascii="Arial" w:hAnsi="Arial" w:cs="Arial"/>
          <w:sz w:val="22"/>
          <w:szCs w:val="22"/>
        </w:rPr>
      </w:pPr>
      <w:r>
        <w:rPr>
          <w:rFonts w:ascii="Arial" w:hAnsi="Arial" w:cs="Arial"/>
          <w:sz w:val="22"/>
          <w:szCs w:val="22"/>
        </w:rPr>
        <w:br w:type="page"/>
      </w:r>
    </w:p>
    <w:p w14:paraId="70012D69" w14:textId="77777777" w:rsidR="0016795F" w:rsidRPr="00A65C51" w:rsidRDefault="0016795F" w:rsidP="0016795F">
      <w:pPr>
        <w:rPr>
          <w:rFonts w:ascii="Arial" w:hAnsi="Arial" w:cs="Arial"/>
          <w:b/>
          <w:sz w:val="22"/>
          <w:szCs w:val="22"/>
        </w:rPr>
      </w:pPr>
      <w:r>
        <w:rPr>
          <w:rFonts w:ascii="Arial" w:hAnsi="Arial" w:cs="Arial"/>
          <w:b/>
          <w:sz w:val="22"/>
          <w:szCs w:val="22"/>
        </w:rPr>
        <w:lastRenderedPageBreak/>
        <w:t>Question 33</w:t>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t>(</w:t>
      </w:r>
      <w:r>
        <w:rPr>
          <w:rFonts w:ascii="Arial" w:hAnsi="Arial" w:cs="Arial"/>
          <w:b/>
          <w:sz w:val="22"/>
          <w:szCs w:val="22"/>
        </w:rPr>
        <w:t>8</w:t>
      </w:r>
      <w:r w:rsidRPr="00A65C51">
        <w:rPr>
          <w:rFonts w:ascii="Arial" w:hAnsi="Arial" w:cs="Arial"/>
          <w:b/>
          <w:sz w:val="22"/>
          <w:szCs w:val="22"/>
        </w:rPr>
        <w:t xml:space="preserve"> marks)</w:t>
      </w:r>
    </w:p>
    <w:p w14:paraId="78380DDA" w14:textId="77777777" w:rsidR="0016795F" w:rsidRDefault="0016795F" w:rsidP="0016795F">
      <w:pPr>
        <w:rPr>
          <w:rFonts w:ascii="Arial" w:hAnsi="Arial" w:cs="Arial"/>
          <w:sz w:val="22"/>
          <w:szCs w:val="22"/>
        </w:rPr>
      </w:pPr>
    </w:p>
    <w:p w14:paraId="19785604" w14:textId="77777777" w:rsidR="0016795F" w:rsidRDefault="0016795F" w:rsidP="0016795F">
      <w:pPr>
        <w:rPr>
          <w:rFonts w:ascii="Arial" w:hAnsi="Arial" w:cs="Arial"/>
          <w:sz w:val="22"/>
          <w:szCs w:val="22"/>
        </w:rPr>
      </w:pPr>
      <w:r>
        <w:rPr>
          <w:rFonts w:ascii="Arial" w:hAnsi="Arial" w:cs="Arial"/>
          <w:sz w:val="22"/>
          <w:szCs w:val="22"/>
        </w:rPr>
        <w:t>A student was given the five (5) solutions listed below, each with a 0.05 mol L</w:t>
      </w:r>
      <w:r>
        <w:rPr>
          <w:rFonts w:ascii="Arial" w:hAnsi="Arial" w:cs="Arial"/>
          <w:sz w:val="22"/>
          <w:szCs w:val="22"/>
          <w:vertAlign w:val="superscript"/>
        </w:rPr>
        <w:t>-1</w:t>
      </w:r>
      <w:r>
        <w:rPr>
          <w:rFonts w:ascii="Arial" w:hAnsi="Arial" w:cs="Arial"/>
          <w:sz w:val="22"/>
          <w:szCs w:val="22"/>
        </w:rPr>
        <w:t xml:space="preserve"> concentration.</w:t>
      </w:r>
    </w:p>
    <w:p w14:paraId="388887A2" w14:textId="77777777" w:rsidR="0016795F" w:rsidRDefault="0016795F" w:rsidP="0016795F">
      <w:pPr>
        <w:rPr>
          <w:rFonts w:ascii="Arial" w:hAnsi="Arial" w:cs="Arial"/>
          <w:sz w:val="22"/>
          <w:szCs w:val="22"/>
        </w:rPr>
      </w:pPr>
    </w:p>
    <w:p w14:paraId="68C823D2" w14:textId="77777777" w:rsidR="0016795F" w:rsidRPr="00950C2C" w:rsidRDefault="0016795F" w:rsidP="0016795F">
      <w:pPr>
        <w:jc w:val="center"/>
        <w:rPr>
          <w:rFonts w:ascii="Arial" w:hAnsi="Arial" w:cs="Arial"/>
          <w:sz w:val="22"/>
          <w:szCs w:val="22"/>
        </w:rPr>
      </w:pPr>
      <w:r>
        <w:rPr>
          <w:rFonts w:ascii="Arial" w:hAnsi="Arial" w:cs="Arial"/>
          <w:sz w:val="22"/>
          <w:szCs w:val="22"/>
        </w:rPr>
        <w:t>KOH</w:t>
      </w:r>
      <w:r>
        <w:rPr>
          <w:rFonts w:ascii="Arial" w:hAnsi="Arial" w:cs="Arial"/>
          <w:sz w:val="22"/>
          <w:szCs w:val="22"/>
        </w:rPr>
        <w:tab/>
      </w:r>
      <w:r>
        <w:rPr>
          <w:rFonts w:ascii="Arial" w:hAnsi="Arial" w:cs="Arial"/>
          <w:sz w:val="22"/>
          <w:szCs w:val="22"/>
        </w:rPr>
        <w:tab/>
        <w:t>NaCl</w:t>
      </w:r>
      <w:r>
        <w:rPr>
          <w:rFonts w:ascii="Arial" w:hAnsi="Arial" w:cs="Arial"/>
          <w:sz w:val="22"/>
          <w:szCs w:val="22"/>
        </w:rPr>
        <w:tab/>
      </w:r>
      <w:r>
        <w:rPr>
          <w:rFonts w:ascii="Arial" w:hAnsi="Arial" w:cs="Arial"/>
          <w:sz w:val="22"/>
          <w:szCs w:val="22"/>
        </w:rPr>
        <w:tab/>
        <w:t>H</w:t>
      </w:r>
      <w:r>
        <w:rPr>
          <w:rFonts w:ascii="Arial" w:hAnsi="Arial" w:cs="Arial"/>
          <w:sz w:val="22"/>
          <w:szCs w:val="22"/>
          <w:vertAlign w:val="subscript"/>
        </w:rPr>
        <w:t>2</w:t>
      </w:r>
      <w:r>
        <w:rPr>
          <w:rFonts w:ascii="Arial" w:hAnsi="Arial" w:cs="Arial"/>
          <w:sz w:val="22"/>
          <w:szCs w:val="22"/>
        </w:rPr>
        <w:t>CO</w:t>
      </w:r>
      <w:r>
        <w:rPr>
          <w:rFonts w:ascii="Arial" w:hAnsi="Arial" w:cs="Arial"/>
          <w:sz w:val="22"/>
          <w:szCs w:val="22"/>
          <w:vertAlign w:val="subscript"/>
        </w:rPr>
        <w:t>3</w:t>
      </w:r>
      <w:r>
        <w:rPr>
          <w:rFonts w:ascii="Arial" w:hAnsi="Arial" w:cs="Arial"/>
          <w:sz w:val="22"/>
          <w:szCs w:val="22"/>
        </w:rPr>
        <w:tab/>
      </w:r>
      <w:r>
        <w:rPr>
          <w:rFonts w:ascii="Arial" w:hAnsi="Arial" w:cs="Arial"/>
          <w:sz w:val="22"/>
          <w:szCs w:val="22"/>
        </w:rPr>
        <w:tab/>
        <w:t>HNO</w:t>
      </w:r>
      <w:r>
        <w:rPr>
          <w:rFonts w:ascii="Arial" w:hAnsi="Arial" w:cs="Arial"/>
          <w:sz w:val="22"/>
          <w:szCs w:val="22"/>
          <w:vertAlign w:val="subscript"/>
        </w:rPr>
        <w:t>3</w:t>
      </w:r>
      <w:r>
        <w:rPr>
          <w:rFonts w:ascii="Arial" w:hAnsi="Arial" w:cs="Arial"/>
          <w:sz w:val="22"/>
          <w:szCs w:val="22"/>
        </w:rPr>
        <w:tab/>
      </w:r>
      <w:r>
        <w:rPr>
          <w:rFonts w:ascii="Arial" w:hAnsi="Arial" w:cs="Arial"/>
          <w:sz w:val="22"/>
          <w:szCs w:val="22"/>
        </w:rPr>
        <w:tab/>
        <w:t>NH</w:t>
      </w:r>
      <w:r>
        <w:rPr>
          <w:rFonts w:ascii="Arial" w:hAnsi="Arial" w:cs="Arial"/>
          <w:sz w:val="22"/>
          <w:szCs w:val="22"/>
          <w:vertAlign w:val="subscript"/>
        </w:rPr>
        <w:t>3</w:t>
      </w:r>
      <w:r>
        <w:rPr>
          <w:rFonts w:ascii="Arial" w:hAnsi="Arial" w:cs="Arial"/>
          <w:sz w:val="22"/>
          <w:szCs w:val="22"/>
        </w:rPr>
        <w:t xml:space="preserve"> </w:t>
      </w:r>
    </w:p>
    <w:p w14:paraId="6113248D" w14:textId="77777777" w:rsidR="0016795F" w:rsidRDefault="0016795F" w:rsidP="0016795F">
      <w:pPr>
        <w:rPr>
          <w:rFonts w:ascii="Arial" w:hAnsi="Arial" w:cs="Arial"/>
          <w:sz w:val="22"/>
          <w:szCs w:val="22"/>
        </w:rPr>
      </w:pPr>
    </w:p>
    <w:p w14:paraId="366E1954" w14:textId="77777777" w:rsidR="0016795F" w:rsidRDefault="0016795F" w:rsidP="0016795F">
      <w:pPr>
        <w:rPr>
          <w:rFonts w:ascii="Arial" w:hAnsi="Arial" w:cs="Arial"/>
          <w:sz w:val="22"/>
          <w:szCs w:val="22"/>
        </w:rPr>
      </w:pPr>
      <w:r>
        <w:rPr>
          <w:rFonts w:ascii="Arial" w:hAnsi="Arial" w:cs="Arial"/>
          <w:sz w:val="22"/>
          <w:szCs w:val="22"/>
        </w:rPr>
        <w:t>He then used universal indicator to determine the pH of each solution and plotted his results on the pH line shown.</w:t>
      </w:r>
    </w:p>
    <w:p w14:paraId="38CE78C4" w14:textId="77777777" w:rsidR="0016795F" w:rsidRDefault="0016795F" w:rsidP="0016795F">
      <w:pPr>
        <w:rPr>
          <w:rFonts w:ascii="Arial" w:hAnsi="Arial" w:cs="Arial"/>
          <w:sz w:val="22"/>
          <w:szCs w:val="22"/>
        </w:rPr>
      </w:pPr>
    </w:p>
    <w:p w14:paraId="63FBDB75" w14:textId="77777777" w:rsidR="0016795F" w:rsidRDefault="0016795F" w:rsidP="0016795F">
      <w:pPr>
        <w:rPr>
          <w:rFonts w:ascii="Arial" w:hAnsi="Arial" w:cs="Arial"/>
          <w:sz w:val="22"/>
          <w:szCs w:val="22"/>
        </w:rPr>
      </w:pPr>
    </w:p>
    <w:p w14:paraId="501EF2B1" w14:textId="77777777" w:rsidR="0016795F" w:rsidRDefault="0016795F" w:rsidP="0016795F">
      <w:pPr>
        <w:rPr>
          <w:rFonts w:ascii="Arial" w:hAnsi="Arial" w:cs="Arial"/>
          <w:sz w:val="20"/>
          <w:szCs w:val="20"/>
        </w:rPr>
      </w:pPr>
      <w:r>
        <w:rPr>
          <w:rFonts w:ascii="Arial" w:hAnsi="Arial" w:cs="Arial"/>
          <w:sz w:val="20"/>
          <w:szCs w:val="20"/>
        </w:rPr>
        <w:tab/>
        <w:t xml:space="preserve">    0        1        2        3        4        5        6        7        8        9        10       11       </w:t>
      </w:r>
      <w:r w:rsidRPr="006E2EAC">
        <w:rPr>
          <w:rFonts w:ascii="Arial" w:hAnsi="Arial" w:cs="Arial"/>
          <w:sz w:val="20"/>
          <w:szCs w:val="20"/>
        </w:rPr>
        <w:t>12</w:t>
      </w:r>
      <w:r>
        <w:rPr>
          <w:rFonts w:ascii="Arial" w:hAnsi="Arial" w:cs="Arial"/>
          <w:sz w:val="20"/>
          <w:szCs w:val="20"/>
        </w:rPr>
        <w:t xml:space="preserve">       13       14</w:t>
      </w:r>
    </w:p>
    <w:p w14:paraId="4E514C50" w14:textId="77777777" w:rsidR="0016795F" w:rsidRPr="006E2EAC" w:rsidRDefault="0016795F" w:rsidP="0016795F">
      <w:pPr>
        <w:rPr>
          <w:rFonts w:ascii="Arial" w:hAnsi="Arial" w:cs="Arial"/>
          <w:sz w:val="20"/>
          <w:szCs w:val="20"/>
        </w:rPr>
      </w:pPr>
      <w:r>
        <w:rPr>
          <w:rFonts w:ascii="Arial" w:hAnsi="Arial" w:cs="Arial"/>
          <w:noProof/>
          <w:sz w:val="22"/>
          <w:szCs w:val="22"/>
          <w:lang w:eastAsia="en-AU"/>
        </w:rPr>
        <mc:AlternateContent>
          <mc:Choice Requires="wps">
            <w:drawing>
              <wp:anchor distT="0" distB="0" distL="114300" distR="114300" simplePos="0" relativeHeight="252093952" behindDoc="0" locked="0" layoutInCell="1" allowOverlap="1" wp14:anchorId="6ECCDBA1" wp14:editId="4412AE7E">
                <wp:simplePos x="0" y="0"/>
                <wp:positionH relativeFrom="column">
                  <wp:posOffset>5335270</wp:posOffset>
                </wp:positionH>
                <wp:positionV relativeFrom="paragraph">
                  <wp:posOffset>100965</wp:posOffset>
                </wp:positionV>
                <wp:extent cx="0" cy="228600"/>
                <wp:effectExtent l="0" t="0" r="25400" b="25400"/>
                <wp:wrapThrough wrapText="bothSides">
                  <wp:wrapPolygon edited="0">
                    <wp:start x="-1" y="0"/>
                    <wp:lineTo x="-1" y="21600"/>
                    <wp:lineTo x="-1" y="21600"/>
                    <wp:lineTo x="-1" y="0"/>
                    <wp:lineTo x="-1" y="0"/>
                  </wp:wrapPolygon>
                </wp:wrapThrough>
                <wp:docPr id="627"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4A74C7" id="Straight Connector 5" o:spid="_x0000_s1026" style="position:absolute;flip:y;z-index:25209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0.1pt,7.95pt" to="420.1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" strokeweight="2pt">
                <w10:wrap type="through"/>
              </v:line>
            </w:pict>
          </mc:Fallback>
        </mc:AlternateContent>
      </w:r>
      <w:r>
        <w:rPr>
          <w:rFonts w:ascii="Arial" w:hAnsi="Arial" w:cs="Arial"/>
          <w:noProof/>
          <w:sz w:val="22"/>
          <w:szCs w:val="22"/>
          <w:lang w:eastAsia="en-AU"/>
        </w:rPr>
        <mc:AlternateContent>
          <mc:Choice Requires="wps">
            <w:drawing>
              <wp:anchor distT="0" distB="0" distL="114300" distR="114300" simplePos="0" relativeHeight="252092928" behindDoc="0" locked="0" layoutInCell="1" allowOverlap="1" wp14:anchorId="1BBCED1F" wp14:editId="39E16D78">
                <wp:simplePos x="0" y="0"/>
                <wp:positionH relativeFrom="column">
                  <wp:posOffset>4495800</wp:posOffset>
                </wp:positionH>
                <wp:positionV relativeFrom="paragraph">
                  <wp:posOffset>108585</wp:posOffset>
                </wp:positionV>
                <wp:extent cx="0" cy="228600"/>
                <wp:effectExtent l="0" t="0" r="25400" b="25400"/>
                <wp:wrapThrough wrapText="bothSides">
                  <wp:wrapPolygon edited="0">
                    <wp:start x="-1" y="0"/>
                    <wp:lineTo x="-1" y="21600"/>
                    <wp:lineTo x="-1" y="21600"/>
                    <wp:lineTo x="-1" y="0"/>
                    <wp:lineTo x="-1" y="0"/>
                  </wp:wrapPolygon>
                </wp:wrapThrough>
                <wp:docPr id="63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3AAF734" id="Straight Connector 5" o:spid="_x0000_s1026" style="position:absolute;flip:y;z-index:25209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pt,8.55pt" to="354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" strokeweight="2pt">
                <w10:wrap type="through"/>
              </v:line>
            </w:pict>
          </mc:Fallback>
        </mc:AlternateContent>
      </w:r>
      <w:r>
        <w:rPr>
          <w:rFonts w:ascii="Arial" w:hAnsi="Arial" w:cs="Arial"/>
          <w:noProof/>
          <w:sz w:val="22"/>
          <w:szCs w:val="22"/>
          <w:lang w:eastAsia="en-AU"/>
        </w:rPr>
        <mc:AlternateContent>
          <mc:Choice Requires="wps">
            <w:drawing>
              <wp:anchor distT="0" distB="0" distL="114300" distR="114300" simplePos="0" relativeHeight="252096000" behindDoc="0" locked="0" layoutInCell="1" allowOverlap="1" wp14:anchorId="183158B5" wp14:editId="3824CF80">
                <wp:simplePos x="0" y="0"/>
                <wp:positionH relativeFrom="column">
                  <wp:posOffset>1082040</wp:posOffset>
                </wp:positionH>
                <wp:positionV relativeFrom="paragraph">
                  <wp:posOffset>100965</wp:posOffset>
                </wp:positionV>
                <wp:extent cx="0" cy="228600"/>
                <wp:effectExtent l="0" t="0" r="25400" b="25400"/>
                <wp:wrapThrough wrapText="bothSides">
                  <wp:wrapPolygon edited="0">
                    <wp:start x="-1" y="0"/>
                    <wp:lineTo x="-1" y="21600"/>
                    <wp:lineTo x="-1" y="21600"/>
                    <wp:lineTo x="-1" y="0"/>
                    <wp:lineTo x="-1" y="0"/>
                  </wp:wrapPolygon>
                </wp:wrapThrough>
                <wp:docPr id="614"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7233C71" id="Straight Connector 5" o:spid="_x0000_s1026" style="position:absolute;flip:y;z-index:25209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2pt,7.95pt" to="85.2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" strokeweight="2pt">
                <w10:wrap type="through"/>
              </v:line>
            </w:pict>
          </mc:Fallback>
        </mc:AlternateContent>
      </w:r>
      <w:r>
        <w:rPr>
          <w:rFonts w:ascii="Arial" w:hAnsi="Arial" w:cs="Arial"/>
          <w:noProof/>
          <w:sz w:val="22"/>
          <w:szCs w:val="22"/>
          <w:lang w:eastAsia="en-AU"/>
        </w:rPr>
        <mc:AlternateContent>
          <mc:Choice Requires="wps">
            <w:drawing>
              <wp:anchor distT="0" distB="0" distL="114300" distR="114300" simplePos="0" relativeHeight="252094976" behindDoc="0" locked="0" layoutInCell="1" allowOverlap="1" wp14:anchorId="773940BB" wp14:editId="6A7540F7">
                <wp:simplePos x="0" y="0"/>
                <wp:positionH relativeFrom="column">
                  <wp:posOffset>1943100</wp:posOffset>
                </wp:positionH>
                <wp:positionV relativeFrom="paragraph">
                  <wp:posOffset>100965</wp:posOffset>
                </wp:positionV>
                <wp:extent cx="0" cy="228600"/>
                <wp:effectExtent l="25400" t="24765" r="38100" b="38735"/>
                <wp:wrapThrough wrapText="bothSides">
                  <wp:wrapPolygon edited="0">
                    <wp:start x="-2147483648" y="0"/>
                    <wp:lineTo x="-2147483648" y="20700"/>
                    <wp:lineTo x="-2147483648" y="20700"/>
                    <wp:lineTo x="-2147483648" y="0"/>
                    <wp:lineTo x="-2147483648" y="0"/>
                  </wp:wrapPolygon>
                </wp:wrapThrough>
                <wp:docPr id="618"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C229FFE" id="Straight Connector 5" o:spid="_x0000_s1026" style="position:absolute;flip:y;z-index:25209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7.95pt" to="153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" strokeweight="2pt">
                <w10:wrap type="through"/>
              </v:line>
            </w:pict>
          </mc:Fallback>
        </mc:AlternateContent>
      </w:r>
      <w:r>
        <w:rPr>
          <w:noProof/>
          <w:lang w:eastAsia="en-AU"/>
        </w:rPr>
        <mc:AlternateContent>
          <mc:Choice Requires="wps">
            <w:drawing>
              <wp:anchor distT="0" distB="0" distL="114300" distR="114300" simplePos="0" relativeHeight="252091904" behindDoc="0" locked="0" layoutInCell="1" allowOverlap="1" wp14:anchorId="2F4A2776" wp14:editId="4AD8AAA4">
                <wp:simplePos x="0" y="0"/>
                <wp:positionH relativeFrom="column">
                  <wp:posOffset>3086100</wp:posOffset>
                </wp:positionH>
                <wp:positionV relativeFrom="paragraph">
                  <wp:posOffset>100965</wp:posOffset>
                </wp:positionV>
                <wp:extent cx="0" cy="228600"/>
                <wp:effectExtent l="25400" t="24765" r="38100" b="38735"/>
                <wp:wrapNone/>
                <wp:docPr id="634"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19D6E2" id="Straight Connector 5" o:spid="_x0000_s1026" style="position:absolute;flip:y;z-index:25209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7.95pt" to="243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" strokeweight="2pt"/>
            </w:pict>
          </mc:Fallback>
        </mc:AlternateContent>
      </w:r>
    </w:p>
    <w:p w14:paraId="1FE97500" w14:textId="77777777" w:rsidR="0016795F" w:rsidRDefault="0016795F" w:rsidP="0016795F">
      <w:pPr>
        <w:rPr>
          <w:rFonts w:ascii="Arial" w:hAnsi="Arial" w:cs="Arial"/>
          <w:sz w:val="22"/>
          <w:szCs w:val="22"/>
        </w:rPr>
      </w:pPr>
      <w:r>
        <w:rPr>
          <w:noProof/>
          <w:lang w:eastAsia="en-AU"/>
        </w:rPr>
        <mc:AlternateContent>
          <mc:Choice Requires="wps">
            <w:drawing>
              <wp:anchor distT="0" distB="0" distL="114300" distR="114300" simplePos="0" relativeHeight="252090880" behindDoc="0" locked="0" layoutInCell="1" allowOverlap="1" wp14:anchorId="75172812" wp14:editId="14693A38">
                <wp:simplePos x="0" y="0"/>
                <wp:positionH relativeFrom="column">
                  <wp:posOffset>342900</wp:posOffset>
                </wp:positionH>
                <wp:positionV relativeFrom="paragraph">
                  <wp:posOffset>86360</wp:posOffset>
                </wp:positionV>
                <wp:extent cx="5715000" cy="0"/>
                <wp:effectExtent l="25400" t="86360" r="50800" b="116840"/>
                <wp:wrapNone/>
                <wp:docPr id="635"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straightConnector1">
                          <a:avLst/>
                        </a:prstGeom>
                        <a:noFill/>
                        <a:ln w="25400">
                          <a:solidFill>
                            <a:srgbClr val="000000"/>
                          </a:solidFill>
                          <a:round/>
                          <a:headEnd type="arrow" w="med" len="med"/>
                          <a:tailEnd type="arrow" w="med" len="me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F38E17B" id="_x0000_t32" coordsize="21600,21600" o:spt="32" o:oned="t" path="m,l21600,21600e" filled="f">
                <v:path arrowok="t" fillok="f" o:connecttype="none"/>
                <o:lock v:ext="edit" shapetype="t"/>
              </v:shapetype>
              <v:shape id="Straight Arrow Connector 4" o:spid="_x0000_s1026" type="#_x0000_t32" style="position:absolute;margin-left:27pt;margin-top:6.8pt;width:450pt;height:0;z-index:25209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" strokeweight="2pt">
                <v:stroke startarrow="open" endarrow="open"/>
              </v:shape>
            </w:pict>
          </mc:Fallback>
        </mc:AlternateContent>
      </w:r>
      <w:r>
        <w:rPr>
          <w:rFonts w:ascii="Arial" w:hAnsi="Arial" w:cs="Arial"/>
          <w:sz w:val="22"/>
          <w:szCs w:val="22"/>
        </w:rPr>
        <w:t>pH</w:t>
      </w:r>
    </w:p>
    <w:p w14:paraId="5A3A55F8" w14:textId="77777777" w:rsidR="0016795F" w:rsidRDefault="0016795F" w:rsidP="0016795F">
      <w:pPr>
        <w:rPr>
          <w:rFonts w:ascii="Arial" w:hAnsi="Arial" w:cs="Arial"/>
          <w:sz w:val="22"/>
          <w:szCs w:val="22"/>
        </w:rPr>
      </w:pPr>
    </w:p>
    <w:p w14:paraId="0B00E430" w14:textId="77777777" w:rsidR="0016795F" w:rsidRDefault="0016795F" w:rsidP="0016795F">
      <w:pPr>
        <w:rPr>
          <w:rFonts w:ascii="Arial" w:hAnsi="Arial" w:cs="Arial"/>
          <w:sz w:val="22"/>
          <w:szCs w:val="22"/>
        </w:rPr>
      </w:pPr>
      <w:r>
        <w:rPr>
          <w:rFonts w:ascii="Arial" w:hAnsi="Arial" w:cs="Arial"/>
          <w:sz w:val="22"/>
          <w:szCs w:val="22"/>
        </w:rPr>
        <w:tab/>
        <w:t xml:space="preserve">               A</w:t>
      </w:r>
      <w:r>
        <w:rPr>
          <w:rFonts w:ascii="Arial" w:hAnsi="Arial" w:cs="Arial"/>
          <w:sz w:val="22"/>
          <w:szCs w:val="22"/>
        </w:rPr>
        <w:tab/>
      </w:r>
      <w:r>
        <w:rPr>
          <w:rFonts w:ascii="Arial" w:hAnsi="Arial" w:cs="Arial"/>
          <w:sz w:val="22"/>
          <w:szCs w:val="22"/>
        </w:rPr>
        <w:tab/>
        <w:t xml:space="preserve">  B</w:t>
      </w:r>
      <w:r>
        <w:rPr>
          <w:rFonts w:ascii="Arial" w:hAnsi="Arial" w:cs="Arial"/>
          <w:sz w:val="22"/>
          <w:szCs w:val="22"/>
        </w:rPr>
        <w:tab/>
        <w:t xml:space="preserve">        </w:t>
      </w:r>
      <w:r>
        <w:rPr>
          <w:rFonts w:ascii="Arial" w:hAnsi="Arial" w:cs="Arial"/>
          <w:sz w:val="22"/>
          <w:szCs w:val="22"/>
        </w:rPr>
        <w:tab/>
        <w:t xml:space="preserve">        C         </w:t>
      </w:r>
      <w:r>
        <w:rPr>
          <w:rFonts w:ascii="Arial" w:hAnsi="Arial" w:cs="Arial"/>
          <w:sz w:val="22"/>
          <w:szCs w:val="22"/>
        </w:rPr>
        <w:tab/>
      </w:r>
      <w:r>
        <w:rPr>
          <w:rFonts w:ascii="Arial" w:hAnsi="Arial" w:cs="Arial"/>
          <w:sz w:val="22"/>
          <w:szCs w:val="22"/>
        </w:rPr>
        <w:tab/>
        <w:t xml:space="preserve">         D</w:t>
      </w:r>
      <w:r>
        <w:rPr>
          <w:rFonts w:ascii="Arial" w:hAnsi="Arial" w:cs="Arial"/>
          <w:sz w:val="22"/>
          <w:szCs w:val="22"/>
        </w:rPr>
        <w:tab/>
        <w:t xml:space="preserve">        </w:t>
      </w:r>
      <w:r>
        <w:rPr>
          <w:rFonts w:ascii="Arial" w:hAnsi="Arial" w:cs="Arial"/>
          <w:sz w:val="22"/>
          <w:szCs w:val="22"/>
        </w:rPr>
        <w:tab/>
        <w:t xml:space="preserve">       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3C3EB7CA" w14:textId="77777777" w:rsidR="0016795F" w:rsidRDefault="0016795F" w:rsidP="0016795F">
      <w:pPr>
        <w:rPr>
          <w:rFonts w:ascii="Arial" w:hAnsi="Arial" w:cs="Arial"/>
          <w:sz w:val="22"/>
          <w:szCs w:val="22"/>
        </w:rPr>
      </w:pPr>
    </w:p>
    <w:p w14:paraId="4D1D9C9E" w14:textId="77777777" w:rsidR="0016795F" w:rsidRDefault="0016795F" w:rsidP="0016795F">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Complete the table below with the student’s expected results.</w:t>
      </w:r>
      <w:r>
        <w:rPr>
          <w:rFonts w:ascii="Arial" w:hAnsi="Arial" w:cs="Arial"/>
          <w:sz w:val="22"/>
          <w:szCs w:val="22"/>
        </w:rPr>
        <w:tab/>
      </w:r>
      <w:r>
        <w:rPr>
          <w:rFonts w:ascii="Arial" w:hAnsi="Arial" w:cs="Arial"/>
          <w:sz w:val="22"/>
          <w:szCs w:val="22"/>
        </w:rPr>
        <w:tab/>
      </w:r>
      <w:r>
        <w:rPr>
          <w:rFonts w:ascii="Arial" w:hAnsi="Arial" w:cs="Arial"/>
          <w:sz w:val="22"/>
          <w:szCs w:val="22"/>
        </w:rPr>
        <w:tab/>
        <w:t>(5 marks)</w:t>
      </w:r>
    </w:p>
    <w:p w14:paraId="040E4A3F" w14:textId="77777777" w:rsidR="0016795F" w:rsidRDefault="0016795F" w:rsidP="0016795F">
      <w:pPr>
        <w:rPr>
          <w:rFonts w:ascii="Arial" w:hAnsi="Arial" w:cs="Arial"/>
          <w:sz w:val="22"/>
          <w:szCs w:val="22"/>
        </w:rPr>
      </w:pPr>
    </w:p>
    <w:tbl>
      <w:tblPr>
        <w:tblStyle w:val="TableGrid"/>
        <w:tblW w:w="8789" w:type="dxa"/>
        <w:tblInd w:w="817" w:type="dxa"/>
        <w:tblLook w:val="04A0" w:firstRow="1" w:lastRow="0" w:firstColumn="1" w:lastColumn="0" w:noHBand="0" w:noVBand="1"/>
      </w:tblPr>
      <w:tblGrid>
        <w:gridCol w:w="1276"/>
        <w:gridCol w:w="3756"/>
        <w:gridCol w:w="3757"/>
      </w:tblGrid>
      <w:tr w:rsidR="0016795F" w:rsidRPr="00161A74" w14:paraId="578BF4C7" w14:textId="77777777" w:rsidTr="0016795F">
        <w:trPr>
          <w:trHeight w:val="680"/>
        </w:trPr>
        <w:tc>
          <w:tcPr>
            <w:tcW w:w="1276" w:type="dxa"/>
            <w:vAlign w:val="center"/>
          </w:tcPr>
          <w:p w14:paraId="3342F521" w14:textId="77777777" w:rsidR="0016795F" w:rsidRPr="00161A74" w:rsidRDefault="0016795F" w:rsidP="0016795F">
            <w:pPr>
              <w:jc w:val="center"/>
              <w:rPr>
                <w:rFonts w:ascii="Arial" w:hAnsi="Arial" w:cs="Arial"/>
                <w:sz w:val="22"/>
                <w:szCs w:val="22"/>
              </w:rPr>
            </w:pPr>
          </w:p>
        </w:tc>
        <w:tc>
          <w:tcPr>
            <w:tcW w:w="3756" w:type="dxa"/>
            <w:vAlign w:val="center"/>
          </w:tcPr>
          <w:p w14:paraId="2AC2CD34" w14:textId="77777777" w:rsidR="0016795F" w:rsidRPr="00161A74" w:rsidRDefault="0016795F" w:rsidP="0016795F">
            <w:pPr>
              <w:jc w:val="center"/>
              <w:rPr>
                <w:rFonts w:ascii="Arial" w:hAnsi="Arial" w:cs="Arial"/>
                <w:sz w:val="22"/>
                <w:szCs w:val="22"/>
              </w:rPr>
            </w:pPr>
            <w:r>
              <w:rPr>
                <w:rFonts w:ascii="Arial" w:hAnsi="Arial" w:cs="Arial"/>
                <w:sz w:val="22"/>
                <w:szCs w:val="22"/>
              </w:rPr>
              <w:t>Identity of substance</w:t>
            </w:r>
          </w:p>
        </w:tc>
        <w:tc>
          <w:tcPr>
            <w:tcW w:w="3757" w:type="dxa"/>
            <w:vAlign w:val="center"/>
          </w:tcPr>
          <w:p w14:paraId="0E47120B" w14:textId="77777777" w:rsidR="0016795F" w:rsidRPr="00161A74" w:rsidRDefault="0016795F" w:rsidP="0016795F">
            <w:pPr>
              <w:jc w:val="center"/>
              <w:rPr>
                <w:rFonts w:ascii="Arial" w:hAnsi="Arial" w:cs="Arial"/>
                <w:sz w:val="22"/>
                <w:szCs w:val="22"/>
              </w:rPr>
            </w:pPr>
            <w:r>
              <w:rPr>
                <w:rFonts w:ascii="Arial" w:hAnsi="Arial" w:cs="Arial"/>
                <w:sz w:val="22"/>
                <w:szCs w:val="22"/>
              </w:rPr>
              <w:t>Colour in universal indicator</w:t>
            </w:r>
          </w:p>
        </w:tc>
      </w:tr>
      <w:tr w:rsidR="0016795F" w:rsidRPr="00161A74" w14:paraId="60D109CB" w14:textId="77777777" w:rsidTr="00F36863">
        <w:trPr>
          <w:trHeight w:val="680"/>
        </w:trPr>
        <w:tc>
          <w:tcPr>
            <w:tcW w:w="1276" w:type="dxa"/>
            <w:vAlign w:val="center"/>
          </w:tcPr>
          <w:p w14:paraId="2F3A6CC2" w14:textId="77777777" w:rsidR="0016795F" w:rsidRPr="00161A74" w:rsidRDefault="0016795F" w:rsidP="0016795F">
            <w:pPr>
              <w:jc w:val="center"/>
              <w:rPr>
                <w:rFonts w:ascii="Arial" w:hAnsi="Arial" w:cs="Arial"/>
                <w:sz w:val="22"/>
                <w:szCs w:val="22"/>
              </w:rPr>
            </w:pPr>
            <w:r>
              <w:rPr>
                <w:rFonts w:ascii="Arial" w:hAnsi="Arial" w:cs="Arial"/>
                <w:sz w:val="22"/>
                <w:szCs w:val="22"/>
              </w:rPr>
              <w:t>A</w:t>
            </w:r>
          </w:p>
        </w:tc>
        <w:tc>
          <w:tcPr>
            <w:tcW w:w="3756" w:type="dxa"/>
            <w:vAlign w:val="center"/>
          </w:tcPr>
          <w:p w14:paraId="6F6B089E" w14:textId="6D883127" w:rsidR="0016795F" w:rsidRPr="00F36863" w:rsidRDefault="00F36863" w:rsidP="00F36863">
            <w:pPr>
              <w:jc w:val="center"/>
              <w:rPr>
                <w:rFonts w:ascii="Arial" w:hAnsi="Arial" w:cs="Arial"/>
                <w:b/>
                <w:sz w:val="22"/>
                <w:szCs w:val="22"/>
              </w:rPr>
            </w:pPr>
            <w:r>
              <w:rPr>
                <w:rFonts w:ascii="Arial" w:hAnsi="Arial" w:cs="Arial"/>
                <w:b/>
                <w:sz w:val="22"/>
                <w:szCs w:val="22"/>
              </w:rPr>
              <w:t>HNO</w:t>
            </w:r>
            <w:r>
              <w:rPr>
                <w:rFonts w:ascii="Arial" w:hAnsi="Arial" w:cs="Arial"/>
                <w:b/>
                <w:sz w:val="22"/>
                <w:szCs w:val="22"/>
                <w:vertAlign w:val="subscript"/>
              </w:rPr>
              <w:t>3</w:t>
            </w:r>
          </w:p>
        </w:tc>
        <w:tc>
          <w:tcPr>
            <w:tcW w:w="3757" w:type="dxa"/>
            <w:vAlign w:val="center"/>
          </w:tcPr>
          <w:p w14:paraId="783693CD" w14:textId="3714EC0D" w:rsidR="0016795F" w:rsidRPr="00F36863" w:rsidRDefault="005B7D2D" w:rsidP="00F36863">
            <w:pPr>
              <w:jc w:val="center"/>
              <w:rPr>
                <w:rFonts w:ascii="Arial" w:hAnsi="Arial" w:cs="Arial"/>
                <w:b/>
                <w:sz w:val="22"/>
                <w:szCs w:val="22"/>
              </w:rPr>
            </w:pPr>
            <w:r>
              <w:rPr>
                <w:rFonts w:ascii="Arial" w:hAnsi="Arial" w:cs="Arial"/>
                <w:b/>
                <w:sz w:val="22"/>
                <w:szCs w:val="22"/>
              </w:rPr>
              <w:t>red</w:t>
            </w:r>
          </w:p>
        </w:tc>
      </w:tr>
      <w:tr w:rsidR="0016795F" w:rsidRPr="00161A74" w14:paraId="46C46E78" w14:textId="77777777" w:rsidTr="00F36863">
        <w:trPr>
          <w:trHeight w:val="680"/>
        </w:trPr>
        <w:tc>
          <w:tcPr>
            <w:tcW w:w="1276" w:type="dxa"/>
            <w:vAlign w:val="center"/>
          </w:tcPr>
          <w:p w14:paraId="4E71A75B" w14:textId="77777777" w:rsidR="0016795F" w:rsidRPr="00161A74" w:rsidRDefault="0016795F" w:rsidP="0016795F">
            <w:pPr>
              <w:jc w:val="center"/>
              <w:rPr>
                <w:rFonts w:ascii="Arial" w:hAnsi="Arial" w:cs="Arial"/>
                <w:sz w:val="22"/>
                <w:szCs w:val="22"/>
              </w:rPr>
            </w:pPr>
            <w:r>
              <w:rPr>
                <w:rFonts w:ascii="Arial" w:hAnsi="Arial" w:cs="Arial"/>
                <w:sz w:val="22"/>
                <w:szCs w:val="22"/>
              </w:rPr>
              <w:t>B</w:t>
            </w:r>
          </w:p>
        </w:tc>
        <w:tc>
          <w:tcPr>
            <w:tcW w:w="3756" w:type="dxa"/>
            <w:vAlign w:val="center"/>
          </w:tcPr>
          <w:p w14:paraId="792E3C80" w14:textId="4B0DC3FF" w:rsidR="0016795F" w:rsidRPr="00F36863" w:rsidRDefault="00F36863" w:rsidP="00F36863">
            <w:pPr>
              <w:jc w:val="center"/>
              <w:rPr>
                <w:rFonts w:ascii="Arial" w:hAnsi="Arial" w:cs="Arial"/>
                <w:b/>
                <w:sz w:val="22"/>
                <w:szCs w:val="22"/>
              </w:rPr>
            </w:pPr>
            <w:r>
              <w:rPr>
                <w:rFonts w:ascii="Arial" w:hAnsi="Arial" w:cs="Arial"/>
                <w:b/>
                <w:sz w:val="22"/>
                <w:szCs w:val="22"/>
              </w:rPr>
              <w:t>H</w:t>
            </w:r>
            <w:r>
              <w:rPr>
                <w:rFonts w:ascii="Arial" w:hAnsi="Arial" w:cs="Arial"/>
                <w:b/>
                <w:sz w:val="22"/>
                <w:szCs w:val="22"/>
                <w:vertAlign w:val="subscript"/>
              </w:rPr>
              <w:t>2</w:t>
            </w:r>
            <w:r>
              <w:rPr>
                <w:rFonts w:ascii="Arial" w:hAnsi="Arial" w:cs="Arial"/>
                <w:b/>
                <w:sz w:val="22"/>
                <w:szCs w:val="22"/>
              </w:rPr>
              <w:t>CO</w:t>
            </w:r>
            <w:r>
              <w:rPr>
                <w:rFonts w:ascii="Arial" w:hAnsi="Arial" w:cs="Arial"/>
                <w:b/>
                <w:sz w:val="22"/>
                <w:szCs w:val="22"/>
                <w:vertAlign w:val="subscript"/>
              </w:rPr>
              <w:t>3</w:t>
            </w:r>
          </w:p>
        </w:tc>
        <w:tc>
          <w:tcPr>
            <w:tcW w:w="3757" w:type="dxa"/>
            <w:vAlign w:val="center"/>
          </w:tcPr>
          <w:p w14:paraId="7DD3F0A9" w14:textId="06A99A20" w:rsidR="0016795F" w:rsidRPr="00F36863" w:rsidRDefault="005B7D2D" w:rsidP="00F36863">
            <w:pPr>
              <w:jc w:val="center"/>
              <w:rPr>
                <w:rFonts w:ascii="Arial" w:hAnsi="Arial" w:cs="Arial"/>
                <w:b/>
                <w:sz w:val="22"/>
                <w:szCs w:val="22"/>
              </w:rPr>
            </w:pPr>
            <w:r>
              <w:rPr>
                <w:rFonts w:ascii="Arial" w:hAnsi="Arial" w:cs="Arial"/>
                <w:b/>
                <w:sz w:val="22"/>
                <w:szCs w:val="22"/>
              </w:rPr>
              <w:t>pink / orange</w:t>
            </w:r>
          </w:p>
        </w:tc>
      </w:tr>
      <w:tr w:rsidR="0016795F" w:rsidRPr="00161A74" w14:paraId="45755FC1" w14:textId="77777777" w:rsidTr="00F36863">
        <w:trPr>
          <w:trHeight w:val="680"/>
        </w:trPr>
        <w:tc>
          <w:tcPr>
            <w:tcW w:w="1276" w:type="dxa"/>
            <w:vAlign w:val="center"/>
          </w:tcPr>
          <w:p w14:paraId="78CEBACC" w14:textId="77777777" w:rsidR="0016795F" w:rsidRPr="00F104D9" w:rsidRDefault="0016795F" w:rsidP="0016795F">
            <w:pPr>
              <w:jc w:val="center"/>
              <w:rPr>
                <w:rFonts w:ascii="Arial" w:hAnsi="Arial" w:cs="Arial"/>
                <w:sz w:val="22"/>
                <w:szCs w:val="22"/>
              </w:rPr>
            </w:pPr>
            <w:r>
              <w:rPr>
                <w:rFonts w:ascii="Arial" w:hAnsi="Arial" w:cs="Arial"/>
                <w:sz w:val="22"/>
                <w:szCs w:val="22"/>
              </w:rPr>
              <w:t>C</w:t>
            </w:r>
          </w:p>
        </w:tc>
        <w:tc>
          <w:tcPr>
            <w:tcW w:w="3756" w:type="dxa"/>
            <w:vAlign w:val="center"/>
          </w:tcPr>
          <w:p w14:paraId="2DE10FB5" w14:textId="6A24E0F4" w:rsidR="0016795F" w:rsidRPr="00F36863" w:rsidRDefault="00F36863" w:rsidP="00F36863">
            <w:pPr>
              <w:jc w:val="center"/>
              <w:rPr>
                <w:rFonts w:ascii="Arial" w:hAnsi="Arial" w:cs="Arial"/>
                <w:b/>
                <w:sz w:val="22"/>
                <w:szCs w:val="22"/>
              </w:rPr>
            </w:pPr>
            <w:r>
              <w:rPr>
                <w:rFonts w:ascii="Arial" w:hAnsi="Arial" w:cs="Arial"/>
                <w:b/>
                <w:sz w:val="22"/>
                <w:szCs w:val="22"/>
              </w:rPr>
              <w:t>NaCl</w:t>
            </w:r>
          </w:p>
        </w:tc>
        <w:tc>
          <w:tcPr>
            <w:tcW w:w="3757" w:type="dxa"/>
            <w:vAlign w:val="center"/>
          </w:tcPr>
          <w:p w14:paraId="2E24664D" w14:textId="338A7F43" w:rsidR="0016795F" w:rsidRPr="00F36863" w:rsidRDefault="005B7D2D" w:rsidP="00F36863">
            <w:pPr>
              <w:jc w:val="center"/>
              <w:rPr>
                <w:rFonts w:ascii="Arial" w:hAnsi="Arial" w:cs="Arial"/>
                <w:b/>
                <w:sz w:val="22"/>
                <w:szCs w:val="22"/>
              </w:rPr>
            </w:pPr>
            <w:r>
              <w:rPr>
                <w:rFonts w:ascii="Arial" w:hAnsi="Arial" w:cs="Arial"/>
                <w:b/>
                <w:sz w:val="22"/>
                <w:szCs w:val="22"/>
              </w:rPr>
              <w:t>green</w:t>
            </w:r>
          </w:p>
        </w:tc>
      </w:tr>
      <w:tr w:rsidR="0016795F" w:rsidRPr="00161A74" w14:paraId="7A962994" w14:textId="77777777" w:rsidTr="00F36863">
        <w:trPr>
          <w:trHeight w:val="680"/>
        </w:trPr>
        <w:tc>
          <w:tcPr>
            <w:tcW w:w="1276" w:type="dxa"/>
            <w:vAlign w:val="center"/>
          </w:tcPr>
          <w:p w14:paraId="42E74967" w14:textId="77777777" w:rsidR="0016795F" w:rsidRDefault="0016795F" w:rsidP="0016795F">
            <w:pPr>
              <w:jc w:val="center"/>
              <w:rPr>
                <w:rFonts w:ascii="Arial" w:hAnsi="Arial" w:cs="Arial"/>
                <w:sz w:val="22"/>
                <w:szCs w:val="22"/>
              </w:rPr>
            </w:pPr>
            <w:r>
              <w:rPr>
                <w:rFonts w:ascii="Arial" w:hAnsi="Arial" w:cs="Arial"/>
                <w:sz w:val="22"/>
                <w:szCs w:val="22"/>
              </w:rPr>
              <w:t>D</w:t>
            </w:r>
          </w:p>
        </w:tc>
        <w:tc>
          <w:tcPr>
            <w:tcW w:w="3756" w:type="dxa"/>
            <w:vAlign w:val="center"/>
          </w:tcPr>
          <w:p w14:paraId="3DF7C989" w14:textId="07CB612E" w:rsidR="0016795F" w:rsidRPr="00F36863" w:rsidRDefault="00F36863" w:rsidP="00F36863">
            <w:pPr>
              <w:jc w:val="center"/>
              <w:rPr>
                <w:rFonts w:ascii="Arial" w:hAnsi="Arial" w:cs="Arial"/>
                <w:b/>
                <w:sz w:val="22"/>
                <w:szCs w:val="22"/>
                <w:vertAlign w:val="subscript"/>
              </w:rPr>
            </w:pPr>
            <w:r>
              <w:rPr>
                <w:rFonts w:ascii="Arial" w:hAnsi="Arial" w:cs="Arial"/>
                <w:b/>
                <w:sz w:val="22"/>
                <w:szCs w:val="22"/>
              </w:rPr>
              <w:t>NH</w:t>
            </w:r>
            <w:r>
              <w:rPr>
                <w:rFonts w:ascii="Arial" w:hAnsi="Arial" w:cs="Arial"/>
                <w:b/>
                <w:sz w:val="22"/>
                <w:szCs w:val="22"/>
                <w:vertAlign w:val="subscript"/>
              </w:rPr>
              <w:t>3</w:t>
            </w:r>
          </w:p>
        </w:tc>
        <w:tc>
          <w:tcPr>
            <w:tcW w:w="3757" w:type="dxa"/>
            <w:vAlign w:val="center"/>
          </w:tcPr>
          <w:p w14:paraId="65FB73CB" w14:textId="020F4481" w:rsidR="0016795F" w:rsidRPr="00F36863" w:rsidRDefault="005B7D2D" w:rsidP="00F36863">
            <w:pPr>
              <w:jc w:val="center"/>
              <w:rPr>
                <w:rFonts w:ascii="Arial" w:hAnsi="Arial" w:cs="Arial"/>
                <w:b/>
                <w:sz w:val="22"/>
                <w:szCs w:val="22"/>
              </w:rPr>
            </w:pPr>
            <w:r>
              <w:rPr>
                <w:rFonts w:ascii="Arial" w:hAnsi="Arial" w:cs="Arial"/>
                <w:b/>
                <w:sz w:val="22"/>
                <w:szCs w:val="22"/>
              </w:rPr>
              <w:t>blue / purple</w:t>
            </w:r>
          </w:p>
        </w:tc>
      </w:tr>
      <w:tr w:rsidR="0016795F" w:rsidRPr="00161A74" w14:paraId="7513CCB8" w14:textId="77777777" w:rsidTr="00F36863">
        <w:trPr>
          <w:trHeight w:val="680"/>
        </w:trPr>
        <w:tc>
          <w:tcPr>
            <w:tcW w:w="1276" w:type="dxa"/>
            <w:vAlign w:val="center"/>
          </w:tcPr>
          <w:p w14:paraId="6DC6161D" w14:textId="77777777" w:rsidR="0016795F" w:rsidRPr="00F104D9" w:rsidRDefault="0016795F" w:rsidP="0016795F">
            <w:pPr>
              <w:jc w:val="center"/>
              <w:rPr>
                <w:rFonts w:ascii="Arial" w:hAnsi="Arial" w:cs="Arial"/>
                <w:sz w:val="22"/>
                <w:szCs w:val="22"/>
              </w:rPr>
            </w:pPr>
            <w:r>
              <w:rPr>
                <w:rFonts w:ascii="Arial" w:hAnsi="Arial" w:cs="Arial"/>
                <w:sz w:val="22"/>
                <w:szCs w:val="22"/>
              </w:rPr>
              <w:t>E</w:t>
            </w:r>
          </w:p>
        </w:tc>
        <w:tc>
          <w:tcPr>
            <w:tcW w:w="3756" w:type="dxa"/>
            <w:vAlign w:val="center"/>
          </w:tcPr>
          <w:p w14:paraId="634B4068" w14:textId="6FAF1C16" w:rsidR="0016795F" w:rsidRPr="00F36863" w:rsidRDefault="005B7D2D" w:rsidP="00F36863">
            <w:pPr>
              <w:jc w:val="center"/>
              <w:rPr>
                <w:rFonts w:ascii="Arial" w:hAnsi="Arial" w:cs="Arial"/>
                <w:b/>
                <w:sz w:val="22"/>
                <w:szCs w:val="22"/>
              </w:rPr>
            </w:pPr>
            <w:r>
              <w:rPr>
                <w:rFonts w:ascii="Arial" w:hAnsi="Arial" w:cs="Arial"/>
                <w:b/>
                <w:sz w:val="22"/>
                <w:szCs w:val="22"/>
              </w:rPr>
              <w:t>KOH</w:t>
            </w:r>
          </w:p>
        </w:tc>
        <w:tc>
          <w:tcPr>
            <w:tcW w:w="3757" w:type="dxa"/>
            <w:vAlign w:val="center"/>
          </w:tcPr>
          <w:p w14:paraId="58F2C8F2" w14:textId="2BD575CC" w:rsidR="0016795F" w:rsidRPr="00F36863" w:rsidRDefault="005B7D2D" w:rsidP="00F36863">
            <w:pPr>
              <w:jc w:val="center"/>
              <w:rPr>
                <w:rFonts w:ascii="Arial" w:hAnsi="Arial" w:cs="Arial"/>
                <w:b/>
                <w:sz w:val="22"/>
                <w:szCs w:val="22"/>
              </w:rPr>
            </w:pPr>
            <w:r>
              <w:rPr>
                <w:rFonts w:ascii="Arial" w:hAnsi="Arial" w:cs="Arial"/>
                <w:b/>
                <w:sz w:val="22"/>
                <w:szCs w:val="22"/>
              </w:rPr>
              <w:t>purple</w:t>
            </w:r>
          </w:p>
        </w:tc>
      </w:tr>
    </w:tbl>
    <w:p w14:paraId="13A1A2C3" w14:textId="77777777" w:rsidR="0016795F" w:rsidRDefault="0016795F" w:rsidP="0016795F">
      <w:pPr>
        <w:rPr>
          <w:rFonts w:ascii="Arial" w:hAnsi="Arial" w:cs="Arial"/>
          <w:sz w:val="22"/>
          <w:szCs w:val="22"/>
        </w:rPr>
      </w:pPr>
    </w:p>
    <w:p w14:paraId="3AEDC651" w14:textId="3AA4C010" w:rsidR="0016795F" w:rsidRPr="000D32D4" w:rsidRDefault="000D32D4" w:rsidP="000D32D4">
      <w:pPr>
        <w:jc w:val="center"/>
        <w:rPr>
          <w:rFonts w:ascii="Arial" w:hAnsi="Arial" w:cs="Arial"/>
          <w:b/>
          <w:sz w:val="22"/>
          <w:szCs w:val="22"/>
        </w:rPr>
      </w:pPr>
      <w:r>
        <w:rPr>
          <w:rFonts w:ascii="Arial" w:hAnsi="Arial" w:cs="Arial"/>
          <w:b/>
          <w:sz w:val="22"/>
          <w:szCs w:val="22"/>
        </w:rPr>
        <w:t>(-1m per mistake)</w:t>
      </w:r>
    </w:p>
    <w:p w14:paraId="19144B98" w14:textId="77777777" w:rsidR="000D32D4" w:rsidRDefault="000D32D4" w:rsidP="0016795F">
      <w:pPr>
        <w:rPr>
          <w:rFonts w:ascii="Arial" w:hAnsi="Arial" w:cs="Arial"/>
          <w:sz w:val="22"/>
          <w:szCs w:val="22"/>
        </w:rPr>
      </w:pPr>
    </w:p>
    <w:p w14:paraId="4EDDE319" w14:textId="77777777" w:rsidR="0016795F" w:rsidRDefault="0016795F" w:rsidP="0016795F">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Name the substance that would have the highest concentration of H</w:t>
      </w:r>
      <w:r>
        <w:rPr>
          <w:rFonts w:ascii="Arial" w:hAnsi="Arial" w:cs="Arial"/>
          <w:sz w:val="22"/>
          <w:szCs w:val="22"/>
          <w:vertAlign w:val="superscript"/>
        </w:rPr>
        <w:t>+</w:t>
      </w:r>
      <w:r>
        <w:rPr>
          <w:rFonts w:ascii="Arial" w:hAnsi="Arial" w:cs="Arial"/>
          <w:sz w:val="22"/>
          <w:szCs w:val="22"/>
        </w:rPr>
        <w:t xml:space="preserve"> ions.</w:t>
      </w:r>
      <w:r>
        <w:rPr>
          <w:rFonts w:ascii="Arial" w:hAnsi="Arial" w:cs="Arial"/>
          <w:sz w:val="22"/>
          <w:szCs w:val="22"/>
        </w:rPr>
        <w:tab/>
        <w:t>(1 mark)</w:t>
      </w:r>
    </w:p>
    <w:p w14:paraId="315E0F79" w14:textId="77777777" w:rsidR="0016795F" w:rsidRDefault="0016795F" w:rsidP="0016795F">
      <w:pPr>
        <w:rPr>
          <w:rFonts w:ascii="Arial" w:hAnsi="Arial" w:cs="Arial"/>
          <w:sz w:val="22"/>
          <w:szCs w:val="22"/>
        </w:rPr>
      </w:pPr>
    </w:p>
    <w:p w14:paraId="00846330" w14:textId="6FE89A04" w:rsidR="0016795F" w:rsidRPr="002E07D4" w:rsidRDefault="00AF3F02" w:rsidP="002E07D4">
      <w:pPr>
        <w:pStyle w:val="ListParagraph"/>
        <w:numPr>
          <w:ilvl w:val="0"/>
          <w:numId w:val="41"/>
        </w:numPr>
        <w:rPr>
          <w:rFonts w:ascii="Arial" w:hAnsi="Arial" w:cs="Arial"/>
          <w:b/>
          <w:sz w:val="22"/>
          <w:szCs w:val="22"/>
        </w:rPr>
      </w:pPr>
      <w:r>
        <w:rPr>
          <w:rFonts w:ascii="Arial" w:hAnsi="Arial" w:cs="Arial"/>
          <w:b/>
          <w:sz w:val="22"/>
          <w:szCs w:val="22"/>
        </w:rPr>
        <w:t>Nitric acid</w:t>
      </w:r>
    </w:p>
    <w:p w14:paraId="71DDCDD3" w14:textId="77777777" w:rsidR="0016795F" w:rsidRDefault="0016795F" w:rsidP="0016795F">
      <w:pPr>
        <w:rPr>
          <w:rFonts w:ascii="Arial" w:hAnsi="Arial" w:cs="Arial"/>
          <w:sz w:val="22"/>
          <w:szCs w:val="22"/>
        </w:rPr>
      </w:pPr>
    </w:p>
    <w:p w14:paraId="652E09FE" w14:textId="77777777" w:rsidR="0016795F" w:rsidRDefault="0016795F" w:rsidP="0016795F">
      <w:pPr>
        <w:rPr>
          <w:rFonts w:ascii="Arial" w:hAnsi="Arial" w:cs="Arial"/>
          <w:sz w:val="22"/>
          <w:szCs w:val="22"/>
        </w:rPr>
      </w:pPr>
    </w:p>
    <w:p w14:paraId="324241B2" w14:textId="77777777" w:rsidR="0016795F" w:rsidRDefault="0016795F" w:rsidP="0016795F">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Write successive ionisation equations to illustrate how H</w:t>
      </w:r>
      <w:r>
        <w:rPr>
          <w:rFonts w:ascii="Arial" w:hAnsi="Arial" w:cs="Arial"/>
          <w:sz w:val="22"/>
          <w:szCs w:val="22"/>
          <w:vertAlign w:val="subscript"/>
        </w:rPr>
        <w:t>2</w:t>
      </w:r>
      <w:r>
        <w:rPr>
          <w:rFonts w:ascii="Arial" w:hAnsi="Arial" w:cs="Arial"/>
          <w:sz w:val="22"/>
          <w:szCs w:val="22"/>
        </w:rPr>
        <w:t>CO</w:t>
      </w:r>
      <w:r>
        <w:rPr>
          <w:rFonts w:ascii="Arial" w:hAnsi="Arial" w:cs="Arial"/>
          <w:sz w:val="22"/>
          <w:szCs w:val="22"/>
          <w:vertAlign w:val="subscript"/>
        </w:rPr>
        <w:t>3</w:t>
      </w:r>
      <w:r w:rsidRPr="002F08DE">
        <w:rPr>
          <w:rFonts w:ascii="Arial" w:hAnsi="Arial" w:cs="Arial"/>
          <w:sz w:val="22"/>
          <w:szCs w:val="22"/>
          <w:vertAlign w:val="subscript"/>
        </w:rPr>
        <w:t xml:space="preserve"> </w:t>
      </w:r>
      <w:r>
        <w:rPr>
          <w:rFonts w:ascii="Arial" w:hAnsi="Arial" w:cs="Arial"/>
          <w:sz w:val="22"/>
          <w:szCs w:val="22"/>
        </w:rPr>
        <w:t xml:space="preserve">behaves in water. </w:t>
      </w:r>
      <w:r>
        <w:rPr>
          <w:rFonts w:ascii="Arial" w:hAnsi="Arial" w:cs="Arial"/>
          <w:sz w:val="22"/>
          <w:szCs w:val="22"/>
        </w:rPr>
        <w:tab/>
        <w:t>(2 marks)</w:t>
      </w:r>
    </w:p>
    <w:p w14:paraId="32DF1D23" w14:textId="77777777" w:rsidR="0016795F" w:rsidRDefault="0016795F" w:rsidP="0016795F">
      <w:pPr>
        <w:rPr>
          <w:rFonts w:ascii="Arial" w:hAnsi="Arial" w:cs="Arial"/>
          <w:sz w:val="22"/>
          <w:szCs w:val="22"/>
        </w:rPr>
      </w:pPr>
    </w:p>
    <w:p w14:paraId="5F4213E2" w14:textId="56FB44D6" w:rsidR="0016795F" w:rsidRPr="002E07D4" w:rsidRDefault="002E07D4" w:rsidP="002E07D4">
      <w:pPr>
        <w:pStyle w:val="ListParagraph"/>
        <w:numPr>
          <w:ilvl w:val="0"/>
          <w:numId w:val="41"/>
        </w:numPr>
        <w:rPr>
          <w:rFonts w:ascii="Arial" w:hAnsi="Arial" w:cs="Arial"/>
          <w:b/>
          <w:sz w:val="22"/>
          <w:szCs w:val="22"/>
        </w:rPr>
      </w:pPr>
      <w:r w:rsidRPr="002E07D4">
        <w:rPr>
          <w:rFonts w:ascii="Arial" w:hAnsi="Arial" w:cs="Arial"/>
          <w:b/>
          <w:sz w:val="22"/>
          <w:szCs w:val="22"/>
        </w:rPr>
        <w:t>H</w:t>
      </w:r>
      <w:r w:rsidRPr="002E07D4">
        <w:rPr>
          <w:rFonts w:ascii="Arial" w:hAnsi="Arial" w:cs="Arial"/>
          <w:b/>
          <w:sz w:val="22"/>
          <w:szCs w:val="22"/>
          <w:vertAlign w:val="subscript"/>
        </w:rPr>
        <w:t>2</w:t>
      </w:r>
      <w:r w:rsidRPr="002E07D4">
        <w:rPr>
          <w:rFonts w:ascii="Arial" w:hAnsi="Arial" w:cs="Arial"/>
          <w:b/>
          <w:sz w:val="22"/>
          <w:szCs w:val="22"/>
        </w:rPr>
        <w:t>CO</w:t>
      </w:r>
      <w:r w:rsidRPr="002E07D4">
        <w:rPr>
          <w:rFonts w:ascii="Arial" w:hAnsi="Arial" w:cs="Arial"/>
          <w:b/>
          <w:sz w:val="22"/>
          <w:szCs w:val="22"/>
          <w:vertAlign w:val="subscript"/>
        </w:rPr>
        <w:t>3</w:t>
      </w:r>
      <w:r w:rsidRPr="002E07D4">
        <w:rPr>
          <w:rFonts w:ascii="Arial" w:hAnsi="Arial" w:cs="Arial"/>
          <w:b/>
          <w:sz w:val="22"/>
          <w:szCs w:val="22"/>
        </w:rPr>
        <w:t xml:space="preserve">   </w:t>
      </w:r>
      <w:r w:rsidRPr="002E07D4">
        <w:rPr>
          <w:rFonts w:ascii="Cambria Math" w:hAnsi="Cambria Math" w:cs="Cambria Math"/>
          <w:b/>
          <w:spacing w:val="-4"/>
          <w:position w:val="-3"/>
          <w:szCs w:val="22"/>
        </w:rPr>
        <w:t>⇌</w:t>
      </w:r>
      <w:r w:rsidRPr="002E07D4">
        <w:rPr>
          <w:rFonts w:ascii="Arial" w:hAnsi="Arial" w:cs="Arial"/>
          <w:b/>
          <w:sz w:val="22"/>
          <w:szCs w:val="22"/>
        </w:rPr>
        <w:t xml:space="preserve">  H</w:t>
      </w:r>
      <w:r w:rsidRPr="002E07D4">
        <w:rPr>
          <w:rFonts w:ascii="Arial" w:hAnsi="Arial" w:cs="Arial"/>
          <w:b/>
          <w:sz w:val="22"/>
          <w:szCs w:val="22"/>
          <w:vertAlign w:val="superscript"/>
        </w:rPr>
        <w:t>+</w:t>
      </w:r>
      <w:r w:rsidRPr="002E07D4">
        <w:rPr>
          <w:rFonts w:ascii="Arial" w:hAnsi="Arial" w:cs="Arial"/>
          <w:b/>
          <w:sz w:val="22"/>
          <w:szCs w:val="22"/>
        </w:rPr>
        <w:t xml:space="preserve">  +  HCO</w:t>
      </w:r>
      <w:r w:rsidRPr="002E07D4">
        <w:rPr>
          <w:rFonts w:ascii="Arial" w:hAnsi="Arial" w:cs="Arial"/>
          <w:b/>
          <w:sz w:val="22"/>
          <w:szCs w:val="22"/>
          <w:vertAlign w:val="subscript"/>
        </w:rPr>
        <w:t>3</w:t>
      </w:r>
      <w:r w:rsidRPr="002E07D4">
        <w:rPr>
          <w:rFonts w:ascii="Arial" w:hAnsi="Arial" w:cs="Arial"/>
          <w:b/>
          <w:sz w:val="22"/>
          <w:szCs w:val="22"/>
          <w:vertAlign w:val="superscript"/>
        </w:rPr>
        <w:t>-</w:t>
      </w:r>
      <w:r w:rsidRPr="002E07D4">
        <w:rPr>
          <w:rFonts w:ascii="Arial" w:hAnsi="Arial" w:cs="Arial"/>
          <w:b/>
          <w:sz w:val="22"/>
          <w:szCs w:val="22"/>
        </w:rPr>
        <w:t xml:space="preserve"> </w:t>
      </w:r>
      <w:r w:rsidR="00625999">
        <w:rPr>
          <w:rFonts w:ascii="Arial" w:hAnsi="Arial" w:cs="Arial"/>
          <w:b/>
          <w:sz w:val="22"/>
          <w:szCs w:val="22"/>
        </w:rPr>
        <w:tab/>
      </w:r>
      <w:r w:rsidR="00625999">
        <w:rPr>
          <w:rFonts w:ascii="Arial" w:hAnsi="Arial" w:cs="Arial"/>
          <w:b/>
          <w:sz w:val="22"/>
          <w:szCs w:val="22"/>
        </w:rPr>
        <w:tab/>
        <w:t>OR</w:t>
      </w:r>
      <w:r w:rsidR="00625999">
        <w:rPr>
          <w:rFonts w:ascii="Arial" w:hAnsi="Arial" w:cs="Arial"/>
          <w:b/>
          <w:sz w:val="22"/>
          <w:szCs w:val="22"/>
        </w:rPr>
        <w:tab/>
      </w:r>
      <w:r w:rsidR="00625999">
        <w:rPr>
          <w:rFonts w:ascii="Arial" w:hAnsi="Arial" w:cs="Arial"/>
          <w:b/>
          <w:sz w:val="22"/>
          <w:szCs w:val="22"/>
        </w:rPr>
        <w:tab/>
      </w:r>
      <w:r w:rsidR="00625999" w:rsidRPr="002E07D4">
        <w:rPr>
          <w:rFonts w:ascii="Arial" w:hAnsi="Arial" w:cs="Arial"/>
          <w:b/>
          <w:sz w:val="22"/>
          <w:szCs w:val="22"/>
        </w:rPr>
        <w:t>H</w:t>
      </w:r>
      <w:r w:rsidR="00625999" w:rsidRPr="002E07D4">
        <w:rPr>
          <w:rFonts w:ascii="Arial" w:hAnsi="Arial" w:cs="Arial"/>
          <w:b/>
          <w:sz w:val="22"/>
          <w:szCs w:val="22"/>
          <w:vertAlign w:val="subscript"/>
        </w:rPr>
        <w:t>2</w:t>
      </w:r>
      <w:r w:rsidR="00625999" w:rsidRPr="002E07D4">
        <w:rPr>
          <w:rFonts w:ascii="Arial" w:hAnsi="Arial" w:cs="Arial"/>
          <w:b/>
          <w:sz w:val="22"/>
          <w:szCs w:val="22"/>
        </w:rPr>
        <w:t>CO</w:t>
      </w:r>
      <w:r w:rsidR="00625999" w:rsidRPr="002E07D4">
        <w:rPr>
          <w:rFonts w:ascii="Arial" w:hAnsi="Arial" w:cs="Arial"/>
          <w:b/>
          <w:sz w:val="22"/>
          <w:szCs w:val="22"/>
          <w:vertAlign w:val="subscript"/>
        </w:rPr>
        <w:t>3</w:t>
      </w:r>
      <w:r w:rsidR="00625999" w:rsidRPr="002E07D4">
        <w:rPr>
          <w:rFonts w:ascii="Arial" w:hAnsi="Arial" w:cs="Arial"/>
          <w:b/>
          <w:sz w:val="22"/>
          <w:szCs w:val="22"/>
        </w:rPr>
        <w:t xml:space="preserve">  </w:t>
      </w:r>
      <w:r w:rsidR="00625999">
        <w:rPr>
          <w:rFonts w:ascii="Arial" w:hAnsi="Arial" w:cs="Arial"/>
          <w:b/>
          <w:sz w:val="22"/>
          <w:szCs w:val="22"/>
        </w:rPr>
        <w:t xml:space="preserve"> +  H</w:t>
      </w:r>
      <w:r w:rsidR="00625999">
        <w:rPr>
          <w:rFonts w:ascii="Arial" w:hAnsi="Arial" w:cs="Arial"/>
          <w:b/>
          <w:sz w:val="22"/>
          <w:szCs w:val="22"/>
          <w:vertAlign w:val="subscript"/>
        </w:rPr>
        <w:t>2</w:t>
      </w:r>
      <w:r w:rsidR="00625999">
        <w:rPr>
          <w:rFonts w:ascii="Arial" w:hAnsi="Arial" w:cs="Arial"/>
          <w:b/>
          <w:sz w:val="22"/>
          <w:szCs w:val="22"/>
        </w:rPr>
        <w:t xml:space="preserve">O  </w:t>
      </w:r>
      <w:r w:rsidR="00625999" w:rsidRPr="002E07D4">
        <w:rPr>
          <w:rFonts w:ascii="Arial" w:hAnsi="Arial" w:cs="Arial"/>
          <w:b/>
          <w:sz w:val="22"/>
          <w:szCs w:val="22"/>
        </w:rPr>
        <w:t xml:space="preserve"> </w:t>
      </w:r>
      <w:r w:rsidR="00625999" w:rsidRPr="002E07D4">
        <w:rPr>
          <w:rFonts w:ascii="Cambria Math" w:hAnsi="Cambria Math" w:cs="Cambria Math"/>
          <w:b/>
          <w:spacing w:val="-4"/>
          <w:position w:val="-3"/>
          <w:szCs w:val="22"/>
        </w:rPr>
        <w:t>⇌</w:t>
      </w:r>
      <w:r w:rsidR="00625999" w:rsidRPr="002E07D4">
        <w:rPr>
          <w:rFonts w:ascii="Arial" w:hAnsi="Arial" w:cs="Arial"/>
          <w:b/>
          <w:sz w:val="22"/>
          <w:szCs w:val="22"/>
        </w:rPr>
        <w:t xml:space="preserve">  H</w:t>
      </w:r>
      <w:r w:rsidR="00625999">
        <w:rPr>
          <w:rFonts w:ascii="Arial" w:hAnsi="Arial" w:cs="Arial"/>
          <w:b/>
          <w:sz w:val="22"/>
          <w:szCs w:val="22"/>
          <w:vertAlign w:val="subscript"/>
        </w:rPr>
        <w:t>3</w:t>
      </w:r>
      <w:r w:rsidR="00625999">
        <w:rPr>
          <w:rFonts w:ascii="Arial" w:hAnsi="Arial" w:cs="Arial"/>
          <w:b/>
          <w:sz w:val="22"/>
          <w:szCs w:val="22"/>
        </w:rPr>
        <w:t>O</w:t>
      </w:r>
      <w:r w:rsidR="00625999" w:rsidRPr="002E07D4">
        <w:rPr>
          <w:rFonts w:ascii="Arial" w:hAnsi="Arial" w:cs="Arial"/>
          <w:b/>
          <w:sz w:val="22"/>
          <w:szCs w:val="22"/>
          <w:vertAlign w:val="superscript"/>
        </w:rPr>
        <w:t>+</w:t>
      </w:r>
      <w:r w:rsidR="00625999" w:rsidRPr="002E07D4">
        <w:rPr>
          <w:rFonts w:ascii="Arial" w:hAnsi="Arial" w:cs="Arial"/>
          <w:b/>
          <w:sz w:val="22"/>
          <w:szCs w:val="22"/>
        </w:rPr>
        <w:t xml:space="preserve">  +  HCO</w:t>
      </w:r>
      <w:r w:rsidR="00625999" w:rsidRPr="002E07D4">
        <w:rPr>
          <w:rFonts w:ascii="Arial" w:hAnsi="Arial" w:cs="Arial"/>
          <w:b/>
          <w:sz w:val="22"/>
          <w:szCs w:val="22"/>
          <w:vertAlign w:val="subscript"/>
        </w:rPr>
        <w:t>3</w:t>
      </w:r>
      <w:r w:rsidR="00625999" w:rsidRPr="002E07D4">
        <w:rPr>
          <w:rFonts w:ascii="Arial" w:hAnsi="Arial" w:cs="Arial"/>
          <w:b/>
          <w:sz w:val="22"/>
          <w:szCs w:val="22"/>
          <w:vertAlign w:val="superscript"/>
        </w:rPr>
        <w:t>-</w:t>
      </w:r>
    </w:p>
    <w:p w14:paraId="56CE6563" w14:textId="313421E0" w:rsidR="002E07D4" w:rsidRPr="002E07D4" w:rsidRDefault="002E07D4" w:rsidP="002E07D4">
      <w:pPr>
        <w:pStyle w:val="ListParagraph"/>
        <w:numPr>
          <w:ilvl w:val="0"/>
          <w:numId w:val="41"/>
        </w:numPr>
        <w:rPr>
          <w:rFonts w:ascii="Arial" w:hAnsi="Arial" w:cs="Arial"/>
          <w:b/>
          <w:sz w:val="22"/>
          <w:szCs w:val="22"/>
        </w:rPr>
      </w:pPr>
      <w:r w:rsidRPr="002E07D4">
        <w:rPr>
          <w:rFonts w:ascii="Arial" w:hAnsi="Arial" w:cs="Arial"/>
          <w:b/>
          <w:sz w:val="22"/>
          <w:szCs w:val="22"/>
        </w:rPr>
        <w:t>HCO</w:t>
      </w:r>
      <w:r w:rsidRPr="002E07D4">
        <w:rPr>
          <w:rFonts w:ascii="Arial" w:hAnsi="Arial" w:cs="Arial"/>
          <w:b/>
          <w:sz w:val="22"/>
          <w:szCs w:val="22"/>
          <w:vertAlign w:val="subscript"/>
        </w:rPr>
        <w:t>3</w:t>
      </w:r>
      <w:r w:rsidRPr="002E07D4">
        <w:rPr>
          <w:rFonts w:ascii="Arial" w:hAnsi="Arial" w:cs="Arial"/>
          <w:b/>
          <w:sz w:val="22"/>
          <w:szCs w:val="22"/>
          <w:vertAlign w:val="superscript"/>
        </w:rPr>
        <w:t>-</w:t>
      </w:r>
      <w:r w:rsidRPr="002E07D4">
        <w:rPr>
          <w:rFonts w:ascii="Arial" w:hAnsi="Arial" w:cs="Arial"/>
          <w:b/>
          <w:sz w:val="22"/>
          <w:szCs w:val="22"/>
        </w:rPr>
        <w:t xml:space="preserve">  </w:t>
      </w:r>
      <w:r w:rsidRPr="002E07D4">
        <w:rPr>
          <w:rFonts w:ascii="Cambria Math" w:hAnsi="Cambria Math" w:cs="Cambria Math"/>
          <w:b/>
          <w:spacing w:val="-4"/>
          <w:position w:val="-3"/>
          <w:szCs w:val="22"/>
        </w:rPr>
        <w:t>⇌</w:t>
      </w:r>
      <w:r w:rsidRPr="002E07D4">
        <w:rPr>
          <w:rFonts w:ascii="Arial" w:hAnsi="Arial" w:cs="Arial"/>
          <w:b/>
          <w:sz w:val="22"/>
          <w:szCs w:val="22"/>
        </w:rPr>
        <w:t xml:space="preserve">  H</w:t>
      </w:r>
      <w:r w:rsidRPr="002E07D4">
        <w:rPr>
          <w:rFonts w:ascii="Arial" w:hAnsi="Arial" w:cs="Arial"/>
          <w:b/>
          <w:sz w:val="22"/>
          <w:szCs w:val="22"/>
          <w:vertAlign w:val="superscript"/>
        </w:rPr>
        <w:t>+</w:t>
      </w:r>
      <w:r w:rsidRPr="002E07D4">
        <w:rPr>
          <w:rFonts w:ascii="Arial" w:hAnsi="Arial" w:cs="Arial"/>
          <w:b/>
          <w:sz w:val="22"/>
          <w:szCs w:val="22"/>
        </w:rPr>
        <w:t xml:space="preserve">  +  CO</w:t>
      </w:r>
      <w:r w:rsidRPr="002E07D4">
        <w:rPr>
          <w:rFonts w:ascii="Arial" w:hAnsi="Arial" w:cs="Arial"/>
          <w:b/>
          <w:sz w:val="22"/>
          <w:szCs w:val="22"/>
          <w:vertAlign w:val="subscript"/>
        </w:rPr>
        <w:t>3</w:t>
      </w:r>
      <w:r w:rsidRPr="002E07D4">
        <w:rPr>
          <w:rFonts w:ascii="Arial" w:hAnsi="Arial" w:cs="Arial"/>
          <w:b/>
          <w:sz w:val="22"/>
          <w:szCs w:val="22"/>
          <w:vertAlign w:val="superscript"/>
        </w:rPr>
        <w:t>2-</w:t>
      </w:r>
      <w:r w:rsidRPr="002E07D4">
        <w:rPr>
          <w:rFonts w:ascii="Arial" w:hAnsi="Arial" w:cs="Arial"/>
          <w:b/>
          <w:sz w:val="22"/>
          <w:szCs w:val="22"/>
        </w:rPr>
        <w:t xml:space="preserve"> </w:t>
      </w:r>
      <w:r w:rsidR="00625999">
        <w:rPr>
          <w:rFonts w:ascii="Arial" w:hAnsi="Arial" w:cs="Arial"/>
          <w:b/>
          <w:sz w:val="22"/>
          <w:szCs w:val="22"/>
        </w:rPr>
        <w:tab/>
      </w:r>
      <w:r w:rsidR="00625999">
        <w:rPr>
          <w:rFonts w:ascii="Arial" w:hAnsi="Arial" w:cs="Arial"/>
          <w:b/>
          <w:sz w:val="22"/>
          <w:szCs w:val="22"/>
        </w:rPr>
        <w:tab/>
        <w:t>OR</w:t>
      </w:r>
      <w:r w:rsidR="00625999">
        <w:rPr>
          <w:rFonts w:ascii="Arial" w:hAnsi="Arial" w:cs="Arial"/>
          <w:b/>
          <w:sz w:val="22"/>
          <w:szCs w:val="22"/>
        </w:rPr>
        <w:tab/>
      </w:r>
      <w:r w:rsidR="00625999">
        <w:rPr>
          <w:rFonts w:ascii="Arial" w:hAnsi="Arial" w:cs="Arial"/>
          <w:b/>
          <w:sz w:val="22"/>
          <w:szCs w:val="22"/>
        </w:rPr>
        <w:tab/>
      </w:r>
      <w:r w:rsidR="00625999" w:rsidRPr="002E07D4">
        <w:rPr>
          <w:rFonts w:ascii="Arial" w:hAnsi="Arial" w:cs="Arial"/>
          <w:b/>
          <w:sz w:val="22"/>
          <w:szCs w:val="22"/>
        </w:rPr>
        <w:t>HCO</w:t>
      </w:r>
      <w:r w:rsidR="00625999" w:rsidRPr="002E07D4">
        <w:rPr>
          <w:rFonts w:ascii="Arial" w:hAnsi="Arial" w:cs="Arial"/>
          <w:b/>
          <w:sz w:val="22"/>
          <w:szCs w:val="22"/>
          <w:vertAlign w:val="subscript"/>
        </w:rPr>
        <w:t>3</w:t>
      </w:r>
      <w:r w:rsidR="00625999" w:rsidRPr="002E07D4">
        <w:rPr>
          <w:rFonts w:ascii="Arial" w:hAnsi="Arial" w:cs="Arial"/>
          <w:b/>
          <w:sz w:val="22"/>
          <w:szCs w:val="22"/>
          <w:vertAlign w:val="superscript"/>
        </w:rPr>
        <w:t>-</w:t>
      </w:r>
      <w:r w:rsidR="00625999" w:rsidRPr="002E07D4">
        <w:rPr>
          <w:rFonts w:ascii="Arial" w:hAnsi="Arial" w:cs="Arial"/>
          <w:b/>
          <w:sz w:val="22"/>
          <w:szCs w:val="22"/>
        </w:rPr>
        <w:t xml:space="preserve">  </w:t>
      </w:r>
      <w:r w:rsidR="00625999">
        <w:rPr>
          <w:rFonts w:ascii="Arial" w:hAnsi="Arial" w:cs="Arial"/>
          <w:b/>
          <w:sz w:val="22"/>
          <w:szCs w:val="22"/>
        </w:rPr>
        <w:t>+  H</w:t>
      </w:r>
      <w:r w:rsidR="00625999">
        <w:rPr>
          <w:rFonts w:ascii="Arial" w:hAnsi="Arial" w:cs="Arial"/>
          <w:b/>
          <w:sz w:val="22"/>
          <w:szCs w:val="22"/>
          <w:vertAlign w:val="subscript"/>
        </w:rPr>
        <w:t>2</w:t>
      </w:r>
      <w:r w:rsidR="00625999">
        <w:rPr>
          <w:rFonts w:ascii="Arial" w:hAnsi="Arial" w:cs="Arial"/>
          <w:b/>
          <w:sz w:val="22"/>
          <w:szCs w:val="22"/>
        </w:rPr>
        <w:t xml:space="preserve">O  </w:t>
      </w:r>
      <w:r w:rsidR="00625999" w:rsidRPr="002E07D4">
        <w:rPr>
          <w:rFonts w:ascii="Arial" w:hAnsi="Arial" w:cs="Arial"/>
          <w:b/>
          <w:sz w:val="22"/>
          <w:szCs w:val="22"/>
        </w:rPr>
        <w:t xml:space="preserve"> </w:t>
      </w:r>
      <w:r w:rsidR="00625999" w:rsidRPr="002E07D4">
        <w:rPr>
          <w:rFonts w:ascii="Cambria Math" w:hAnsi="Cambria Math" w:cs="Cambria Math"/>
          <w:b/>
          <w:spacing w:val="-4"/>
          <w:position w:val="-3"/>
          <w:szCs w:val="22"/>
        </w:rPr>
        <w:t>⇌</w:t>
      </w:r>
      <w:r w:rsidR="00625999" w:rsidRPr="002E07D4">
        <w:rPr>
          <w:rFonts w:ascii="Arial" w:hAnsi="Arial" w:cs="Arial"/>
          <w:b/>
          <w:sz w:val="22"/>
          <w:szCs w:val="22"/>
        </w:rPr>
        <w:t xml:space="preserve">  H</w:t>
      </w:r>
      <w:r w:rsidR="00625999">
        <w:rPr>
          <w:rFonts w:ascii="Arial" w:hAnsi="Arial" w:cs="Arial"/>
          <w:b/>
          <w:sz w:val="22"/>
          <w:szCs w:val="22"/>
          <w:vertAlign w:val="subscript"/>
        </w:rPr>
        <w:t>3</w:t>
      </w:r>
      <w:r w:rsidR="00625999">
        <w:rPr>
          <w:rFonts w:ascii="Arial" w:hAnsi="Arial" w:cs="Arial"/>
          <w:b/>
          <w:sz w:val="22"/>
          <w:szCs w:val="22"/>
        </w:rPr>
        <w:t>O</w:t>
      </w:r>
      <w:r w:rsidR="00625999" w:rsidRPr="002E07D4">
        <w:rPr>
          <w:rFonts w:ascii="Arial" w:hAnsi="Arial" w:cs="Arial"/>
          <w:b/>
          <w:sz w:val="22"/>
          <w:szCs w:val="22"/>
          <w:vertAlign w:val="superscript"/>
        </w:rPr>
        <w:t>+</w:t>
      </w:r>
      <w:r w:rsidR="00625999" w:rsidRPr="002E07D4">
        <w:rPr>
          <w:rFonts w:ascii="Arial" w:hAnsi="Arial" w:cs="Arial"/>
          <w:b/>
          <w:sz w:val="22"/>
          <w:szCs w:val="22"/>
        </w:rPr>
        <w:t xml:space="preserve">  +  CO</w:t>
      </w:r>
      <w:r w:rsidR="00625999" w:rsidRPr="002E07D4">
        <w:rPr>
          <w:rFonts w:ascii="Arial" w:hAnsi="Arial" w:cs="Arial"/>
          <w:b/>
          <w:sz w:val="22"/>
          <w:szCs w:val="22"/>
          <w:vertAlign w:val="subscript"/>
        </w:rPr>
        <w:t>3</w:t>
      </w:r>
      <w:r w:rsidR="00625999" w:rsidRPr="002E07D4">
        <w:rPr>
          <w:rFonts w:ascii="Arial" w:hAnsi="Arial" w:cs="Arial"/>
          <w:b/>
          <w:sz w:val="22"/>
          <w:szCs w:val="22"/>
          <w:vertAlign w:val="superscript"/>
        </w:rPr>
        <w:t>2-</w:t>
      </w:r>
    </w:p>
    <w:p w14:paraId="0501AFA7" w14:textId="77777777" w:rsidR="0016795F" w:rsidRDefault="0016795F" w:rsidP="0016795F">
      <w:pPr>
        <w:rPr>
          <w:rFonts w:ascii="Arial" w:hAnsi="Arial" w:cs="Arial"/>
          <w:sz w:val="22"/>
          <w:szCs w:val="22"/>
        </w:rPr>
      </w:pPr>
    </w:p>
    <w:p w14:paraId="2CBC5862" w14:textId="77777777" w:rsidR="0016795F" w:rsidRDefault="0016795F" w:rsidP="0016795F">
      <w:pPr>
        <w:rPr>
          <w:rFonts w:ascii="Arial" w:hAnsi="Arial" w:cs="Arial"/>
          <w:sz w:val="22"/>
          <w:szCs w:val="22"/>
        </w:rPr>
      </w:pPr>
    </w:p>
    <w:p w14:paraId="509782B7" w14:textId="77777777" w:rsidR="0016795F" w:rsidRDefault="0016795F" w:rsidP="0016795F">
      <w:pPr>
        <w:ind w:left="720" w:hanging="720"/>
        <w:rPr>
          <w:rFonts w:ascii="Arial" w:hAnsi="Arial" w:cs="Arial"/>
          <w:sz w:val="22"/>
          <w:szCs w:val="22"/>
        </w:rPr>
      </w:pPr>
    </w:p>
    <w:p w14:paraId="5F7E7B86" w14:textId="77777777" w:rsidR="0016795F" w:rsidRDefault="0016795F" w:rsidP="0016795F">
      <w:pPr>
        <w:rPr>
          <w:rFonts w:ascii="Arial" w:hAnsi="Arial" w:cs="Arial"/>
          <w:sz w:val="22"/>
          <w:szCs w:val="22"/>
        </w:rPr>
      </w:pPr>
    </w:p>
    <w:p w14:paraId="1255A3BE" w14:textId="77777777" w:rsidR="0016795F" w:rsidRDefault="0016795F" w:rsidP="0016795F">
      <w:pPr>
        <w:ind w:left="720" w:hanging="720"/>
        <w:rPr>
          <w:rFonts w:ascii="Arial" w:hAnsi="Arial" w:cs="Arial"/>
          <w:sz w:val="22"/>
          <w:szCs w:val="22"/>
        </w:rPr>
      </w:pPr>
    </w:p>
    <w:p w14:paraId="7A775E40" w14:textId="77777777" w:rsidR="0016795F" w:rsidRDefault="0016795F" w:rsidP="0016795F">
      <w:pPr>
        <w:ind w:left="720" w:hanging="720"/>
        <w:rPr>
          <w:rFonts w:ascii="Arial" w:hAnsi="Arial" w:cs="Arial"/>
          <w:sz w:val="22"/>
          <w:szCs w:val="22"/>
        </w:rPr>
      </w:pPr>
    </w:p>
    <w:p w14:paraId="37463807" w14:textId="77777777" w:rsidR="0016795F" w:rsidRDefault="0016795F" w:rsidP="0016795F">
      <w:pPr>
        <w:rPr>
          <w:rFonts w:ascii="Arial" w:hAnsi="Arial" w:cs="Arial"/>
          <w:b/>
          <w:sz w:val="22"/>
          <w:szCs w:val="22"/>
        </w:rPr>
      </w:pPr>
    </w:p>
    <w:p w14:paraId="15D4444D" w14:textId="16E75F9E" w:rsidR="0016795F" w:rsidRPr="007C0A86" w:rsidRDefault="0016795F" w:rsidP="007C0A86">
      <w:pPr>
        <w:jc w:val="center"/>
        <w:rPr>
          <w:rFonts w:ascii="Arial" w:hAnsi="Arial" w:cs="Arial"/>
          <w:sz w:val="22"/>
          <w:szCs w:val="22"/>
        </w:rPr>
      </w:pPr>
      <w:r>
        <w:rPr>
          <w:rFonts w:ascii="Arial" w:hAnsi="Arial" w:cs="Arial"/>
          <w:sz w:val="22"/>
          <w:szCs w:val="22"/>
        </w:rPr>
        <w:t>End of Section Two</w:t>
      </w:r>
      <w:r>
        <w:rPr>
          <w:rFonts w:ascii="Arial" w:hAnsi="Arial" w:cs="Arial"/>
          <w:b/>
          <w:sz w:val="22"/>
          <w:szCs w:val="22"/>
          <w:lang w:val="en-GB"/>
        </w:rPr>
        <w:br w:type="page"/>
      </w:r>
    </w:p>
    <w:p w14:paraId="0B4D01C9" w14:textId="77777777" w:rsidR="0016795F" w:rsidRPr="00F64F78" w:rsidRDefault="0016795F" w:rsidP="0016795F">
      <w:pPr>
        <w:rPr>
          <w:rFonts w:ascii="Arial" w:hAnsi="Arial" w:cs="Arial"/>
          <w:sz w:val="22"/>
          <w:szCs w:val="22"/>
        </w:rPr>
      </w:pPr>
      <w:r w:rsidRPr="00F64F78">
        <w:rPr>
          <w:rFonts w:ascii="Arial" w:hAnsi="Arial" w:cs="Arial"/>
          <w:b/>
          <w:sz w:val="22"/>
          <w:szCs w:val="22"/>
          <w:lang w:val="en-GB"/>
        </w:rPr>
        <w:lastRenderedPageBreak/>
        <w:t xml:space="preserve">Section </w:t>
      </w:r>
      <w:r>
        <w:rPr>
          <w:rFonts w:ascii="Arial" w:hAnsi="Arial" w:cs="Arial"/>
          <w:b/>
          <w:sz w:val="22"/>
          <w:szCs w:val="22"/>
          <w:lang w:val="en-GB"/>
        </w:rPr>
        <w:t>Three</w:t>
      </w:r>
      <w:r w:rsidRPr="00F64F78">
        <w:rPr>
          <w:rFonts w:ascii="Arial" w:hAnsi="Arial" w:cs="Arial"/>
          <w:b/>
          <w:sz w:val="22"/>
          <w:szCs w:val="22"/>
          <w:lang w:val="en-GB"/>
        </w:rPr>
        <w:t xml:space="preserve">: </w:t>
      </w:r>
      <w:r>
        <w:rPr>
          <w:rFonts w:ascii="Arial" w:hAnsi="Arial" w:cs="Arial"/>
          <w:b/>
          <w:sz w:val="22"/>
          <w:szCs w:val="22"/>
          <w:lang w:val="en-GB"/>
        </w:rPr>
        <w:t xml:space="preserve"> Extended a</w:t>
      </w:r>
      <w:r w:rsidRPr="00F64F78">
        <w:rPr>
          <w:rFonts w:ascii="Arial" w:hAnsi="Arial" w:cs="Arial"/>
          <w:b/>
          <w:sz w:val="22"/>
          <w:szCs w:val="22"/>
          <w:lang w:val="en-GB"/>
        </w:rPr>
        <w:t>nswer</w:t>
      </w:r>
      <w:r w:rsidRPr="00F64F78">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 xml:space="preserve">           40%   (8</w:t>
      </w:r>
      <w:r w:rsidRPr="00F64F78">
        <w:rPr>
          <w:rFonts w:ascii="Arial" w:hAnsi="Arial" w:cs="Arial"/>
          <w:b/>
          <w:sz w:val="22"/>
          <w:szCs w:val="22"/>
          <w:lang w:val="en-GB"/>
        </w:rPr>
        <w:t>0 marks)</w:t>
      </w:r>
    </w:p>
    <w:p w14:paraId="244A3E42" w14:textId="77777777" w:rsidR="0016795F" w:rsidRPr="00F64F78" w:rsidRDefault="0016795F" w:rsidP="0016795F">
      <w:pPr>
        <w:tabs>
          <w:tab w:val="left" w:pos="540"/>
          <w:tab w:val="left" w:pos="1080"/>
          <w:tab w:val="left" w:pos="4860"/>
          <w:tab w:val="right" w:pos="8840"/>
        </w:tabs>
        <w:rPr>
          <w:rFonts w:ascii="Arial" w:hAnsi="Arial" w:cs="Arial"/>
          <w:sz w:val="22"/>
          <w:szCs w:val="22"/>
          <w:lang w:val="en-GB"/>
        </w:rPr>
      </w:pPr>
      <w:r w:rsidRPr="00F64F78">
        <w:rPr>
          <w:rFonts w:ascii="Arial" w:hAnsi="Arial" w:cs="Arial"/>
          <w:sz w:val="22"/>
          <w:szCs w:val="22"/>
          <w:lang w:val="en-GB"/>
        </w:rPr>
        <w:t xml:space="preserve"> </w:t>
      </w:r>
    </w:p>
    <w:p w14:paraId="4F433355" w14:textId="77777777" w:rsidR="0016795F" w:rsidRPr="00F64F78" w:rsidRDefault="0016795F" w:rsidP="0016795F">
      <w:pPr>
        <w:tabs>
          <w:tab w:val="left" w:pos="540"/>
          <w:tab w:val="left" w:pos="1080"/>
          <w:tab w:val="left" w:pos="4860"/>
          <w:tab w:val="right" w:pos="8840"/>
        </w:tabs>
        <w:rPr>
          <w:rFonts w:ascii="Arial" w:hAnsi="Arial" w:cs="Arial"/>
          <w:sz w:val="22"/>
          <w:szCs w:val="22"/>
          <w:lang w:val="en-GB"/>
        </w:rPr>
      </w:pPr>
      <w:r>
        <w:rPr>
          <w:rFonts w:ascii="Arial" w:hAnsi="Arial" w:cs="Arial"/>
          <w:sz w:val="22"/>
          <w:szCs w:val="22"/>
          <w:lang w:val="en-GB"/>
        </w:rPr>
        <w:t xml:space="preserve">This section contains </w:t>
      </w:r>
      <w:r w:rsidRPr="00D560F7">
        <w:rPr>
          <w:rFonts w:ascii="Arial" w:hAnsi="Arial" w:cs="Arial"/>
          <w:b/>
          <w:sz w:val="22"/>
          <w:szCs w:val="22"/>
          <w:lang w:val="en-GB"/>
        </w:rPr>
        <w:t>five (5)</w:t>
      </w:r>
      <w:r w:rsidRPr="00F64F78">
        <w:rPr>
          <w:rFonts w:ascii="Arial" w:hAnsi="Arial" w:cs="Arial"/>
          <w:sz w:val="22"/>
          <w:szCs w:val="22"/>
          <w:lang w:val="en-GB"/>
        </w:rPr>
        <w:t xml:space="preserve"> questions. </w:t>
      </w:r>
      <w:r>
        <w:rPr>
          <w:rFonts w:ascii="Arial" w:hAnsi="Arial" w:cs="Arial"/>
          <w:sz w:val="22"/>
          <w:szCs w:val="22"/>
          <w:lang w:val="en-GB"/>
        </w:rPr>
        <w:t xml:space="preserve">You must answer </w:t>
      </w:r>
      <w:r w:rsidRPr="00D560F7">
        <w:rPr>
          <w:rFonts w:ascii="Arial" w:hAnsi="Arial" w:cs="Arial"/>
          <w:b/>
          <w:sz w:val="22"/>
          <w:szCs w:val="22"/>
          <w:lang w:val="en-GB"/>
        </w:rPr>
        <w:t>all</w:t>
      </w:r>
      <w:r>
        <w:rPr>
          <w:rFonts w:ascii="Arial" w:hAnsi="Arial" w:cs="Arial"/>
          <w:sz w:val="22"/>
          <w:szCs w:val="22"/>
          <w:lang w:val="en-GB"/>
        </w:rPr>
        <w:t xml:space="preserve"> questions. Write your answers </w:t>
      </w:r>
      <w:r w:rsidRPr="00F64F78">
        <w:rPr>
          <w:rFonts w:ascii="Arial" w:hAnsi="Arial" w:cs="Arial"/>
          <w:sz w:val="22"/>
          <w:szCs w:val="22"/>
          <w:lang w:val="en-GB"/>
        </w:rPr>
        <w:t>in the spaces provided below.</w:t>
      </w:r>
    </w:p>
    <w:p w14:paraId="6015170C" w14:textId="77777777" w:rsidR="0016795F" w:rsidRPr="00F64F78" w:rsidRDefault="0016795F" w:rsidP="0016795F">
      <w:pPr>
        <w:tabs>
          <w:tab w:val="left" w:pos="4560"/>
        </w:tabs>
        <w:rPr>
          <w:rFonts w:ascii="Arial" w:hAnsi="Arial" w:cs="Arial"/>
          <w:color w:val="000000"/>
          <w:sz w:val="22"/>
          <w:szCs w:val="22"/>
        </w:rPr>
      </w:pPr>
    </w:p>
    <w:p w14:paraId="24221907" w14:textId="77777777" w:rsidR="0016795F" w:rsidRDefault="0016795F" w:rsidP="0016795F">
      <w:pPr>
        <w:tabs>
          <w:tab w:val="left" w:pos="4560"/>
        </w:tabs>
        <w:rPr>
          <w:rFonts w:ascii="Arial" w:hAnsi="Arial" w:cs="Arial"/>
          <w:color w:val="000000"/>
          <w:sz w:val="22"/>
          <w:szCs w:val="22"/>
        </w:rPr>
      </w:pPr>
      <w:r>
        <w:rPr>
          <w:rFonts w:ascii="Arial" w:hAnsi="Arial" w:cs="Arial"/>
          <w:color w:val="000000"/>
          <w:sz w:val="22"/>
          <w:szCs w:val="22"/>
        </w:rPr>
        <w:t>Where questions require an explanation and/or description, marks are awarded for the relevant chemical content and also for coherence and clarity of expression. Lists or dot points are unlikely to gain full marks.</w:t>
      </w:r>
    </w:p>
    <w:p w14:paraId="4B26EA13" w14:textId="77777777" w:rsidR="0016795F" w:rsidRDefault="0016795F" w:rsidP="0016795F">
      <w:pPr>
        <w:tabs>
          <w:tab w:val="left" w:pos="4560"/>
        </w:tabs>
        <w:rPr>
          <w:rFonts w:ascii="Arial" w:hAnsi="Arial" w:cs="Arial"/>
          <w:color w:val="000000"/>
          <w:sz w:val="22"/>
          <w:szCs w:val="22"/>
        </w:rPr>
      </w:pPr>
    </w:p>
    <w:p w14:paraId="2EEEAE26" w14:textId="77777777" w:rsidR="0016795F" w:rsidRDefault="0016795F" w:rsidP="0016795F">
      <w:pPr>
        <w:tabs>
          <w:tab w:val="left" w:pos="4560"/>
        </w:tabs>
        <w:rPr>
          <w:rFonts w:ascii="Arial" w:hAnsi="Arial" w:cs="Arial"/>
          <w:color w:val="000000"/>
          <w:sz w:val="22"/>
          <w:szCs w:val="22"/>
        </w:rPr>
      </w:pPr>
      <w:r>
        <w:rPr>
          <w:rFonts w:ascii="Arial" w:hAnsi="Arial" w:cs="Arial"/>
          <w:color w:val="000000"/>
          <w:sz w:val="22"/>
          <w:szCs w:val="22"/>
        </w:rPr>
        <w:t>Final answers to calculations should be expressed to the appropriate number of significant figures.</w:t>
      </w:r>
    </w:p>
    <w:p w14:paraId="159BBA14" w14:textId="77777777" w:rsidR="0016795F" w:rsidRPr="00F64F78" w:rsidRDefault="0016795F" w:rsidP="0016795F">
      <w:pPr>
        <w:tabs>
          <w:tab w:val="left" w:pos="4560"/>
        </w:tabs>
        <w:rPr>
          <w:rFonts w:ascii="Arial" w:hAnsi="Arial" w:cs="Arial"/>
          <w:color w:val="000000"/>
          <w:sz w:val="22"/>
          <w:szCs w:val="22"/>
        </w:rPr>
      </w:pPr>
    </w:p>
    <w:p w14:paraId="123E55AE" w14:textId="77777777" w:rsidR="0016795F" w:rsidRPr="00641057" w:rsidRDefault="0016795F" w:rsidP="0016795F">
      <w:pPr>
        <w:tabs>
          <w:tab w:val="left" w:pos="4560"/>
        </w:tabs>
        <w:rPr>
          <w:rFonts w:ascii="Arial" w:hAnsi="Arial" w:cs="Arial"/>
          <w:color w:val="000000"/>
          <w:sz w:val="22"/>
          <w:szCs w:val="22"/>
        </w:rPr>
      </w:pPr>
      <w:r w:rsidRPr="00641057">
        <w:rPr>
          <w:rFonts w:ascii="Arial" w:hAnsi="Arial" w:cs="Arial"/>
          <w:color w:val="000000"/>
          <w:sz w:val="22"/>
          <w:szCs w:val="22"/>
        </w:rPr>
        <w:t>Spare pages are included at the end of this booklet. They can be used for planning your responses and/or as additional space if required to continue an answer.</w:t>
      </w:r>
    </w:p>
    <w:p w14:paraId="7C69A177" w14:textId="77777777" w:rsidR="0016795F" w:rsidRDefault="0016795F" w:rsidP="0016795F">
      <w:pPr>
        <w:numPr>
          <w:ilvl w:val="0"/>
          <w:numId w:val="2"/>
        </w:numPr>
        <w:tabs>
          <w:tab w:val="left" w:pos="426"/>
        </w:tabs>
        <w:ind w:left="426" w:hanging="426"/>
        <w:rPr>
          <w:rFonts w:ascii="Arial" w:hAnsi="Arial" w:cs="Arial"/>
          <w:color w:val="000000"/>
          <w:sz w:val="22"/>
          <w:szCs w:val="22"/>
        </w:rPr>
      </w:pPr>
      <w:r w:rsidRPr="00641057">
        <w:rPr>
          <w:rFonts w:ascii="Arial" w:hAnsi="Arial" w:cs="Arial"/>
          <w:color w:val="000000"/>
          <w:sz w:val="22"/>
          <w:szCs w:val="22"/>
        </w:rPr>
        <w:t>Planning: If you use the spare pages for planning, in</w:t>
      </w:r>
      <w:r>
        <w:rPr>
          <w:rFonts w:ascii="Arial" w:hAnsi="Arial" w:cs="Arial"/>
          <w:color w:val="000000"/>
          <w:sz w:val="22"/>
          <w:szCs w:val="22"/>
        </w:rPr>
        <w:t xml:space="preserve">dicate this clearly at the top </w:t>
      </w:r>
      <w:r w:rsidRPr="00641057">
        <w:rPr>
          <w:rFonts w:ascii="Arial" w:hAnsi="Arial" w:cs="Arial"/>
          <w:color w:val="000000"/>
          <w:sz w:val="22"/>
          <w:szCs w:val="22"/>
        </w:rPr>
        <w:t>of the page.</w:t>
      </w:r>
    </w:p>
    <w:p w14:paraId="7B644757" w14:textId="77777777" w:rsidR="0016795F" w:rsidRPr="00F64F78" w:rsidRDefault="0016795F" w:rsidP="0016795F">
      <w:pPr>
        <w:numPr>
          <w:ilvl w:val="0"/>
          <w:numId w:val="2"/>
        </w:numPr>
        <w:tabs>
          <w:tab w:val="left" w:pos="426"/>
        </w:tabs>
        <w:ind w:left="426" w:hanging="426"/>
        <w:rPr>
          <w:rFonts w:ascii="Arial" w:hAnsi="Arial" w:cs="Arial"/>
          <w:color w:val="000000"/>
          <w:sz w:val="22"/>
          <w:szCs w:val="22"/>
        </w:rPr>
      </w:pPr>
      <w:r>
        <w:rPr>
          <w:rFonts w:ascii="Arial" w:hAnsi="Arial" w:cs="Arial"/>
          <w:color w:val="000000"/>
          <w:sz w:val="22"/>
          <w:szCs w:val="22"/>
        </w:rPr>
        <w:t>Continuing</w:t>
      </w:r>
      <w:r w:rsidRPr="00F64F78">
        <w:rPr>
          <w:rFonts w:ascii="Arial" w:hAnsi="Arial" w:cs="Arial"/>
          <w:color w:val="000000"/>
          <w:sz w:val="22"/>
          <w:szCs w:val="22"/>
        </w:rPr>
        <w:t xml:space="preserve"> an answer:  If you need to use the space to continue an an</w:t>
      </w:r>
      <w:r>
        <w:rPr>
          <w:rFonts w:ascii="Arial" w:hAnsi="Arial" w:cs="Arial"/>
          <w:color w:val="000000"/>
          <w:sz w:val="22"/>
          <w:szCs w:val="22"/>
        </w:rPr>
        <w:t xml:space="preserve">swer, </w:t>
      </w:r>
      <w:r w:rsidRPr="00F64F78">
        <w:rPr>
          <w:rFonts w:ascii="Arial" w:hAnsi="Arial" w:cs="Arial"/>
          <w:color w:val="000000"/>
          <w:sz w:val="22"/>
          <w:szCs w:val="22"/>
        </w:rPr>
        <w:t xml:space="preserve">indicate in the original answer space where the </w:t>
      </w:r>
      <w:r>
        <w:rPr>
          <w:rFonts w:ascii="Arial" w:hAnsi="Arial" w:cs="Arial"/>
          <w:color w:val="000000"/>
          <w:sz w:val="22"/>
          <w:szCs w:val="22"/>
        </w:rPr>
        <w:t xml:space="preserve">answer is continued, i.e. give </w:t>
      </w:r>
      <w:r w:rsidRPr="00F64F78">
        <w:rPr>
          <w:rFonts w:ascii="Arial" w:hAnsi="Arial" w:cs="Arial"/>
          <w:color w:val="000000"/>
          <w:sz w:val="22"/>
          <w:szCs w:val="22"/>
        </w:rPr>
        <w:t>the page number. Fill in the number of the question</w:t>
      </w:r>
      <w:r>
        <w:rPr>
          <w:rFonts w:ascii="Arial" w:hAnsi="Arial" w:cs="Arial"/>
          <w:color w:val="000000"/>
          <w:sz w:val="22"/>
          <w:szCs w:val="22"/>
        </w:rPr>
        <w:t xml:space="preserve">(s) that you are continuing to </w:t>
      </w:r>
      <w:r w:rsidRPr="00F64F78">
        <w:rPr>
          <w:rFonts w:ascii="Arial" w:hAnsi="Arial" w:cs="Arial"/>
          <w:color w:val="000000"/>
          <w:sz w:val="22"/>
          <w:szCs w:val="22"/>
        </w:rPr>
        <w:t>answer at the top of the page.</w:t>
      </w:r>
    </w:p>
    <w:p w14:paraId="5111D136" w14:textId="77777777" w:rsidR="0016795F" w:rsidRPr="00641057" w:rsidRDefault="0016795F" w:rsidP="0016795F">
      <w:pPr>
        <w:tabs>
          <w:tab w:val="left" w:pos="1060"/>
          <w:tab w:val="left" w:pos="1660"/>
        </w:tabs>
        <w:rPr>
          <w:rFonts w:ascii="Arial" w:hAnsi="Arial" w:cs="Arial"/>
          <w:sz w:val="22"/>
          <w:szCs w:val="22"/>
        </w:rPr>
      </w:pPr>
    </w:p>
    <w:p w14:paraId="3393E128" w14:textId="77777777" w:rsidR="0016795F" w:rsidRPr="00F64F78" w:rsidRDefault="0016795F" w:rsidP="0016795F">
      <w:pPr>
        <w:rPr>
          <w:rFonts w:ascii="Arial" w:hAnsi="Arial" w:cs="Arial"/>
          <w:sz w:val="22"/>
          <w:szCs w:val="22"/>
        </w:rPr>
      </w:pPr>
      <w:r w:rsidRPr="00F64F78">
        <w:rPr>
          <w:rFonts w:ascii="Arial" w:hAnsi="Arial" w:cs="Arial"/>
          <w:sz w:val="22"/>
          <w:szCs w:val="22"/>
          <w:lang w:val="en-GB"/>
        </w:rPr>
        <w:t>Suggested working time: 70 minutes.</w:t>
      </w:r>
    </w:p>
    <w:p w14:paraId="4B317B85" w14:textId="77777777" w:rsidR="0016795F" w:rsidRDefault="0016795F" w:rsidP="0016795F">
      <w:pPr>
        <w:pBdr>
          <w:bottom w:val="single" w:sz="12" w:space="1" w:color="auto"/>
        </w:pBdr>
        <w:rPr>
          <w:rFonts w:ascii="Arial" w:hAnsi="Arial" w:cs="Arial"/>
          <w:sz w:val="22"/>
          <w:szCs w:val="22"/>
        </w:rPr>
      </w:pPr>
    </w:p>
    <w:p w14:paraId="445C7BCD" w14:textId="77777777" w:rsidR="0016795F" w:rsidRDefault="0016795F" w:rsidP="0016795F">
      <w:pPr>
        <w:rPr>
          <w:rFonts w:ascii="Arial" w:hAnsi="Arial" w:cs="Arial"/>
          <w:sz w:val="22"/>
          <w:szCs w:val="22"/>
        </w:rPr>
      </w:pPr>
    </w:p>
    <w:p w14:paraId="2B064330" w14:textId="77777777" w:rsidR="0016795F" w:rsidRPr="00D80354" w:rsidRDefault="0016795F" w:rsidP="0016795F">
      <w:pPr>
        <w:rPr>
          <w:rFonts w:ascii="Arial" w:hAnsi="Arial" w:cs="Arial"/>
          <w:b/>
          <w:sz w:val="22"/>
          <w:szCs w:val="22"/>
        </w:rPr>
      </w:pPr>
      <w:r>
        <w:rPr>
          <w:rFonts w:ascii="Arial" w:hAnsi="Arial" w:cs="Arial"/>
          <w:b/>
          <w:sz w:val="22"/>
          <w:szCs w:val="22"/>
        </w:rPr>
        <w:t>Question 34</w:t>
      </w:r>
      <w:r w:rsidRPr="00D80354">
        <w:rPr>
          <w:rFonts w:ascii="Arial" w:hAnsi="Arial" w:cs="Arial"/>
          <w:b/>
          <w:sz w:val="22"/>
          <w:szCs w:val="22"/>
        </w:rPr>
        <w:tab/>
      </w:r>
      <w:r w:rsidRPr="00D80354">
        <w:rPr>
          <w:rFonts w:ascii="Arial" w:hAnsi="Arial" w:cs="Arial"/>
          <w:b/>
          <w:sz w:val="22"/>
          <w:szCs w:val="22"/>
        </w:rPr>
        <w:tab/>
      </w:r>
      <w:r w:rsidRPr="00D80354">
        <w:rPr>
          <w:rFonts w:ascii="Arial" w:hAnsi="Arial" w:cs="Arial"/>
          <w:b/>
          <w:sz w:val="22"/>
          <w:szCs w:val="22"/>
        </w:rPr>
        <w:tab/>
      </w:r>
      <w:r w:rsidRPr="00D80354">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Pr="00D80354">
        <w:rPr>
          <w:rFonts w:ascii="Arial" w:hAnsi="Arial" w:cs="Arial"/>
          <w:b/>
          <w:sz w:val="22"/>
          <w:szCs w:val="22"/>
        </w:rPr>
        <w:t>(</w:t>
      </w:r>
      <w:r>
        <w:rPr>
          <w:rFonts w:ascii="Arial" w:hAnsi="Arial" w:cs="Arial"/>
          <w:b/>
          <w:sz w:val="22"/>
          <w:szCs w:val="22"/>
        </w:rPr>
        <w:t xml:space="preserve">16 </w:t>
      </w:r>
      <w:r w:rsidRPr="00D80354">
        <w:rPr>
          <w:rFonts w:ascii="Arial" w:hAnsi="Arial" w:cs="Arial"/>
          <w:b/>
          <w:sz w:val="22"/>
          <w:szCs w:val="22"/>
        </w:rPr>
        <w:t>marks)</w:t>
      </w:r>
    </w:p>
    <w:p w14:paraId="2A4C4881" w14:textId="77777777" w:rsidR="0016795F" w:rsidRDefault="0016795F" w:rsidP="0016795F">
      <w:pPr>
        <w:rPr>
          <w:rFonts w:ascii="Arial" w:hAnsi="Arial" w:cs="Arial"/>
          <w:sz w:val="22"/>
          <w:szCs w:val="22"/>
        </w:rPr>
      </w:pPr>
    </w:p>
    <w:p w14:paraId="4B863BF4" w14:textId="77777777" w:rsidR="0016795F" w:rsidRDefault="0016795F" w:rsidP="0016795F">
      <w:pPr>
        <w:rPr>
          <w:rFonts w:ascii="Arial" w:hAnsi="Arial" w:cs="Arial"/>
          <w:sz w:val="22"/>
          <w:szCs w:val="22"/>
        </w:rPr>
      </w:pPr>
      <w:r>
        <w:rPr>
          <w:rFonts w:ascii="Arial" w:hAnsi="Arial" w:cs="Arial"/>
          <w:sz w:val="22"/>
          <w:szCs w:val="22"/>
        </w:rPr>
        <w:t>Clean drinking water is essential in maintaining good health and hygiene and we are fortunate in Australia that sources of potable water are readily available to us. Water sourced from groundwater or seawater comprises most of the potable water in Perth. This water is subjected to extensive processing and monitoring before it reaches our homes to ensure its safety and quality are of the highest level.</w:t>
      </w:r>
    </w:p>
    <w:p w14:paraId="77B6D73B" w14:textId="77777777" w:rsidR="0016795F" w:rsidRDefault="0016795F" w:rsidP="0016795F">
      <w:pPr>
        <w:rPr>
          <w:rFonts w:ascii="Arial" w:hAnsi="Arial" w:cs="Arial"/>
          <w:sz w:val="22"/>
          <w:szCs w:val="22"/>
        </w:rPr>
      </w:pPr>
    </w:p>
    <w:p w14:paraId="3C6BD93C" w14:textId="4BF0C30F" w:rsidR="0016795F" w:rsidRDefault="0016795F" w:rsidP="0016795F">
      <w:pPr>
        <w:rPr>
          <w:rFonts w:ascii="Arial" w:hAnsi="Arial" w:cs="Arial"/>
          <w:sz w:val="22"/>
          <w:szCs w:val="22"/>
        </w:rPr>
      </w:pPr>
      <w:r>
        <w:rPr>
          <w:rFonts w:ascii="Arial" w:hAnsi="Arial" w:cs="Arial"/>
          <w:sz w:val="22"/>
          <w:szCs w:val="22"/>
        </w:rPr>
        <w:t>One of the treatment steps performed on our potable water is ‘fluoridation’, which is done in accordance with the Department of Health to strengthen tooth enamel, thereby helping to prevent and minimise tooth decay in the general public. The amount of fluoride (F</w:t>
      </w:r>
      <w:r>
        <w:rPr>
          <w:rFonts w:ascii="Arial" w:hAnsi="Arial" w:cs="Arial"/>
          <w:sz w:val="22"/>
          <w:szCs w:val="22"/>
          <w:vertAlign w:val="superscript"/>
        </w:rPr>
        <w:t>-</w:t>
      </w:r>
      <w:r>
        <w:rPr>
          <w:rFonts w:ascii="Arial" w:hAnsi="Arial" w:cs="Arial"/>
          <w:sz w:val="22"/>
          <w:szCs w:val="22"/>
        </w:rPr>
        <w:t xml:space="preserve">) present in our water supply is maintained at the recommended level of between </w:t>
      </w:r>
      <w:r w:rsidR="00AF3F02">
        <w:rPr>
          <w:rFonts w:ascii="Arial" w:hAnsi="Arial" w:cs="Arial"/>
          <w:sz w:val="22"/>
          <w:szCs w:val="22"/>
        </w:rPr>
        <w:t>0.6 mg L</w:t>
      </w:r>
      <w:r w:rsidR="00AF3F02">
        <w:rPr>
          <w:rFonts w:ascii="Arial" w:hAnsi="Arial" w:cs="Arial"/>
          <w:sz w:val="22"/>
          <w:szCs w:val="22"/>
          <w:vertAlign w:val="superscript"/>
        </w:rPr>
        <w:t>-1</w:t>
      </w:r>
      <w:r w:rsidR="00AF3F02">
        <w:rPr>
          <w:rFonts w:ascii="Arial" w:hAnsi="Arial" w:cs="Arial"/>
          <w:sz w:val="22"/>
          <w:szCs w:val="22"/>
        </w:rPr>
        <w:t xml:space="preserve"> and 1 mg L</w:t>
      </w:r>
      <w:r w:rsidR="00AF3F02">
        <w:rPr>
          <w:rFonts w:ascii="Arial" w:hAnsi="Arial" w:cs="Arial"/>
          <w:sz w:val="22"/>
          <w:szCs w:val="22"/>
          <w:vertAlign w:val="superscript"/>
        </w:rPr>
        <w:t>-1</w:t>
      </w:r>
      <w:r w:rsidR="00AF3F02">
        <w:rPr>
          <w:rFonts w:ascii="Arial" w:hAnsi="Arial" w:cs="Arial"/>
          <w:sz w:val="22"/>
          <w:szCs w:val="22"/>
        </w:rPr>
        <w:t>.</w:t>
      </w:r>
    </w:p>
    <w:p w14:paraId="1079B4BB" w14:textId="77777777" w:rsidR="0016795F" w:rsidRDefault="0016795F" w:rsidP="0016795F">
      <w:pPr>
        <w:rPr>
          <w:rFonts w:ascii="Arial" w:hAnsi="Arial" w:cs="Arial"/>
          <w:sz w:val="22"/>
          <w:szCs w:val="22"/>
        </w:rPr>
      </w:pPr>
    </w:p>
    <w:p w14:paraId="28172CEC" w14:textId="77777777" w:rsidR="0016795F" w:rsidRPr="001D22DC" w:rsidRDefault="0016795F" w:rsidP="0016795F">
      <w:pPr>
        <w:rPr>
          <w:rFonts w:ascii="Arial" w:hAnsi="Arial" w:cs="Arial"/>
          <w:sz w:val="22"/>
          <w:szCs w:val="22"/>
        </w:rPr>
      </w:pPr>
      <w:r>
        <w:rPr>
          <w:rFonts w:ascii="Arial" w:hAnsi="Arial" w:cs="Arial"/>
          <w:sz w:val="22"/>
          <w:szCs w:val="22"/>
        </w:rPr>
        <w:t>Fluoridation is performed by adding hexafluorosilicic acid (H</w:t>
      </w:r>
      <w:r>
        <w:rPr>
          <w:rFonts w:ascii="Arial" w:hAnsi="Arial" w:cs="Arial"/>
          <w:sz w:val="22"/>
          <w:szCs w:val="22"/>
          <w:vertAlign w:val="subscript"/>
        </w:rPr>
        <w:t>2</w:t>
      </w:r>
      <w:r>
        <w:rPr>
          <w:rFonts w:ascii="Arial" w:hAnsi="Arial" w:cs="Arial"/>
          <w:sz w:val="22"/>
          <w:szCs w:val="22"/>
        </w:rPr>
        <w:t>SiF</w:t>
      </w:r>
      <w:r>
        <w:rPr>
          <w:rFonts w:ascii="Arial" w:hAnsi="Arial" w:cs="Arial"/>
          <w:sz w:val="22"/>
          <w:szCs w:val="22"/>
          <w:vertAlign w:val="subscript"/>
        </w:rPr>
        <w:t>6</w:t>
      </w:r>
      <w:r>
        <w:rPr>
          <w:rFonts w:ascii="Arial" w:hAnsi="Arial" w:cs="Arial"/>
          <w:sz w:val="22"/>
          <w:szCs w:val="22"/>
        </w:rPr>
        <w:t>) into our water, which when dissolved, releases the fluorine contained within the compound as fluoride ions (F</w:t>
      </w:r>
      <w:r>
        <w:rPr>
          <w:rFonts w:ascii="Arial" w:hAnsi="Arial" w:cs="Arial"/>
          <w:sz w:val="22"/>
          <w:szCs w:val="22"/>
          <w:vertAlign w:val="superscript"/>
        </w:rPr>
        <w:t>-</w:t>
      </w:r>
      <w:r>
        <w:rPr>
          <w:rFonts w:ascii="Arial" w:hAnsi="Arial" w:cs="Arial"/>
          <w:sz w:val="22"/>
          <w:szCs w:val="22"/>
        </w:rPr>
        <w:t>).</w:t>
      </w:r>
    </w:p>
    <w:p w14:paraId="1C231C0C" w14:textId="77777777" w:rsidR="0016795F" w:rsidRDefault="0016795F" w:rsidP="0016795F">
      <w:pPr>
        <w:ind w:left="720" w:hanging="720"/>
        <w:rPr>
          <w:rFonts w:ascii="Arial" w:hAnsi="Arial" w:cs="Arial"/>
          <w:sz w:val="22"/>
          <w:szCs w:val="22"/>
        </w:rPr>
      </w:pPr>
    </w:p>
    <w:p w14:paraId="09F7C8B0" w14:textId="77777777" w:rsidR="0016795F" w:rsidRDefault="0016795F" w:rsidP="0016795F">
      <w:pPr>
        <w:ind w:left="720" w:hanging="720"/>
        <w:rPr>
          <w:rFonts w:ascii="Arial" w:hAnsi="Arial" w:cs="Arial"/>
          <w:sz w:val="22"/>
          <w:szCs w:val="22"/>
        </w:rPr>
      </w:pPr>
    </w:p>
    <w:p w14:paraId="01DAB0A1" w14:textId="77777777" w:rsidR="0016795F" w:rsidRDefault="0016795F" w:rsidP="0016795F">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Calculate the percent composition by mass of fluorine in the compound hexafluorosilicic acid.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3DB6B5CE" w14:textId="77777777" w:rsidR="0016795F" w:rsidRDefault="0016795F" w:rsidP="0016795F">
      <w:pPr>
        <w:rPr>
          <w:rFonts w:ascii="Arial" w:hAnsi="Arial" w:cs="Arial"/>
          <w:sz w:val="22"/>
          <w:szCs w:val="22"/>
        </w:rPr>
      </w:pPr>
    </w:p>
    <w:p w14:paraId="256964D9" w14:textId="77777777" w:rsidR="0016795F" w:rsidRDefault="0016795F" w:rsidP="0016795F">
      <w:pPr>
        <w:rPr>
          <w:rFonts w:ascii="Arial" w:hAnsi="Arial" w:cs="Arial"/>
          <w:sz w:val="22"/>
          <w:szCs w:val="22"/>
        </w:rPr>
      </w:pPr>
    </w:p>
    <w:p w14:paraId="05AA9B1C" w14:textId="4CB2EC6A" w:rsidR="000D32D4" w:rsidRDefault="000D32D4" w:rsidP="0016795F">
      <w:pPr>
        <w:rPr>
          <w:rFonts w:ascii="Arial" w:hAnsi="Arial" w:cs="Arial"/>
          <w:b/>
          <w:sz w:val="22"/>
          <w:szCs w:val="22"/>
        </w:rPr>
      </w:pPr>
      <w:r>
        <w:rPr>
          <w:rFonts w:ascii="Arial" w:hAnsi="Arial" w:cs="Arial"/>
          <w:sz w:val="22"/>
          <w:szCs w:val="22"/>
        </w:rPr>
        <w:tab/>
      </w:r>
      <w:r>
        <w:rPr>
          <w:rFonts w:ascii="Arial" w:hAnsi="Arial" w:cs="Arial"/>
          <w:b/>
          <w:sz w:val="22"/>
          <w:szCs w:val="22"/>
        </w:rPr>
        <w:t>% F in H</w:t>
      </w:r>
      <w:r>
        <w:rPr>
          <w:rFonts w:ascii="Arial" w:hAnsi="Arial" w:cs="Arial"/>
          <w:b/>
          <w:sz w:val="22"/>
          <w:szCs w:val="22"/>
          <w:vertAlign w:val="subscript"/>
        </w:rPr>
        <w:t>2</w:t>
      </w:r>
      <w:r>
        <w:rPr>
          <w:rFonts w:ascii="Arial" w:hAnsi="Arial" w:cs="Arial"/>
          <w:b/>
          <w:sz w:val="22"/>
          <w:szCs w:val="22"/>
        </w:rPr>
        <w:t>SiF</w:t>
      </w:r>
      <w:r>
        <w:rPr>
          <w:rFonts w:ascii="Arial" w:hAnsi="Arial" w:cs="Arial"/>
          <w:b/>
          <w:sz w:val="22"/>
          <w:szCs w:val="22"/>
          <w:vertAlign w:val="subscript"/>
        </w:rPr>
        <w:t>6</w:t>
      </w:r>
      <w:r>
        <w:rPr>
          <w:rFonts w:ascii="Arial" w:hAnsi="Arial" w:cs="Arial"/>
          <w:b/>
          <w:sz w:val="22"/>
          <w:szCs w:val="22"/>
        </w:rPr>
        <w:t xml:space="preserve"> </w:t>
      </w:r>
      <w:r>
        <w:rPr>
          <w:rFonts w:ascii="Arial" w:hAnsi="Arial" w:cs="Arial"/>
          <w:b/>
          <w:sz w:val="22"/>
          <w:szCs w:val="22"/>
        </w:rPr>
        <w:tab/>
      </w:r>
      <w:r>
        <w:rPr>
          <w:rFonts w:ascii="Arial" w:hAnsi="Arial" w:cs="Arial"/>
          <w:b/>
          <w:sz w:val="22"/>
          <w:szCs w:val="22"/>
        </w:rPr>
        <w:tab/>
        <w:t>=</w:t>
      </w:r>
      <w:r>
        <w:rPr>
          <w:rFonts w:ascii="Arial" w:hAnsi="Arial" w:cs="Arial"/>
          <w:b/>
          <w:sz w:val="22"/>
          <w:szCs w:val="22"/>
        </w:rPr>
        <w:tab/>
      </w:r>
      <w:r w:rsidRPr="000D32D4">
        <w:rPr>
          <w:rFonts w:ascii="Arial" w:hAnsi="Arial" w:cs="Arial"/>
          <w:b/>
          <w:sz w:val="22"/>
          <w:szCs w:val="22"/>
          <w:u w:val="single"/>
        </w:rPr>
        <w:t>6 x 19.00</w:t>
      </w:r>
      <w:r>
        <w:rPr>
          <w:rFonts w:ascii="Arial" w:hAnsi="Arial" w:cs="Arial"/>
          <w:b/>
          <w:sz w:val="22"/>
          <w:szCs w:val="22"/>
        </w:rPr>
        <w:t xml:space="preserve">   x 100</w:t>
      </w:r>
    </w:p>
    <w:p w14:paraId="574EAE79" w14:textId="0724768D" w:rsidR="0016795F" w:rsidRDefault="000D32D4" w:rsidP="000D32D4">
      <w:pPr>
        <w:ind w:left="2880" w:firstLine="720"/>
        <w:rPr>
          <w:rFonts w:ascii="Arial" w:hAnsi="Arial" w:cs="Arial"/>
          <w:b/>
          <w:sz w:val="22"/>
          <w:szCs w:val="22"/>
        </w:rPr>
      </w:pPr>
      <w:r>
        <w:rPr>
          <w:rFonts w:ascii="Arial" w:hAnsi="Arial" w:cs="Arial"/>
          <w:b/>
          <w:sz w:val="22"/>
          <w:szCs w:val="22"/>
        </w:rPr>
        <w:t xml:space="preserve">144.106 </w:t>
      </w:r>
    </w:p>
    <w:p w14:paraId="2171EC57" w14:textId="23D69420" w:rsidR="000D32D4" w:rsidRPr="000D32D4" w:rsidRDefault="000D32D4" w:rsidP="0016795F">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79.11 %</w:t>
      </w:r>
    </w:p>
    <w:p w14:paraId="00884967" w14:textId="77777777" w:rsidR="0016795F" w:rsidRDefault="0016795F" w:rsidP="0016795F">
      <w:pPr>
        <w:rPr>
          <w:rFonts w:ascii="Arial" w:hAnsi="Arial" w:cs="Arial"/>
          <w:sz w:val="22"/>
          <w:szCs w:val="22"/>
        </w:rPr>
      </w:pPr>
      <w:r>
        <w:rPr>
          <w:rFonts w:ascii="Arial" w:hAnsi="Arial" w:cs="Arial"/>
          <w:sz w:val="22"/>
          <w:szCs w:val="22"/>
        </w:rPr>
        <w:br w:type="page"/>
      </w:r>
    </w:p>
    <w:p w14:paraId="0774A80C" w14:textId="77777777" w:rsidR="0016795F" w:rsidRPr="00E51E84" w:rsidRDefault="0016795F" w:rsidP="0016795F">
      <w:pPr>
        <w:rPr>
          <w:rFonts w:ascii="Arial" w:hAnsi="Arial" w:cs="Arial"/>
          <w:sz w:val="22"/>
          <w:szCs w:val="22"/>
        </w:rPr>
      </w:pPr>
      <w:r>
        <w:rPr>
          <w:rFonts w:ascii="Arial" w:hAnsi="Arial" w:cs="Arial"/>
          <w:sz w:val="22"/>
          <w:szCs w:val="22"/>
        </w:rPr>
        <w:lastRenderedPageBreak/>
        <w:t>A tank containing 20 000 L of water was to be fluoridated by adding hexafluorosilicic acid. If      90.0 mL of 1.660 mol L</w:t>
      </w:r>
      <w:r>
        <w:rPr>
          <w:rFonts w:ascii="Arial" w:hAnsi="Arial" w:cs="Arial"/>
          <w:sz w:val="22"/>
          <w:szCs w:val="22"/>
          <w:vertAlign w:val="superscript"/>
        </w:rPr>
        <w:t>-1</w:t>
      </w:r>
      <w:r>
        <w:rPr>
          <w:rFonts w:ascii="Arial" w:hAnsi="Arial" w:cs="Arial"/>
          <w:sz w:val="22"/>
          <w:szCs w:val="22"/>
        </w:rPr>
        <w:t xml:space="preserve"> H</w:t>
      </w:r>
      <w:r>
        <w:rPr>
          <w:rFonts w:ascii="Arial" w:hAnsi="Arial" w:cs="Arial"/>
          <w:sz w:val="22"/>
          <w:szCs w:val="22"/>
          <w:vertAlign w:val="subscript"/>
        </w:rPr>
        <w:t>2</w:t>
      </w:r>
      <w:r>
        <w:rPr>
          <w:rFonts w:ascii="Arial" w:hAnsi="Arial" w:cs="Arial"/>
          <w:sz w:val="22"/>
          <w:szCs w:val="22"/>
        </w:rPr>
        <w:t>SiF</w:t>
      </w:r>
      <w:r>
        <w:rPr>
          <w:rFonts w:ascii="Arial" w:hAnsi="Arial" w:cs="Arial"/>
          <w:sz w:val="22"/>
          <w:szCs w:val="22"/>
          <w:vertAlign w:val="subscript"/>
        </w:rPr>
        <w:t>6</w:t>
      </w:r>
      <w:r>
        <w:rPr>
          <w:rFonts w:ascii="Arial" w:hAnsi="Arial" w:cs="Arial"/>
          <w:sz w:val="22"/>
          <w:szCs w:val="22"/>
        </w:rPr>
        <w:t>(aq) was added to the tank and mixed thoroughly;</w:t>
      </w:r>
    </w:p>
    <w:p w14:paraId="215F8D9C" w14:textId="77777777" w:rsidR="0016795F" w:rsidRDefault="0016795F" w:rsidP="0016795F">
      <w:pPr>
        <w:ind w:left="720" w:hanging="720"/>
        <w:rPr>
          <w:rFonts w:ascii="Arial" w:hAnsi="Arial" w:cs="Arial"/>
          <w:sz w:val="22"/>
          <w:szCs w:val="22"/>
        </w:rPr>
      </w:pPr>
    </w:p>
    <w:p w14:paraId="69C84FF5" w14:textId="77777777" w:rsidR="0016795F" w:rsidRDefault="0016795F" w:rsidP="0016795F">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Calculate the concentration of fluoride ions (F</w:t>
      </w:r>
      <w:r>
        <w:rPr>
          <w:rFonts w:ascii="Arial" w:hAnsi="Arial" w:cs="Arial"/>
          <w:sz w:val="22"/>
          <w:szCs w:val="22"/>
          <w:vertAlign w:val="superscript"/>
        </w:rPr>
        <w:t>-</w:t>
      </w:r>
      <w:r>
        <w:rPr>
          <w:rFonts w:ascii="Arial" w:hAnsi="Arial" w:cs="Arial"/>
          <w:sz w:val="22"/>
          <w:szCs w:val="22"/>
        </w:rPr>
        <w:t>) present in the water and state whether this falls within the range recommended by the Department of Health. (You may assume all the fluorine in the H</w:t>
      </w:r>
      <w:r>
        <w:rPr>
          <w:rFonts w:ascii="Arial" w:hAnsi="Arial" w:cs="Arial"/>
          <w:sz w:val="22"/>
          <w:szCs w:val="22"/>
          <w:vertAlign w:val="subscript"/>
        </w:rPr>
        <w:t>2</w:t>
      </w:r>
      <w:r>
        <w:rPr>
          <w:rFonts w:ascii="Arial" w:hAnsi="Arial" w:cs="Arial"/>
          <w:sz w:val="22"/>
          <w:szCs w:val="22"/>
        </w:rPr>
        <w:t>SiF</w:t>
      </w:r>
      <w:r>
        <w:rPr>
          <w:rFonts w:ascii="Arial" w:hAnsi="Arial" w:cs="Arial"/>
          <w:sz w:val="22"/>
          <w:szCs w:val="22"/>
          <w:vertAlign w:val="subscript"/>
        </w:rPr>
        <w:t>6</w:t>
      </w:r>
      <w:r>
        <w:rPr>
          <w:rFonts w:ascii="Arial" w:hAnsi="Arial" w:cs="Arial"/>
          <w:sz w:val="22"/>
          <w:szCs w:val="22"/>
        </w:rPr>
        <w:t xml:space="preserve"> is released into the water as fluoride ions.)</w:t>
      </w:r>
      <w:r>
        <w:rPr>
          <w:rFonts w:ascii="Arial" w:hAnsi="Arial" w:cs="Arial"/>
          <w:sz w:val="22"/>
          <w:szCs w:val="22"/>
        </w:rPr>
        <w:tab/>
      </w:r>
      <w:r>
        <w:rPr>
          <w:rFonts w:ascii="Arial" w:hAnsi="Arial" w:cs="Arial"/>
          <w:sz w:val="22"/>
          <w:szCs w:val="22"/>
        </w:rPr>
        <w:tab/>
      </w:r>
      <w:r>
        <w:rPr>
          <w:rFonts w:ascii="Arial" w:hAnsi="Arial" w:cs="Arial"/>
          <w:sz w:val="22"/>
          <w:szCs w:val="22"/>
        </w:rPr>
        <w:tab/>
        <w:t>(6 marks)</w:t>
      </w:r>
    </w:p>
    <w:p w14:paraId="44B047A0" w14:textId="77777777" w:rsidR="0016795F" w:rsidRDefault="0016795F" w:rsidP="0016795F">
      <w:pPr>
        <w:rPr>
          <w:rFonts w:ascii="Arial" w:hAnsi="Arial" w:cs="Arial"/>
          <w:sz w:val="22"/>
          <w:szCs w:val="22"/>
        </w:rPr>
      </w:pPr>
    </w:p>
    <w:p w14:paraId="5E6875A5" w14:textId="77777777" w:rsidR="00E40F1D" w:rsidRDefault="00E40F1D" w:rsidP="0016795F">
      <w:pPr>
        <w:rPr>
          <w:rFonts w:ascii="Arial" w:hAnsi="Arial" w:cs="Arial"/>
          <w:sz w:val="22"/>
          <w:szCs w:val="22"/>
        </w:rPr>
      </w:pPr>
      <w:r>
        <w:rPr>
          <w:rFonts w:ascii="Arial" w:hAnsi="Arial" w:cs="Arial"/>
          <w:sz w:val="22"/>
          <w:szCs w:val="22"/>
        </w:rPr>
        <w:tab/>
      </w:r>
    </w:p>
    <w:tbl>
      <w:tblPr>
        <w:tblStyle w:val="TableGrid"/>
        <w:tblW w:w="9889" w:type="dxa"/>
        <w:jc w:val="center"/>
        <w:tblLayout w:type="fixed"/>
        <w:tblLook w:val="04A0" w:firstRow="1" w:lastRow="0" w:firstColumn="1" w:lastColumn="0" w:noHBand="0" w:noVBand="1"/>
      </w:tblPr>
      <w:tblGrid>
        <w:gridCol w:w="3085"/>
        <w:gridCol w:w="3260"/>
        <w:gridCol w:w="3544"/>
      </w:tblGrid>
      <w:tr w:rsidR="00625999" w:rsidRPr="00E40F1D" w14:paraId="4FDCCA31" w14:textId="3FFD4885" w:rsidTr="007C505F">
        <w:trPr>
          <w:trHeight w:val="1519"/>
          <w:jc w:val="center"/>
        </w:trPr>
        <w:tc>
          <w:tcPr>
            <w:tcW w:w="6345" w:type="dxa"/>
            <w:gridSpan w:val="2"/>
            <w:tcBorders>
              <w:right w:val="single" w:sz="18" w:space="0" w:color="auto"/>
            </w:tcBorders>
            <w:vAlign w:val="center"/>
          </w:tcPr>
          <w:p w14:paraId="08079717" w14:textId="77777777" w:rsidR="00625999" w:rsidRDefault="00625999" w:rsidP="00290540">
            <w:pPr>
              <w:ind w:left="1843"/>
              <w:rPr>
                <w:rFonts w:ascii="Arial" w:hAnsi="Arial" w:cs="Arial"/>
                <w:b/>
                <w:sz w:val="22"/>
                <w:szCs w:val="22"/>
              </w:rPr>
            </w:pPr>
            <w:r>
              <w:rPr>
                <w:rFonts w:ascii="Arial" w:hAnsi="Arial" w:cs="Arial"/>
                <w:b/>
                <w:sz w:val="22"/>
                <w:szCs w:val="22"/>
              </w:rPr>
              <w:t>n(H</w:t>
            </w:r>
            <w:r>
              <w:rPr>
                <w:rFonts w:ascii="Arial" w:hAnsi="Arial" w:cs="Arial"/>
                <w:b/>
                <w:sz w:val="22"/>
                <w:szCs w:val="22"/>
                <w:vertAlign w:val="subscript"/>
              </w:rPr>
              <w:t>2</w:t>
            </w:r>
            <w:r>
              <w:rPr>
                <w:rFonts w:ascii="Arial" w:hAnsi="Arial" w:cs="Arial"/>
                <w:b/>
                <w:sz w:val="22"/>
                <w:szCs w:val="22"/>
              </w:rPr>
              <w:t>SiF</w:t>
            </w:r>
            <w:r>
              <w:rPr>
                <w:rFonts w:ascii="Arial" w:hAnsi="Arial" w:cs="Arial"/>
                <w:b/>
                <w:sz w:val="22"/>
                <w:szCs w:val="22"/>
                <w:vertAlign w:val="subscript"/>
              </w:rPr>
              <w:t>6</w:t>
            </w:r>
            <w:r>
              <w:rPr>
                <w:rFonts w:ascii="Arial" w:hAnsi="Arial" w:cs="Arial"/>
                <w:b/>
                <w:sz w:val="22"/>
                <w:szCs w:val="22"/>
              </w:rPr>
              <w:t>)  =  cV</w:t>
            </w:r>
          </w:p>
          <w:p w14:paraId="263C05A1" w14:textId="69ADCB00" w:rsidR="00625999" w:rsidRDefault="00625999" w:rsidP="00290540">
            <w:pPr>
              <w:ind w:left="1843"/>
              <w:rPr>
                <w:rFonts w:ascii="Arial" w:hAnsi="Arial" w:cs="Arial"/>
                <w:b/>
                <w:sz w:val="22"/>
                <w:szCs w:val="22"/>
              </w:rPr>
            </w:pPr>
            <w:r>
              <w:rPr>
                <w:rFonts w:ascii="Arial" w:hAnsi="Arial" w:cs="Arial"/>
                <w:b/>
                <w:sz w:val="22"/>
                <w:szCs w:val="22"/>
              </w:rPr>
              <w:t xml:space="preserve">              </w:t>
            </w:r>
            <w:r w:rsidR="00290540">
              <w:rPr>
                <w:rFonts w:ascii="Arial" w:hAnsi="Arial" w:cs="Arial"/>
                <w:b/>
                <w:sz w:val="22"/>
                <w:szCs w:val="22"/>
              </w:rPr>
              <w:t xml:space="preserve"> </w:t>
            </w:r>
            <w:r>
              <w:rPr>
                <w:rFonts w:ascii="Arial" w:hAnsi="Arial" w:cs="Arial"/>
                <w:b/>
                <w:sz w:val="22"/>
                <w:szCs w:val="22"/>
              </w:rPr>
              <w:t xml:space="preserve">  =  1.660 x 0.0900</w:t>
            </w:r>
          </w:p>
          <w:p w14:paraId="3559C4B9" w14:textId="1A26D64F" w:rsidR="00625999" w:rsidRPr="00E40F1D" w:rsidRDefault="00290540" w:rsidP="00290540">
            <w:pPr>
              <w:ind w:left="1843"/>
              <w:rPr>
                <w:rFonts w:ascii="Arial" w:hAnsi="Arial" w:cs="Arial"/>
                <w:b/>
                <w:sz w:val="22"/>
                <w:szCs w:val="22"/>
              </w:rPr>
            </w:pPr>
            <w:r>
              <w:rPr>
                <w:rFonts w:ascii="Arial" w:hAnsi="Arial" w:cs="Arial"/>
                <w:b/>
                <w:sz w:val="22"/>
                <w:szCs w:val="22"/>
              </w:rPr>
              <w:t xml:space="preserve">                </w:t>
            </w:r>
            <w:r w:rsidR="00625999">
              <w:rPr>
                <w:rFonts w:ascii="Arial" w:hAnsi="Arial" w:cs="Arial"/>
                <w:b/>
                <w:sz w:val="22"/>
                <w:szCs w:val="22"/>
              </w:rPr>
              <w:t xml:space="preserve"> =  0.1494 mol</w:t>
            </w:r>
          </w:p>
        </w:tc>
        <w:tc>
          <w:tcPr>
            <w:tcW w:w="3544" w:type="dxa"/>
            <w:tcBorders>
              <w:left w:val="single" w:sz="18" w:space="0" w:color="auto"/>
            </w:tcBorders>
            <w:vAlign w:val="center"/>
          </w:tcPr>
          <w:p w14:paraId="65799AE1" w14:textId="43358FA4" w:rsidR="00625999" w:rsidRDefault="00625999" w:rsidP="007C505F">
            <w:pPr>
              <w:jc w:val="center"/>
              <w:rPr>
                <w:rFonts w:ascii="Arial" w:hAnsi="Arial" w:cs="Arial"/>
                <w:b/>
                <w:sz w:val="22"/>
                <w:szCs w:val="22"/>
              </w:rPr>
            </w:pPr>
            <w:r>
              <w:rPr>
                <w:rFonts w:ascii="Arial" w:hAnsi="Arial" w:cs="Arial"/>
                <w:b/>
                <w:sz w:val="22"/>
                <w:szCs w:val="22"/>
              </w:rPr>
              <w:t>c</w:t>
            </w:r>
            <w:r>
              <w:rPr>
                <w:rFonts w:ascii="Arial" w:hAnsi="Arial" w:cs="Arial"/>
                <w:b/>
                <w:sz w:val="22"/>
                <w:szCs w:val="22"/>
                <w:vertAlign w:val="subscript"/>
              </w:rPr>
              <w:t>1</w:t>
            </w:r>
            <w:r w:rsidR="00290540">
              <w:rPr>
                <w:rFonts w:ascii="Arial" w:hAnsi="Arial" w:cs="Arial"/>
                <w:b/>
                <w:sz w:val="22"/>
                <w:szCs w:val="22"/>
              </w:rPr>
              <w:t>V</w:t>
            </w:r>
            <w:r w:rsidR="00290540">
              <w:rPr>
                <w:rFonts w:ascii="Arial" w:hAnsi="Arial" w:cs="Arial"/>
                <w:b/>
                <w:sz w:val="22"/>
                <w:szCs w:val="22"/>
                <w:vertAlign w:val="subscript"/>
              </w:rPr>
              <w:t>1</w:t>
            </w:r>
            <w:r w:rsidR="00290540">
              <w:rPr>
                <w:rFonts w:ascii="Arial" w:hAnsi="Arial" w:cs="Arial"/>
                <w:b/>
                <w:sz w:val="22"/>
                <w:szCs w:val="22"/>
              </w:rPr>
              <w:t xml:space="preserve"> = c</w:t>
            </w:r>
            <w:r w:rsidR="00290540">
              <w:rPr>
                <w:rFonts w:ascii="Arial" w:hAnsi="Arial" w:cs="Arial"/>
                <w:b/>
                <w:sz w:val="22"/>
                <w:szCs w:val="22"/>
                <w:vertAlign w:val="subscript"/>
              </w:rPr>
              <w:t>2</w:t>
            </w:r>
            <w:r w:rsidR="00290540">
              <w:rPr>
                <w:rFonts w:ascii="Arial" w:hAnsi="Arial" w:cs="Arial"/>
                <w:b/>
                <w:sz w:val="22"/>
                <w:szCs w:val="22"/>
              </w:rPr>
              <w:t>V</w:t>
            </w:r>
            <w:r w:rsidR="00290540">
              <w:rPr>
                <w:rFonts w:ascii="Arial" w:hAnsi="Arial" w:cs="Arial"/>
                <w:b/>
                <w:sz w:val="22"/>
                <w:szCs w:val="22"/>
                <w:vertAlign w:val="subscript"/>
              </w:rPr>
              <w:t>2</w:t>
            </w:r>
          </w:p>
          <w:p w14:paraId="329A5C4D" w14:textId="77777777" w:rsidR="00290540" w:rsidRDefault="00290540" w:rsidP="00625999">
            <w:pPr>
              <w:rPr>
                <w:rFonts w:ascii="Arial" w:hAnsi="Arial" w:cs="Arial"/>
                <w:b/>
                <w:sz w:val="22"/>
                <w:szCs w:val="22"/>
              </w:rPr>
            </w:pPr>
          </w:p>
          <w:p w14:paraId="5DFFB747" w14:textId="08B44154" w:rsidR="00290540" w:rsidRDefault="00290540" w:rsidP="00625999">
            <w:pPr>
              <w:rPr>
                <w:rFonts w:ascii="Arial" w:hAnsi="Arial" w:cs="Arial"/>
                <w:b/>
                <w:sz w:val="22"/>
                <w:szCs w:val="22"/>
              </w:rPr>
            </w:pPr>
            <w:r>
              <w:rPr>
                <w:rFonts w:ascii="Arial" w:hAnsi="Arial" w:cs="Arial"/>
                <w:b/>
                <w:sz w:val="22"/>
                <w:szCs w:val="22"/>
              </w:rPr>
              <w:t>c</w:t>
            </w:r>
            <w:r>
              <w:rPr>
                <w:rFonts w:ascii="Arial" w:hAnsi="Arial" w:cs="Arial"/>
                <w:b/>
                <w:sz w:val="22"/>
                <w:szCs w:val="22"/>
                <w:vertAlign w:val="subscript"/>
              </w:rPr>
              <w:t>2</w:t>
            </w:r>
            <w:r w:rsidR="007C505F">
              <w:rPr>
                <w:rFonts w:ascii="Arial" w:hAnsi="Arial" w:cs="Arial"/>
                <w:b/>
                <w:sz w:val="22"/>
                <w:szCs w:val="22"/>
              </w:rPr>
              <w:t xml:space="preserve">     =    1.660 x 0.090 / 20000</w:t>
            </w:r>
            <w:r>
              <w:rPr>
                <w:rFonts w:ascii="Arial" w:hAnsi="Arial" w:cs="Arial"/>
                <w:b/>
                <w:sz w:val="22"/>
                <w:szCs w:val="22"/>
              </w:rPr>
              <w:t>*</w:t>
            </w:r>
          </w:p>
          <w:p w14:paraId="6668176E" w14:textId="6102E6C6" w:rsidR="00290540" w:rsidRDefault="00290540" w:rsidP="00625999">
            <w:pPr>
              <w:rPr>
                <w:rFonts w:ascii="Arial" w:hAnsi="Arial" w:cs="Arial"/>
                <w:b/>
                <w:sz w:val="22"/>
                <w:szCs w:val="22"/>
              </w:rPr>
            </w:pPr>
            <w:r>
              <w:rPr>
                <w:rFonts w:ascii="Arial" w:hAnsi="Arial" w:cs="Arial"/>
                <w:b/>
                <w:sz w:val="22"/>
                <w:szCs w:val="22"/>
              </w:rPr>
              <w:t xml:space="preserve">        =    7.47 x 10</w:t>
            </w:r>
            <w:r>
              <w:rPr>
                <w:rFonts w:ascii="Arial" w:hAnsi="Arial" w:cs="Arial"/>
                <w:b/>
                <w:sz w:val="22"/>
                <w:szCs w:val="22"/>
                <w:vertAlign w:val="superscript"/>
              </w:rPr>
              <w:t>-6</w:t>
            </w:r>
            <w:r>
              <w:rPr>
                <w:rFonts w:ascii="Arial" w:hAnsi="Arial" w:cs="Arial"/>
                <w:b/>
                <w:sz w:val="22"/>
                <w:szCs w:val="22"/>
              </w:rPr>
              <w:t xml:space="preserve"> mol L</w:t>
            </w:r>
            <w:r>
              <w:rPr>
                <w:rFonts w:ascii="Arial" w:hAnsi="Arial" w:cs="Arial"/>
                <w:b/>
                <w:sz w:val="22"/>
                <w:szCs w:val="22"/>
                <w:vertAlign w:val="superscript"/>
              </w:rPr>
              <w:t>-1</w:t>
            </w:r>
            <w:r>
              <w:rPr>
                <w:rFonts w:ascii="Arial" w:hAnsi="Arial" w:cs="Arial"/>
                <w:b/>
                <w:sz w:val="22"/>
                <w:szCs w:val="22"/>
              </w:rPr>
              <w:t xml:space="preserve"> </w:t>
            </w:r>
          </w:p>
          <w:p w14:paraId="72D3DDDF" w14:textId="6343397D" w:rsidR="00290540" w:rsidRPr="00290540" w:rsidRDefault="00290540" w:rsidP="00290540">
            <w:pPr>
              <w:rPr>
                <w:rFonts w:ascii="Arial" w:hAnsi="Arial" w:cs="Arial"/>
                <w:b/>
                <w:sz w:val="22"/>
                <w:szCs w:val="22"/>
              </w:rPr>
            </w:pPr>
            <w:r>
              <w:rPr>
                <w:rFonts w:ascii="Arial" w:hAnsi="Arial" w:cs="Arial"/>
                <w:b/>
                <w:sz w:val="22"/>
                <w:szCs w:val="22"/>
              </w:rPr>
              <w:t xml:space="preserve">        =    dilute c(H</w:t>
            </w:r>
            <w:r>
              <w:rPr>
                <w:rFonts w:ascii="Arial" w:hAnsi="Arial" w:cs="Arial"/>
                <w:b/>
                <w:sz w:val="22"/>
                <w:szCs w:val="22"/>
                <w:vertAlign w:val="subscript"/>
              </w:rPr>
              <w:t>2</w:t>
            </w:r>
            <w:r>
              <w:rPr>
                <w:rFonts w:ascii="Arial" w:hAnsi="Arial" w:cs="Arial"/>
                <w:b/>
                <w:sz w:val="22"/>
                <w:szCs w:val="22"/>
              </w:rPr>
              <w:t>SiF</w:t>
            </w:r>
            <w:r>
              <w:rPr>
                <w:rFonts w:ascii="Arial" w:hAnsi="Arial" w:cs="Arial"/>
                <w:b/>
                <w:sz w:val="22"/>
                <w:szCs w:val="22"/>
                <w:vertAlign w:val="subscript"/>
              </w:rPr>
              <w:t>6</w:t>
            </w:r>
            <w:r>
              <w:rPr>
                <w:rFonts w:ascii="Arial" w:hAnsi="Arial" w:cs="Arial"/>
                <w:b/>
                <w:sz w:val="22"/>
                <w:szCs w:val="22"/>
              </w:rPr>
              <w:t>)</w:t>
            </w:r>
          </w:p>
        </w:tc>
      </w:tr>
      <w:tr w:rsidR="007C505F" w:rsidRPr="00E40F1D" w14:paraId="19F2C2E4" w14:textId="44F39FC2" w:rsidTr="00290540">
        <w:trPr>
          <w:trHeight w:val="400"/>
          <w:jc w:val="center"/>
        </w:trPr>
        <w:tc>
          <w:tcPr>
            <w:tcW w:w="3085" w:type="dxa"/>
            <w:vAlign w:val="center"/>
          </w:tcPr>
          <w:p w14:paraId="20FC8736" w14:textId="4257D54A" w:rsidR="007C505F" w:rsidRDefault="007C505F" w:rsidP="00E40F1D">
            <w:pPr>
              <w:jc w:val="center"/>
              <w:rPr>
                <w:rFonts w:ascii="Arial" w:hAnsi="Arial" w:cs="Arial"/>
                <w:b/>
                <w:sz w:val="22"/>
                <w:szCs w:val="22"/>
              </w:rPr>
            </w:pPr>
            <w:r>
              <w:rPr>
                <w:rFonts w:ascii="Arial" w:hAnsi="Arial" w:cs="Arial"/>
                <w:b/>
                <w:sz w:val="22"/>
                <w:szCs w:val="22"/>
              </w:rPr>
              <w:t>either</w:t>
            </w:r>
          </w:p>
        </w:tc>
        <w:tc>
          <w:tcPr>
            <w:tcW w:w="3260" w:type="dxa"/>
            <w:tcBorders>
              <w:right w:val="single" w:sz="18" w:space="0" w:color="auto"/>
            </w:tcBorders>
            <w:vAlign w:val="center"/>
          </w:tcPr>
          <w:p w14:paraId="12DBEBD3" w14:textId="45F604DF" w:rsidR="007C505F" w:rsidRPr="00E40F1D" w:rsidRDefault="007C505F" w:rsidP="00E40F1D">
            <w:pPr>
              <w:jc w:val="center"/>
              <w:rPr>
                <w:rFonts w:ascii="Arial" w:hAnsi="Arial" w:cs="Arial"/>
                <w:b/>
                <w:sz w:val="22"/>
                <w:szCs w:val="22"/>
              </w:rPr>
            </w:pPr>
            <w:r>
              <w:rPr>
                <w:rFonts w:ascii="Arial" w:hAnsi="Arial" w:cs="Arial"/>
                <w:b/>
                <w:sz w:val="22"/>
                <w:szCs w:val="22"/>
              </w:rPr>
              <w:t>or</w:t>
            </w:r>
          </w:p>
        </w:tc>
        <w:tc>
          <w:tcPr>
            <w:tcW w:w="3544" w:type="dxa"/>
            <w:vMerge w:val="restart"/>
            <w:tcBorders>
              <w:left w:val="single" w:sz="18" w:space="0" w:color="auto"/>
            </w:tcBorders>
            <w:vAlign w:val="center"/>
          </w:tcPr>
          <w:p w14:paraId="4A64E1F8" w14:textId="77777777" w:rsidR="007C505F" w:rsidRDefault="007C505F" w:rsidP="00625999">
            <w:pPr>
              <w:rPr>
                <w:rFonts w:ascii="Arial" w:hAnsi="Arial" w:cs="Arial"/>
                <w:b/>
                <w:sz w:val="22"/>
                <w:szCs w:val="22"/>
              </w:rPr>
            </w:pPr>
            <w:r>
              <w:rPr>
                <w:rFonts w:ascii="Arial" w:hAnsi="Arial" w:cs="Arial"/>
                <w:b/>
                <w:sz w:val="22"/>
                <w:szCs w:val="22"/>
              </w:rPr>
              <w:t>c(F</w:t>
            </w:r>
            <w:r>
              <w:rPr>
                <w:rFonts w:ascii="Arial" w:hAnsi="Arial" w:cs="Arial"/>
                <w:b/>
                <w:sz w:val="22"/>
                <w:szCs w:val="22"/>
                <w:vertAlign w:val="superscript"/>
              </w:rPr>
              <w:t>-</w:t>
            </w:r>
            <w:r>
              <w:rPr>
                <w:rFonts w:ascii="Arial" w:hAnsi="Arial" w:cs="Arial"/>
                <w:b/>
                <w:sz w:val="22"/>
                <w:szCs w:val="22"/>
              </w:rPr>
              <w:t>)  =  6 x c(H</w:t>
            </w:r>
            <w:r>
              <w:rPr>
                <w:rFonts w:ascii="Arial" w:hAnsi="Arial" w:cs="Arial"/>
                <w:b/>
                <w:sz w:val="22"/>
                <w:szCs w:val="22"/>
                <w:vertAlign w:val="subscript"/>
              </w:rPr>
              <w:t>2</w:t>
            </w:r>
            <w:r>
              <w:rPr>
                <w:rFonts w:ascii="Arial" w:hAnsi="Arial" w:cs="Arial"/>
                <w:b/>
                <w:sz w:val="22"/>
                <w:szCs w:val="22"/>
              </w:rPr>
              <w:t>SiF</w:t>
            </w:r>
            <w:r>
              <w:rPr>
                <w:rFonts w:ascii="Arial" w:hAnsi="Arial" w:cs="Arial"/>
                <w:b/>
                <w:sz w:val="22"/>
                <w:szCs w:val="22"/>
                <w:vertAlign w:val="subscript"/>
              </w:rPr>
              <w:t>6</w:t>
            </w:r>
            <w:r>
              <w:rPr>
                <w:rFonts w:ascii="Arial" w:hAnsi="Arial" w:cs="Arial"/>
                <w:b/>
                <w:sz w:val="22"/>
                <w:szCs w:val="22"/>
              </w:rPr>
              <w:t>)</w:t>
            </w:r>
          </w:p>
          <w:p w14:paraId="27D43ED7" w14:textId="77777777" w:rsidR="007C505F" w:rsidRDefault="007C505F" w:rsidP="00625999">
            <w:pPr>
              <w:rPr>
                <w:rFonts w:ascii="Arial" w:hAnsi="Arial" w:cs="Arial"/>
                <w:b/>
                <w:sz w:val="22"/>
                <w:szCs w:val="22"/>
              </w:rPr>
            </w:pPr>
            <w:r>
              <w:rPr>
                <w:rFonts w:ascii="Arial" w:hAnsi="Arial" w:cs="Arial"/>
                <w:b/>
                <w:sz w:val="22"/>
                <w:szCs w:val="22"/>
              </w:rPr>
              <w:t xml:space="preserve">         =   4.482 x 10</w:t>
            </w:r>
            <w:r>
              <w:rPr>
                <w:rFonts w:ascii="Arial" w:hAnsi="Arial" w:cs="Arial"/>
                <w:b/>
                <w:sz w:val="22"/>
                <w:szCs w:val="22"/>
                <w:vertAlign w:val="superscript"/>
              </w:rPr>
              <w:t>-5</w:t>
            </w:r>
            <w:r>
              <w:rPr>
                <w:rFonts w:ascii="Arial" w:hAnsi="Arial" w:cs="Arial"/>
                <w:b/>
                <w:sz w:val="22"/>
                <w:szCs w:val="22"/>
              </w:rPr>
              <w:t xml:space="preserve"> mol L</w:t>
            </w:r>
            <w:r>
              <w:rPr>
                <w:rFonts w:ascii="Arial" w:hAnsi="Arial" w:cs="Arial"/>
                <w:b/>
                <w:sz w:val="22"/>
                <w:szCs w:val="22"/>
                <w:vertAlign w:val="superscript"/>
              </w:rPr>
              <w:t>-1</w:t>
            </w:r>
            <w:r>
              <w:rPr>
                <w:rFonts w:ascii="Arial" w:hAnsi="Arial" w:cs="Arial"/>
                <w:b/>
                <w:sz w:val="22"/>
                <w:szCs w:val="22"/>
              </w:rPr>
              <w:t xml:space="preserve"> </w:t>
            </w:r>
          </w:p>
          <w:p w14:paraId="6497EF8D" w14:textId="77777777" w:rsidR="007C505F" w:rsidRDefault="007C505F" w:rsidP="00625999">
            <w:pPr>
              <w:rPr>
                <w:rFonts w:ascii="Arial" w:hAnsi="Arial" w:cs="Arial"/>
                <w:b/>
                <w:sz w:val="22"/>
                <w:szCs w:val="22"/>
              </w:rPr>
            </w:pPr>
          </w:p>
          <w:p w14:paraId="5144B71B" w14:textId="15E311FB" w:rsidR="007C505F" w:rsidRPr="00290540" w:rsidRDefault="007C505F" w:rsidP="007C505F">
            <w:pPr>
              <w:rPr>
                <w:rFonts w:ascii="Arial" w:hAnsi="Arial" w:cs="Arial"/>
                <w:b/>
                <w:sz w:val="22"/>
                <w:szCs w:val="22"/>
              </w:rPr>
            </w:pPr>
            <w:r>
              <w:rPr>
                <w:rFonts w:ascii="Arial" w:hAnsi="Arial" w:cs="Arial"/>
                <w:b/>
                <w:sz w:val="22"/>
                <w:szCs w:val="22"/>
              </w:rPr>
              <w:t>i.e. 4.482 x 10</w:t>
            </w:r>
            <w:r>
              <w:rPr>
                <w:rFonts w:ascii="Arial" w:hAnsi="Arial" w:cs="Arial"/>
                <w:b/>
                <w:sz w:val="22"/>
                <w:szCs w:val="22"/>
                <w:vertAlign w:val="superscript"/>
              </w:rPr>
              <w:t>-5</w:t>
            </w:r>
            <w:r>
              <w:rPr>
                <w:rFonts w:ascii="Arial" w:hAnsi="Arial" w:cs="Arial"/>
                <w:b/>
                <w:sz w:val="22"/>
                <w:szCs w:val="22"/>
              </w:rPr>
              <w:t xml:space="preserve"> mol in 1 L</w:t>
            </w:r>
          </w:p>
        </w:tc>
      </w:tr>
      <w:tr w:rsidR="007C505F" w:rsidRPr="00E40F1D" w14:paraId="0A67A75B" w14:textId="54317AA6" w:rsidTr="00290540">
        <w:trPr>
          <w:trHeight w:val="1014"/>
          <w:jc w:val="center"/>
        </w:trPr>
        <w:tc>
          <w:tcPr>
            <w:tcW w:w="3085" w:type="dxa"/>
            <w:vAlign w:val="center"/>
          </w:tcPr>
          <w:p w14:paraId="4CB4CDB5" w14:textId="4A88356D" w:rsidR="007C505F" w:rsidRDefault="007C505F" w:rsidP="00E40F1D">
            <w:pPr>
              <w:rPr>
                <w:rFonts w:ascii="Arial" w:hAnsi="Arial" w:cs="Arial"/>
                <w:b/>
                <w:sz w:val="22"/>
                <w:szCs w:val="22"/>
              </w:rPr>
            </w:pPr>
            <w:r>
              <w:rPr>
                <w:rFonts w:ascii="Arial" w:hAnsi="Arial" w:cs="Arial"/>
                <w:b/>
                <w:sz w:val="22"/>
                <w:szCs w:val="22"/>
              </w:rPr>
              <w:t>n(F</w:t>
            </w:r>
            <w:r>
              <w:rPr>
                <w:rFonts w:ascii="Arial" w:hAnsi="Arial" w:cs="Arial"/>
                <w:b/>
                <w:sz w:val="22"/>
                <w:szCs w:val="22"/>
                <w:vertAlign w:val="superscript"/>
              </w:rPr>
              <w:t>-</w:t>
            </w:r>
            <w:r>
              <w:rPr>
                <w:rFonts w:ascii="Arial" w:hAnsi="Arial" w:cs="Arial"/>
                <w:b/>
                <w:sz w:val="22"/>
                <w:szCs w:val="22"/>
              </w:rPr>
              <w:t xml:space="preserve"> released) = 6 x 0.1494</w:t>
            </w:r>
          </w:p>
          <w:p w14:paraId="6445A399" w14:textId="46182DC5" w:rsidR="007C505F" w:rsidRPr="00E40F1D" w:rsidRDefault="007C505F" w:rsidP="00E40F1D">
            <w:pPr>
              <w:rPr>
                <w:rFonts w:ascii="Arial" w:hAnsi="Arial" w:cs="Arial"/>
                <w:b/>
                <w:sz w:val="22"/>
                <w:szCs w:val="22"/>
              </w:rPr>
            </w:pPr>
            <w:r>
              <w:rPr>
                <w:rFonts w:ascii="Arial" w:hAnsi="Arial" w:cs="Arial"/>
                <w:b/>
                <w:sz w:val="22"/>
                <w:szCs w:val="22"/>
              </w:rPr>
              <w:t xml:space="preserve">                        = 0.8964 mol</w:t>
            </w:r>
          </w:p>
        </w:tc>
        <w:tc>
          <w:tcPr>
            <w:tcW w:w="3260" w:type="dxa"/>
            <w:tcBorders>
              <w:right w:val="single" w:sz="18" w:space="0" w:color="auto"/>
            </w:tcBorders>
            <w:vAlign w:val="center"/>
          </w:tcPr>
          <w:p w14:paraId="0EC0FF64" w14:textId="4C8399AB" w:rsidR="007C505F" w:rsidRDefault="007C505F" w:rsidP="00E40F1D">
            <w:pPr>
              <w:rPr>
                <w:rFonts w:ascii="Arial" w:hAnsi="Arial" w:cs="Arial"/>
                <w:b/>
                <w:sz w:val="22"/>
                <w:szCs w:val="22"/>
              </w:rPr>
            </w:pPr>
            <w:r>
              <w:rPr>
                <w:rFonts w:ascii="Arial" w:hAnsi="Arial" w:cs="Arial"/>
                <w:b/>
                <w:sz w:val="22"/>
                <w:szCs w:val="22"/>
              </w:rPr>
              <w:t>m(H</w:t>
            </w:r>
            <w:r>
              <w:rPr>
                <w:rFonts w:ascii="Arial" w:hAnsi="Arial" w:cs="Arial"/>
                <w:b/>
                <w:sz w:val="22"/>
                <w:szCs w:val="22"/>
                <w:vertAlign w:val="subscript"/>
              </w:rPr>
              <w:t>2</w:t>
            </w:r>
            <w:r>
              <w:rPr>
                <w:rFonts w:ascii="Arial" w:hAnsi="Arial" w:cs="Arial"/>
                <w:b/>
                <w:sz w:val="22"/>
                <w:szCs w:val="22"/>
              </w:rPr>
              <w:t>SiF</w:t>
            </w:r>
            <w:r>
              <w:rPr>
                <w:rFonts w:ascii="Arial" w:hAnsi="Arial" w:cs="Arial"/>
                <w:b/>
                <w:sz w:val="22"/>
                <w:szCs w:val="22"/>
                <w:vertAlign w:val="subscript"/>
              </w:rPr>
              <w:t>6</w:t>
            </w:r>
            <w:r>
              <w:rPr>
                <w:rFonts w:ascii="Arial" w:hAnsi="Arial" w:cs="Arial"/>
                <w:b/>
                <w:sz w:val="22"/>
                <w:szCs w:val="22"/>
              </w:rPr>
              <w:t>) = nM</w:t>
            </w:r>
          </w:p>
          <w:p w14:paraId="786C2B9B" w14:textId="576D6B58" w:rsidR="007C505F" w:rsidRDefault="007C505F" w:rsidP="00E40F1D">
            <w:pPr>
              <w:rPr>
                <w:rFonts w:ascii="Arial" w:hAnsi="Arial" w:cs="Arial"/>
                <w:b/>
                <w:sz w:val="22"/>
                <w:szCs w:val="22"/>
              </w:rPr>
            </w:pPr>
            <w:r>
              <w:rPr>
                <w:rFonts w:ascii="Arial" w:hAnsi="Arial" w:cs="Arial"/>
                <w:b/>
                <w:sz w:val="22"/>
                <w:szCs w:val="22"/>
              </w:rPr>
              <w:t xml:space="preserve">                 = 0.1494 x 144.106</w:t>
            </w:r>
          </w:p>
          <w:p w14:paraId="5EA210B4" w14:textId="4A847792" w:rsidR="007C505F" w:rsidRPr="00E40F1D" w:rsidRDefault="007C505F" w:rsidP="00E40F1D">
            <w:pPr>
              <w:rPr>
                <w:rFonts w:ascii="Arial" w:hAnsi="Arial" w:cs="Arial"/>
                <w:b/>
                <w:sz w:val="22"/>
                <w:szCs w:val="22"/>
              </w:rPr>
            </w:pPr>
            <w:r>
              <w:rPr>
                <w:rFonts w:ascii="Arial" w:hAnsi="Arial" w:cs="Arial"/>
                <w:b/>
                <w:sz w:val="22"/>
                <w:szCs w:val="22"/>
              </w:rPr>
              <w:t xml:space="preserve">                 = 21.5294 g</w:t>
            </w:r>
          </w:p>
        </w:tc>
        <w:tc>
          <w:tcPr>
            <w:tcW w:w="3544" w:type="dxa"/>
            <w:vMerge/>
            <w:tcBorders>
              <w:left w:val="single" w:sz="18" w:space="0" w:color="auto"/>
            </w:tcBorders>
            <w:vAlign w:val="center"/>
          </w:tcPr>
          <w:p w14:paraId="093B051B" w14:textId="60A7DE35" w:rsidR="007C505F" w:rsidRPr="007C505F" w:rsidRDefault="007C505F" w:rsidP="007C505F">
            <w:pPr>
              <w:rPr>
                <w:rFonts w:ascii="Arial" w:hAnsi="Arial" w:cs="Arial"/>
                <w:b/>
                <w:sz w:val="22"/>
                <w:szCs w:val="22"/>
              </w:rPr>
            </w:pPr>
          </w:p>
        </w:tc>
      </w:tr>
      <w:tr w:rsidR="007C505F" w:rsidRPr="00E40F1D" w14:paraId="04BFBEE9" w14:textId="383F8545" w:rsidTr="00290540">
        <w:trPr>
          <w:trHeight w:val="1096"/>
          <w:jc w:val="center"/>
        </w:trPr>
        <w:tc>
          <w:tcPr>
            <w:tcW w:w="3085" w:type="dxa"/>
            <w:vAlign w:val="center"/>
          </w:tcPr>
          <w:p w14:paraId="5A565F62" w14:textId="7C201B23" w:rsidR="007C505F" w:rsidRDefault="007C505F" w:rsidP="00E40F1D">
            <w:pPr>
              <w:rPr>
                <w:rFonts w:ascii="Arial" w:hAnsi="Arial" w:cs="Arial"/>
                <w:b/>
                <w:sz w:val="22"/>
                <w:szCs w:val="22"/>
              </w:rPr>
            </w:pPr>
            <w:r>
              <w:rPr>
                <w:rFonts w:ascii="Arial" w:hAnsi="Arial" w:cs="Arial"/>
                <w:b/>
                <w:sz w:val="22"/>
                <w:szCs w:val="22"/>
              </w:rPr>
              <w:t>m(F</w:t>
            </w:r>
            <w:r>
              <w:rPr>
                <w:rFonts w:ascii="Arial" w:hAnsi="Arial" w:cs="Arial"/>
                <w:b/>
                <w:sz w:val="22"/>
                <w:szCs w:val="22"/>
                <w:vertAlign w:val="superscript"/>
              </w:rPr>
              <w:t>-</w:t>
            </w:r>
            <w:r>
              <w:rPr>
                <w:rFonts w:ascii="Arial" w:hAnsi="Arial" w:cs="Arial"/>
                <w:b/>
                <w:sz w:val="22"/>
                <w:szCs w:val="22"/>
              </w:rPr>
              <w:t>) = nM</w:t>
            </w:r>
          </w:p>
          <w:p w14:paraId="1E340847" w14:textId="125C8B1D" w:rsidR="007C505F" w:rsidRDefault="007C505F" w:rsidP="00E40F1D">
            <w:pPr>
              <w:rPr>
                <w:rFonts w:ascii="Arial" w:hAnsi="Arial" w:cs="Arial"/>
                <w:b/>
                <w:sz w:val="22"/>
                <w:szCs w:val="22"/>
              </w:rPr>
            </w:pPr>
            <w:r>
              <w:rPr>
                <w:rFonts w:ascii="Arial" w:hAnsi="Arial" w:cs="Arial"/>
                <w:b/>
                <w:sz w:val="22"/>
                <w:szCs w:val="22"/>
              </w:rPr>
              <w:t xml:space="preserve">          = 0.8964 x 19.00</w:t>
            </w:r>
          </w:p>
          <w:p w14:paraId="458BF8FE" w14:textId="5D6CE1B4" w:rsidR="007C505F" w:rsidRPr="00E40F1D" w:rsidRDefault="007C505F" w:rsidP="00E40F1D">
            <w:pPr>
              <w:rPr>
                <w:rFonts w:ascii="Arial" w:hAnsi="Arial" w:cs="Arial"/>
                <w:b/>
                <w:sz w:val="22"/>
                <w:szCs w:val="22"/>
              </w:rPr>
            </w:pPr>
            <w:r>
              <w:rPr>
                <w:rFonts w:ascii="Arial" w:hAnsi="Arial" w:cs="Arial"/>
                <w:b/>
                <w:sz w:val="22"/>
                <w:szCs w:val="22"/>
              </w:rPr>
              <w:t xml:space="preserve">          = 17.0316 g</w:t>
            </w:r>
          </w:p>
        </w:tc>
        <w:tc>
          <w:tcPr>
            <w:tcW w:w="3260" w:type="dxa"/>
            <w:tcBorders>
              <w:right w:val="single" w:sz="18" w:space="0" w:color="auto"/>
            </w:tcBorders>
            <w:vAlign w:val="center"/>
          </w:tcPr>
          <w:p w14:paraId="27D21800" w14:textId="093544BD" w:rsidR="007C505F" w:rsidRPr="00E40F1D" w:rsidRDefault="007C505F" w:rsidP="00E40F1D">
            <w:pPr>
              <w:rPr>
                <w:rFonts w:ascii="Arial" w:hAnsi="Arial" w:cs="Arial"/>
                <w:b/>
                <w:sz w:val="22"/>
                <w:szCs w:val="22"/>
              </w:rPr>
            </w:pPr>
            <w:r>
              <w:rPr>
                <w:rFonts w:ascii="Arial" w:hAnsi="Arial" w:cs="Arial"/>
                <w:b/>
                <w:sz w:val="22"/>
                <w:szCs w:val="22"/>
              </w:rPr>
              <w:t>m(F</w:t>
            </w:r>
            <w:r>
              <w:rPr>
                <w:rFonts w:ascii="Arial" w:hAnsi="Arial" w:cs="Arial"/>
                <w:b/>
                <w:sz w:val="22"/>
                <w:szCs w:val="22"/>
                <w:vertAlign w:val="superscript"/>
              </w:rPr>
              <w:t>-</w:t>
            </w:r>
            <w:r>
              <w:rPr>
                <w:rFonts w:ascii="Arial" w:hAnsi="Arial" w:cs="Arial"/>
                <w:b/>
                <w:sz w:val="22"/>
                <w:szCs w:val="22"/>
              </w:rPr>
              <w:t>)  =  %F x m(H</w:t>
            </w:r>
            <w:r>
              <w:rPr>
                <w:rFonts w:ascii="Arial" w:hAnsi="Arial" w:cs="Arial"/>
                <w:b/>
                <w:sz w:val="22"/>
                <w:szCs w:val="22"/>
                <w:vertAlign w:val="subscript"/>
              </w:rPr>
              <w:t>2</w:t>
            </w:r>
            <w:r>
              <w:rPr>
                <w:rFonts w:ascii="Arial" w:hAnsi="Arial" w:cs="Arial"/>
                <w:b/>
                <w:sz w:val="22"/>
                <w:szCs w:val="22"/>
              </w:rPr>
              <w:t>SiF</w:t>
            </w:r>
            <w:r>
              <w:rPr>
                <w:rFonts w:ascii="Arial" w:hAnsi="Arial" w:cs="Arial"/>
                <w:b/>
                <w:sz w:val="22"/>
                <w:szCs w:val="22"/>
                <w:vertAlign w:val="subscript"/>
              </w:rPr>
              <w:t>6</w:t>
            </w:r>
            <w:r>
              <w:rPr>
                <w:rFonts w:ascii="Arial" w:hAnsi="Arial" w:cs="Arial"/>
                <w:b/>
                <w:sz w:val="22"/>
                <w:szCs w:val="22"/>
              </w:rPr>
              <w:t>)</w:t>
            </w:r>
          </w:p>
          <w:p w14:paraId="4C245189" w14:textId="77777777" w:rsidR="007C505F" w:rsidRDefault="007C505F" w:rsidP="00E40F1D">
            <w:pPr>
              <w:rPr>
                <w:rFonts w:ascii="Arial" w:hAnsi="Arial" w:cs="Arial"/>
                <w:b/>
                <w:sz w:val="22"/>
                <w:szCs w:val="22"/>
              </w:rPr>
            </w:pPr>
            <w:r>
              <w:rPr>
                <w:rFonts w:ascii="Arial" w:hAnsi="Arial" w:cs="Arial"/>
                <w:b/>
                <w:sz w:val="22"/>
                <w:szCs w:val="22"/>
              </w:rPr>
              <w:t xml:space="preserve">           =  79.11/100 x 21.5294</w:t>
            </w:r>
          </w:p>
          <w:p w14:paraId="25DC0530" w14:textId="516A5623" w:rsidR="007C505F" w:rsidRPr="00E40F1D" w:rsidRDefault="007C505F" w:rsidP="00E40F1D">
            <w:pPr>
              <w:rPr>
                <w:rFonts w:ascii="Arial" w:hAnsi="Arial" w:cs="Arial"/>
                <w:b/>
                <w:sz w:val="22"/>
                <w:szCs w:val="22"/>
              </w:rPr>
            </w:pPr>
            <w:r>
              <w:rPr>
                <w:rFonts w:ascii="Arial" w:hAnsi="Arial" w:cs="Arial"/>
                <w:b/>
                <w:sz w:val="22"/>
                <w:szCs w:val="22"/>
              </w:rPr>
              <w:t xml:space="preserve">           =  17.0316 g</w:t>
            </w:r>
          </w:p>
        </w:tc>
        <w:tc>
          <w:tcPr>
            <w:tcW w:w="3544" w:type="dxa"/>
            <w:vMerge w:val="restart"/>
            <w:tcBorders>
              <w:left w:val="single" w:sz="18" w:space="0" w:color="auto"/>
            </w:tcBorders>
            <w:vAlign w:val="center"/>
          </w:tcPr>
          <w:p w14:paraId="57B4247C" w14:textId="77777777" w:rsidR="007C505F" w:rsidRDefault="007C505F" w:rsidP="007C505F">
            <w:pPr>
              <w:rPr>
                <w:rFonts w:ascii="Arial" w:hAnsi="Arial" w:cs="Arial"/>
                <w:b/>
                <w:sz w:val="22"/>
                <w:szCs w:val="22"/>
              </w:rPr>
            </w:pPr>
            <w:r>
              <w:rPr>
                <w:rFonts w:ascii="Arial" w:hAnsi="Arial" w:cs="Arial"/>
                <w:b/>
                <w:sz w:val="22"/>
                <w:szCs w:val="22"/>
              </w:rPr>
              <w:t>m(F</w:t>
            </w:r>
            <w:r>
              <w:rPr>
                <w:rFonts w:ascii="Arial" w:hAnsi="Arial" w:cs="Arial"/>
                <w:b/>
                <w:sz w:val="22"/>
                <w:szCs w:val="22"/>
                <w:vertAlign w:val="superscript"/>
              </w:rPr>
              <w:t>-</w:t>
            </w:r>
            <w:r>
              <w:rPr>
                <w:rFonts w:ascii="Arial" w:hAnsi="Arial" w:cs="Arial"/>
                <w:b/>
                <w:sz w:val="22"/>
                <w:szCs w:val="22"/>
              </w:rPr>
              <w:t xml:space="preserve"> in 1L) = nM</w:t>
            </w:r>
          </w:p>
          <w:p w14:paraId="34E87EEA" w14:textId="77777777" w:rsidR="007C505F" w:rsidRDefault="007C505F" w:rsidP="007C505F">
            <w:pPr>
              <w:rPr>
                <w:rFonts w:ascii="Arial" w:hAnsi="Arial" w:cs="Arial"/>
                <w:b/>
                <w:sz w:val="22"/>
                <w:szCs w:val="22"/>
              </w:rPr>
            </w:pPr>
            <w:r>
              <w:rPr>
                <w:rFonts w:ascii="Arial" w:hAnsi="Arial" w:cs="Arial"/>
                <w:b/>
                <w:sz w:val="22"/>
                <w:szCs w:val="22"/>
              </w:rPr>
              <w:t xml:space="preserve">                   = 4.482 x 10</w:t>
            </w:r>
            <w:r>
              <w:rPr>
                <w:rFonts w:ascii="Arial" w:hAnsi="Arial" w:cs="Arial"/>
                <w:b/>
                <w:sz w:val="22"/>
                <w:szCs w:val="22"/>
                <w:vertAlign w:val="superscript"/>
              </w:rPr>
              <w:t>-5</w:t>
            </w:r>
            <w:r>
              <w:rPr>
                <w:rFonts w:ascii="Arial" w:hAnsi="Arial" w:cs="Arial"/>
                <w:b/>
                <w:sz w:val="22"/>
                <w:szCs w:val="22"/>
              </w:rPr>
              <w:t xml:space="preserve"> x 19.00</w:t>
            </w:r>
          </w:p>
          <w:p w14:paraId="5659B6FD" w14:textId="77777777" w:rsidR="007C505F" w:rsidRDefault="007C505F" w:rsidP="007C505F">
            <w:pPr>
              <w:rPr>
                <w:rFonts w:ascii="Arial" w:hAnsi="Arial" w:cs="Arial"/>
                <w:b/>
                <w:sz w:val="22"/>
                <w:szCs w:val="22"/>
              </w:rPr>
            </w:pPr>
            <w:r>
              <w:rPr>
                <w:rFonts w:ascii="Arial" w:hAnsi="Arial" w:cs="Arial"/>
                <w:b/>
                <w:sz w:val="22"/>
                <w:szCs w:val="22"/>
              </w:rPr>
              <w:t xml:space="preserve">                   = 8.5158 x 10</w:t>
            </w:r>
            <w:r>
              <w:rPr>
                <w:rFonts w:ascii="Arial" w:hAnsi="Arial" w:cs="Arial"/>
                <w:b/>
                <w:sz w:val="22"/>
                <w:szCs w:val="22"/>
                <w:vertAlign w:val="superscript"/>
              </w:rPr>
              <w:t>-4</w:t>
            </w:r>
            <w:r>
              <w:rPr>
                <w:rFonts w:ascii="Arial" w:hAnsi="Arial" w:cs="Arial"/>
                <w:b/>
                <w:sz w:val="22"/>
                <w:szCs w:val="22"/>
              </w:rPr>
              <w:t xml:space="preserve"> g</w:t>
            </w:r>
          </w:p>
          <w:p w14:paraId="4ACDFBE6" w14:textId="77777777" w:rsidR="007C505F" w:rsidRDefault="007C505F" w:rsidP="007C505F">
            <w:pPr>
              <w:rPr>
                <w:rFonts w:ascii="Arial" w:hAnsi="Arial" w:cs="Arial"/>
                <w:b/>
                <w:sz w:val="22"/>
                <w:szCs w:val="22"/>
              </w:rPr>
            </w:pPr>
          </w:p>
          <w:p w14:paraId="77E88533" w14:textId="1D6A664B" w:rsidR="007C505F" w:rsidRDefault="007C505F" w:rsidP="00625999">
            <w:pPr>
              <w:rPr>
                <w:rFonts w:ascii="Arial" w:hAnsi="Arial" w:cs="Arial"/>
                <w:b/>
                <w:sz w:val="22"/>
                <w:szCs w:val="22"/>
              </w:rPr>
            </w:pPr>
            <w:r>
              <w:rPr>
                <w:rFonts w:ascii="Arial" w:hAnsi="Arial" w:cs="Arial"/>
                <w:b/>
                <w:sz w:val="22"/>
                <w:szCs w:val="22"/>
              </w:rPr>
              <w:t xml:space="preserve">                   = 0.85158 mg</w:t>
            </w:r>
          </w:p>
        </w:tc>
      </w:tr>
      <w:tr w:rsidR="007C505F" w:rsidRPr="00E40F1D" w14:paraId="27AE3181" w14:textId="2E4AED44" w:rsidTr="00290540">
        <w:trPr>
          <w:trHeight w:val="567"/>
          <w:jc w:val="center"/>
        </w:trPr>
        <w:tc>
          <w:tcPr>
            <w:tcW w:w="6345" w:type="dxa"/>
            <w:gridSpan w:val="2"/>
            <w:tcBorders>
              <w:right w:val="single" w:sz="18" w:space="0" w:color="auto"/>
            </w:tcBorders>
            <w:vAlign w:val="center"/>
          </w:tcPr>
          <w:p w14:paraId="163FC67C" w14:textId="7CC494B8" w:rsidR="007C505F" w:rsidRPr="00995839" w:rsidRDefault="007C505F" w:rsidP="00290540">
            <w:pPr>
              <w:ind w:left="1701"/>
              <w:rPr>
                <w:rFonts w:ascii="Arial" w:hAnsi="Arial" w:cs="Arial"/>
                <w:b/>
                <w:sz w:val="22"/>
                <w:szCs w:val="22"/>
              </w:rPr>
            </w:pPr>
            <w:r>
              <w:rPr>
                <w:rFonts w:ascii="Arial" w:hAnsi="Arial" w:cs="Arial"/>
                <w:b/>
                <w:sz w:val="22"/>
                <w:szCs w:val="22"/>
              </w:rPr>
              <w:t>m(F</w:t>
            </w:r>
            <w:r>
              <w:rPr>
                <w:rFonts w:ascii="Arial" w:hAnsi="Arial" w:cs="Arial"/>
                <w:b/>
                <w:sz w:val="22"/>
                <w:szCs w:val="22"/>
                <w:vertAlign w:val="superscript"/>
              </w:rPr>
              <w:t>-</w:t>
            </w:r>
            <w:r>
              <w:rPr>
                <w:rFonts w:ascii="Arial" w:hAnsi="Arial" w:cs="Arial"/>
                <w:b/>
                <w:sz w:val="22"/>
                <w:szCs w:val="22"/>
              </w:rPr>
              <w:t>)  =  17031.6 mg</w:t>
            </w:r>
          </w:p>
        </w:tc>
        <w:tc>
          <w:tcPr>
            <w:tcW w:w="3544" w:type="dxa"/>
            <w:vMerge/>
            <w:tcBorders>
              <w:left w:val="single" w:sz="18" w:space="0" w:color="auto"/>
            </w:tcBorders>
            <w:vAlign w:val="center"/>
          </w:tcPr>
          <w:p w14:paraId="0B7D075F" w14:textId="77777777" w:rsidR="007C505F" w:rsidRDefault="007C505F" w:rsidP="00625999">
            <w:pPr>
              <w:ind w:left="2569"/>
              <w:rPr>
                <w:rFonts w:ascii="Arial" w:hAnsi="Arial" w:cs="Arial"/>
                <w:b/>
                <w:sz w:val="22"/>
                <w:szCs w:val="22"/>
              </w:rPr>
            </w:pPr>
          </w:p>
        </w:tc>
      </w:tr>
      <w:tr w:rsidR="00625999" w:rsidRPr="00E40F1D" w14:paraId="12A5FEA3" w14:textId="56908DCB" w:rsidTr="00290540">
        <w:trPr>
          <w:trHeight w:val="1313"/>
          <w:jc w:val="center"/>
        </w:trPr>
        <w:tc>
          <w:tcPr>
            <w:tcW w:w="6345" w:type="dxa"/>
            <w:gridSpan w:val="2"/>
            <w:tcBorders>
              <w:right w:val="single" w:sz="18" w:space="0" w:color="auto"/>
            </w:tcBorders>
            <w:vAlign w:val="center"/>
          </w:tcPr>
          <w:p w14:paraId="7E9A4663" w14:textId="7F741CC1" w:rsidR="00625999" w:rsidRDefault="00625999" w:rsidP="00290540">
            <w:pPr>
              <w:ind w:left="1701"/>
              <w:rPr>
                <w:rFonts w:ascii="Arial" w:hAnsi="Arial" w:cs="Arial"/>
                <w:b/>
                <w:sz w:val="22"/>
                <w:szCs w:val="22"/>
              </w:rPr>
            </w:pPr>
            <w:r>
              <w:rPr>
                <w:rFonts w:ascii="Arial" w:hAnsi="Arial" w:cs="Arial"/>
                <w:b/>
                <w:sz w:val="22"/>
                <w:szCs w:val="22"/>
              </w:rPr>
              <w:t>c(F</w:t>
            </w:r>
            <w:r>
              <w:rPr>
                <w:rFonts w:ascii="Arial" w:hAnsi="Arial" w:cs="Arial"/>
                <w:b/>
                <w:sz w:val="22"/>
                <w:szCs w:val="22"/>
                <w:vertAlign w:val="superscript"/>
              </w:rPr>
              <w:t>-</w:t>
            </w:r>
            <w:r>
              <w:rPr>
                <w:rFonts w:ascii="Arial" w:hAnsi="Arial" w:cs="Arial"/>
                <w:b/>
                <w:sz w:val="22"/>
                <w:szCs w:val="22"/>
              </w:rPr>
              <w:t>)  =  mass in mg / volume in L</w:t>
            </w:r>
          </w:p>
          <w:p w14:paraId="1A955076" w14:textId="1CFBAD1A" w:rsidR="00625999" w:rsidRDefault="00625999" w:rsidP="00290540">
            <w:pPr>
              <w:ind w:left="1701"/>
              <w:rPr>
                <w:rFonts w:ascii="Arial" w:hAnsi="Arial" w:cs="Arial"/>
                <w:b/>
                <w:sz w:val="22"/>
                <w:szCs w:val="22"/>
              </w:rPr>
            </w:pPr>
            <w:r>
              <w:rPr>
                <w:rFonts w:ascii="Arial" w:hAnsi="Arial" w:cs="Arial"/>
                <w:b/>
                <w:sz w:val="22"/>
                <w:szCs w:val="22"/>
              </w:rPr>
              <w:t xml:space="preserve">         =  17031.6 / </w:t>
            </w:r>
            <w:r w:rsidR="007C505F">
              <w:rPr>
                <w:rFonts w:ascii="Arial" w:hAnsi="Arial" w:cs="Arial"/>
                <w:b/>
                <w:sz w:val="22"/>
                <w:szCs w:val="22"/>
              </w:rPr>
              <w:t>20000</w:t>
            </w:r>
            <w:r>
              <w:rPr>
                <w:rFonts w:ascii="Arial" w:hAnsi="Arial" w:cs="Arial"/>
                <w:b/>
                <w:sz w:val="22"/>
                <w:szCs w:val="22"/>
              </w:rPr>
              <w:t>*</w:t>
            </w:r>
          </w:p>
          <w:p w14:paraId="2402188A" w14:textId="77777777" w:rsidR="00625999" w:rsidRDefault="00625999" w:rsidP="00290540">
            <w:pPr>
              <w:ind w:left="1701"/>
              <w:rPr>
                <w:rFonts w:ascii="Arial" w:hAnsi="Arial" w:cs="Arial"/>
                <w:b/>
                <w:sz w:val="22"/>
                <w:szCs w:val="22"/>
              </w:rPr>
            </w:pPr>
            <w:r>
              <w:rPr>
                <w:rFonts w:ascii="Arial" w:hAnsi="Arial" w:cs="Arial"/>
                <w:b/>
                <w:sz w:val="22"/>
                <w:szCs w:val="22"/>
              </w:rPr>
              <w:t xml:space="preserve">         =  0.85158 mg L</w:t>
            </w:r>
            <w:r>
              <w:rPr>
                <w:rFonts w:ascii="Arial" w:hAnsi="Arial" w:cs="Arial"/>
                <w:b/>
                <w:sz w:val="22"/>
                <w:szCs w:val="22"/>
                <w:vertAlign w:val="superscript"/>
              </w:rPr>
              <w:t>-1</w:t>
            </w:r>
            <w:r>
              <w:rPr>
                <w:rFonts w:ascii="Arial" w:hAnsi="Arial" w:cs="Arial"/>
                <w:b/>
                <w:sz w:val="22"/>
                <w:szCs w:val="22"/>
              </w:rPr>
              <w:t xml:space="preserve"> </w:t>
            </w:r>
          </w:p>
          <w:p w14:paraId="0B6A936A" w14:textId="7D8CC429" w:rsidR="00625999" w:rsidRPr="00995839" w:rsidRDefault="00625999" w:rsidP="00290540">
            <w:pPr>
              <w:ind w:left="1701"/>
              <w:rPr>
                <w:rFonts w:ascii="Arial" w:hAnsi="Arial" w:cs="Arial"/>
                <w:b/>
                <w:sz w:val="22"/>
                <w:szCs w:val="22"/>
              </w:rPr>
            </w:pPr>
            <w:r>
              <w:rPr>
                <w:rFonts w:ascii="Arial" w:hAnsi="Arial" w:cs="Arial"/>
                <w:b/>
                <w:sz w:val="22"/>
                <w:szCs w:val="22"/>
              </w:rPr>
              <w:t xml:space="preserve">         =  0.852 mg L</w:t>
            </w:r>
            <w:r>
              <w:rPr>
                <w:rFonts w:ascii="Arial" w:hAnsi="Arial" w:cs="Arial"/>
                <w:b/>
                <w:sz w:val="22"/>
                <w:szCs w:val="22"/>
                <w:vertAlign w:val="superscript"/>
              </w:rPr>
              <w:t>-1</w:t>
            </w:r>
            <w:r>
              <w:rPr>
                <w:rFonts w:ascii="Arial" w:hAnsi="Arial" w:cs="Arial"/>
                <w:b/>
                <w:sz w:val="22"/>
                <w:szCs w:val="22"/>
              </w:rPr>
              <w:t xml:space="preserve">     (3SF)</w:t>
            </w:r>
          </w:p>
        </w:tc>
        <w:tc>
          <w:tcPr>
            <w:tcW w:w="3544" w:type="dxa"/>
            <w:tcBorders>
              <w:left w:val="single" w:sz="18" w:space="0" w:color="auto"/>
            </w:tcBorders>
            <w:vAlign w:val="center"/>
          </w:tcPr>
          <w:p w14:paraId="11B96391" w14:textId="77777777" w:rsidR="007C505F" w:rsidRDefault="007C505F" w:rsidP="007C505F">
            <w:pPr>
              <w:rPr>
                <w:rFonts w:ascii="Arial" w:hAnsi="Arial" w:cs="Arial"/>
                <w:b/>
                <w:sz w:val="22"/>
                <w:szCs w:val="22"/>
              </w:rPr>
            </w:pPr>
            <w:r>
              <w:rPr>
                <w:rFonts w:ascii="Arial" w:hAnsi="Arial" w:cs="Arial"/>
                <w:b/>
                <w:sz w:val="22"/>
                <w:szCs w:val="22"/>
              </w:rPr>
              <w:t>i.e. c(F</w:t>
            </w:r>
            <w:r>
              <w:rPr>
                <w:rFonts w:ascii="Arial" w:hAnsi="Arial" w:cs="Arial"/>
                <w:b/>
                <w:sz w:val="22"/>
                <w:szCs w:val="22"/>
                <w:vertAlign w:val="superscript"/>
              </w:rPr>
              <w:t>-</w:t>
            </w:r>
            <w:r>
              <w:rPr>
                <w:rFonts w:ascii="Arial" w:hAnsi="Arial" w:cs="Arial"/>
                <w:b/>
                <w:sz w:val="22"/>
                <w:szCs w:val="22"/>
              </w:rPr>
              <w:t>) = 0.85158 mg L</w:t>
            </w:r>
            <w:r>
              <w:rPr>
                <w:rFonts w:ascii="Arial" w:hAnsi="Arial" w:cs="Arial"/>
                <w:b/>
                <w:sz w:val="22"/>
                <w:szCs w:val="22"/>
                <w:vertAlign w:val="superscript"/>
              </w:rPr>
              <w:t>-1</w:t>
            </w:r>
            <w:r>
              <w:rPr>
                <w:rFonts w:ascii="Arial" w:hAnsi="Arial" w:cs="Arial"/>
                <w:b/>
                <w:sz w:val="22"/>
                <w:szCs w:val="22"/>
              </w:rPr>
              <w:t xml:space="preserve"> </w:t>
            </w:r>
          </w:p>
          <w:p w14:paraId="029C8D20" w14:textId="56B92BF5" w:rsidR="00625999" w:rsidRDefault="007C505F" w:rsidP="007C505F">
            <w:pPr>
              <w:rPr>
                <w:rFonts w:ascii="Arial" w:hAnsi="Arial" w:cs="Arial"/>
                <w:b/>
                <w:sz w:val="22"/>
                <w:szCs w:val="22"/>
              </w:rPr>
            </w:pPr>
            <w:r>
              <w:rPr>
                <w:rFonts w:ascii="Arial" w:hAnsi="Arial" w:cs="Arial"/>
                <w:b/>
                <w:sz w:val="22"/>
                <w:szCs w:val="22"/>
              </w:rPr>
              <w:t xml:space="preserve">              =  0.852 mg L</w:t>
            </w:r>
            <w:r>
              <w:rPr>
                <w:rFonts w:ascii="Arial" w:hAnsi="Arial" w:cs="Arial"/>
                <w:b/>
                <w:sz w:val="22"/>
                <w:szCs w:val="22"/>
                <w:vertAlign w:val="superscript"/>
              </w:rPr>
              <w:t>-1</w:t>
            </w:r>
            <w:r>
              <w:rPr>
                <w:rFonts w:ascii="Arial" w:hAnsi="Arial" w:cs="Arial"/>
                <w:b/>
                <w:sz w:val="22"/>
                <w:szCs w:val="22"/>
              </w:rPr>
              <w:t xml:space="preserve">     (3SF)</w:t>
            </w:r>
          </w:p>
        </w:tc>
      </w:tr>
      <w:tr w:rsidR="007C505F" w:rsidRPr="00E40F1D" w14:paraId="7D52F0FB" w14:textId="4ADEB913" w:rsidTr="007C505F">
        <w:trPr>
          <w:trHeight w:val="1639"/>
          <w:jc w:val="center"/>
        </w:trPr>
        <w:tc>
          <w:tcPr>
            <w:tcW w:w="9889" w:type="dxa"/>
            <w:gridSpan w:val="3"/>
            <w:vAlign w:val="center"/>
          </w:tcPr>
          <w:p w14:paraId="7D8D4E3A" w14:textId="77777777" w:rsidR="007C505F" w:rsidRDefault="007C505F" w:rsidP="00995839">
            <w:pPr>
              <w:jc w:val="center"/>
              <w:rPr>
                <w:rFonts w:ascii="Arial" w:hAnsi="Arial" w:cs="Arial"/>
                <w:b/>
                <w:sz w:val="22"/>
                <w:szCs w:val="22"/>
              </w:rPr>
            </w:pPr>
            <w:r>
              <w:rPr>
                <w:rFonts w:ascii="Arial" w:hAnsi="Arial" w:cs="Arial"/>
                <w:b/>
                <w:sz w:val="22"/>
                <w:szCs w:val="22"/>
              </w:rPr>
              <w:t>Yes, this would provide a fluoride concentration within the recommended 0.6-1 mg L</w:t>
            </w:r>
            <w:r>
              <w:rPr>
                <w:rFonts w:ascii="Arial" w:hAnsi="Arial" w:cs="Arial"/>
                <w:b/>
                <w:sz w:val="22"/>
                <w:szCs w:val="22"/>
                <w:vertAlign w:val="superscript"/>
              </w:rPr>
              <w:t>-1</w:t>
            </w:r>
            <w:r>
              <w:rPr>
                <w:rFonts w:ascii="Arial" w:hAnsi="Arial" w:cs="Arial"/>
                <w:b/>
                <w:sz w:val="22"/>
                <w:szCs w:val="22"/>
              </w:rPr>
              <w:t xml:space="preserve"> range</w:t>
            </w:r>
          </w:p>
          <w:p w14:paraId="30FEFEF5" w14:textId="77777777" w:rsidR="007C505F" w:rsidRDefault="007C505F" w:rsidP="00995839">
            <w:pPr>
              <w:jc w:val="center"/>
              <w:rPr>
                <w:rFonts w:ascii="Arial" w:hAnsi="Arial" w:cs="Arial"/>
                <w:b/>
                <w:sz w:val="22"/>
                <w:szCs w:val="22"/>
              </w:rPr>
            </w:pPr>
          </w:p>
          <w:p w14:paraId="5D6EED70" w14:textId="086CF329" w:rsidR="007C505F" w:rsidRDefault="007C505F" w:rsidP="007C505F">
            <w:pPr>
              <w:jc w:val="center"/>
              <w:rPr>
                <w:rFonts w:ascii="Arial" w:hAnsi="Arial" w:cs="Arial"/>
                <w:b/>
                <w:sz w:val="22"/>
                <w:szCs w:val="22"/>
              </w:rPr>
            </w:pPr>
            <w:r>
              <w:rPr>
                <w:rFonts w:ascii="Arial" w:hAnsi="Arial" w:cs="Arial"/>
                <w:b/>
                <w:sz w:val="22"/>
                <w:szCs w:val="22"/>
              </w:rPr>
              <w:t>* Note – if students have used 20000.09 L, the final answer remains the same</w:t>
            </w:r>
          </w:p>
        </w:tc>
      </w:tr>
    </w:tbl>
    <w:p w14:paraId="39B8B093" w14:textId="12122D81" w:rsidR="0016795F" w:rsidRDefault="0016795F" w:rsidP="0016795F">
      <w:pPr>
        <w:rPr>
          <w:rFonts w:ascii="Arial" w:hAnsi="Arial" w:cs="Arial"/>
          <w:sz w:val="22"/>
          <w:szCs w:val="22"/>
        </w:rPr>
      </w:pPr>
    </w:p>
    <w:p w14:paraId="19E65378" w14:textId="77777777" w:rsidR="0016795F" w:rsidRDefault="0016795F" w:rsidP="00995839">
      <w:pPr>
        <w:rPr>
          <w:rFonts w:ascii="Arial" w:hAnsi="Arial" w:cs="Arial"/>
          <w:sz w:val="22"/>
          <w:szCs w:val="22"/>
        </w:rPr>
      </w:pPr>
    </w:p>
    <w:p w14:paraId="341CF1CB" w14:textId="77777777" w:rsidR="0016795F" w:rsidRDefault="0016795F" w:rsidP="0016795F">
      <w:pPr>
        <w:ind w:left="720" w:hanging="720"/>
        <w:rPr>
          <w:rFonts w:ascii="Arial" w:hAnsi="Arial" w:cs="Arial"/>
          <w:sz w:val="22"/>
          <w:szCs w:val="22"/>
        </w:rPr>
      </w:pPr>
    </w:p>
    <w:p w14:paraId="5574D25C" w14:textId="77777777" w:rsidR="0016795F" w:rsidRDefault="0016795F" w:rsidP="0016795F">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Other than fluoridation, name and briefly describe one other process our ground or sea water may be subject to, before joining the main water supply.</w:t>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7DB6F68C" w14:textId="77777777" w:rsidR="0016795F" w:rsidRDefault="0016795F" w:rsidP="0016795F">
      <w:pPr>
        <w:rPr>
          <w:rFonts w:ascii="Arial" w:hAnsi="Arial" w:cs="Arial"/>
          <w:sz w:val="22"/>
          <w:szCs w:val="22"/>
        </w:rPr>
      </w:pPr>
    </w:p>
    <w:p w14:paraId="1AB79804" w14:textId="4537DC30" w:rsidR="00995839" w:rsidRPr="00995839" w:rsidRDefault="00995839" w:rsidP="00995839">
      <w:pPr>
        <w:pStyle w:val="ListParagraph"/>
        <w:ind w:left="1080"/>
        <w:rPr>
          <w:rFonts w:ascii="Arial" w:hAnsi="Arial" w:cs="Arial"/>
          <w:b/>
          <w:sz w:val="22"/>
          <w:szCs w:val="22"/>
        </w:rPr>
      </w:pPr>
      <w:r w:rsidRPr="00995839">
        <w:rPr>
          <w:rFonts w:ascii="Arial" w:hAnsi="Arial" w:cs="Arial"/>
          <w:b/>
          <w:sz w:val="22"/>
          <w:szCs w:val="22"/>
        </w:rPr>
        <w:t>any suitable answer, for example;</w:t>
      </w:r>
    </w:p>
    <w:p w14:paraId="0B283F96" w14:textId="568F2F93" w:rsidR="00995839" w:rsidRPr="00995839" w:rsidRDefault="00995839" w:rsidP="00995839">
      <w:pPr>
        <w:pStyle w:val="ListParagraph"/>
        <w:numPr>
          <w:ilvl w:val="0"/>
          <w:numId w:val="41"/>
        </w:numPr>
        <w:rPr>
          <w:rFonts w:ascii="Arial" w:hAnsi="Arial" w:cs="Arial"/>
          <w:b/>
          <w:sz w:val="22"/>
          <w:szCs w:val="22"/>
        </w:rPr>
      </w:pPr>
      <w:r w:rsidRPr="00995839">
        <w:rPr>
          <w:rFonts w:ascii="Arial" w:hAnsi="Arial" w:cs="Arial"/>
          <w:b/>
          <w:sz w:val="22"/>
          <w:szCs w:val="22"/>
        </w:rPr>
        <w:t>chlorination, to oxidise organic compounds</w:t>
      </w:r>
    </w:p>
    <w:p w14:paraId="20F95F2A" w14:textId="4E20FE48" w:rsidR="00995839" w:rsidRPr="00995839" w:rsidRDefault="00995839" w:rsidP="00995839">
      <w:pPr>
        <w:pStyle w:val="ListParagraph"/>
        <w:numPr>
          <w:ilvl w:val="0"/>
          <w:numId w:val="41"/>
        </w:numPr>
        <w:rPr>
          <w:rFonts w:ascii="Arial" w:hAnsi="Arial" w:cs="Arial"/>
          <w:b/>
          <w:sz w:val="22"/>
          <w:szCs w:val="22"/>
        </w:rPr>
      </w:pPr>
      <w:r w:rsidRPr="00995839">
        <w:rPr>
          <w:rFonts w:ascii="Arial" w:hAnsi="Arial" w:cs="Arial"/>
          <w:b/>
          <w:sz w:val="22"/>
          <w:szCs w:val="22"/>
        </w:rPr>
        <w:t>aeration, remove dissolved gases</w:t>
      </w:r>
    </w:p>
    <w:p w14:paraId="78CA8F92" w14:textId="0DF2DCB6" w:rsidR="00995839" w:rsidRPr="00995839" w:rsidRDefault="00995839" w:rsidP="00995839">
      <w:pPr>
        <w:pStyle w:val="ListParagraph"/>
        <w:numPr>
          <w:ilvl w:val="0"/>
          <w:numId w:val="41"/>
        </w:numPr>
        <w:rPr>
          <w:rFonts w:ascii="Arial" w:hAnsi="Arial" w:cs="Arial"/>
          <w:b/>
          <w:sz w:val="22"/>
          <w:szCs w:val="22"/>
        </w:rPr>
      </w:pPr>
      <w:r w:rsidRPr="00995839">
        <w:rPr>
          <w:rFonts w:ascii="Arial" w:hAnsi="Arial" w:cs="Arial"/>
          <w:b/>
          <w:sz w:val="22"/>
          <w:szCs w:val="22"/>
        </w:rPr>
        <w:t>filtration, to remove solid particles</w:t>
      </w:r>
    </w:p>
    <w:p w14:paraId="62C7EEDD" w14:textId="0CAE6BFC" w:rsidR="00995839" w:rsidRPr="00995839" w:rsidRDefault="00995839" w:rsidP="00995839">
      <w:pPr>
        <w:pStyle w:val="ListParagraph"/>
        <w:numPr>
          <w:ilvl w:val="0"/>
          <w:numId w:val="41"/>
        </w:numPr>
        <w:rPr>
          <w:rFonts w:ascii="Arial" w:hAnsi="Arial" w:cs="Arial"/>
          <w:b/>
          <w:sz w:val="22"/>
          <w:szCs w:val="22"/>
        </w:rPr>
      </w:pPr>
      <w:r w:rsidRPr="00995839">
        <w:rPr>
          <w:rFonts w:ascii="Arial" w:hAnsi="Arial" w:cs="Arial"/>
          <w:b/>
          <w:sz w:val="22"/>
          <w:szCs w:val="22"/>
        </w:rPr>
        <w:t>disinfected, kill bacteria and viruses</w:t>
      </w:r>
    </w:p>
    <w:p w14:paraId="2B2384E7" w14:textId="0AE69FDF" w:rsidR="00995839" w:rsidRPr="00995839" w:rsidRDefault="00995839" w:rsidP="00995839">
      <w:pPr>
        <w:pStyle w:val="ListParagraph"/>
        <w:numPr>
          <w:ilvl w:val="0"/>
          <w:numId w:val="41"/>
        </w:numPr>
        <w:rPr>
          <w:rFonts w:ascii="Arial" w:hAnsi="Arial" w:cs="Arial"/>
          <w:b/>
          <w:sz w:val="22"/>
          <w:szCs w:val="22"/>
        </w:rPr>
      </w:pPr>
      <w:r w:rsidRPr="00995839">
        <w:rPr>
          <w:rFonts w:ascii="Arial" w:hAnsi="Arial" w:cs="Arial"/>
          <w:b/>
          <w:sz w:val="22"/>
          <w:szCs w:val="22"/>
        </w:rPr>
        <w:t>precipitation, remove excess metal ions</w:t>
      </w:r>
    </w:p>
    <w:p w14:paraId="1A7162C3" w14:textId="4C8FD6FF" w:rsidR="00995839" w:rsidRPr="00995839" w:rsidRDefault="00995839" w:rsidP="00995839">
      <w:pPr>
        <w:pStyle w:val="ListParagraph"/>
        <w:numPr>
          <w:ilvl w:val="0"/>
          <w:numId w:val="41"/>
        </w:numPr>
        <w:rPr>
          <w:rFonts w:ascii="Arial" w:hAnsi="Arial" w:cs="Arial"/>
          <w:b/>
          <w:sz w:val="22"/>
          <w:szCs w:val="22"/>
        </w:rPr>
      </w:pPr>
      <w:r w:rsidRPr="00995839">
        <w:rPr>
          <w:rFonts w:ascii="Arial" w:hAnsi="Arial" w:cs="Arial"/>
          <w:b/>
          <w:sz w:val="22"/>
          <w:szCs w:val="22"/>
        </w:rPr>
        <w:t>desalination, remove salt from seawater</w:t>
      </w:r>
    </w:p>
    <w:p w14:paraId="56BA3E6F" w14:textId="77777777" w:rsidR="0016795F" w:rsidRDefault="0016795F" w:rsidP="0016795F">
      <w:pPr>
        <w:rPr>
          <w:rFonts w:ascii="Arial" w:hAnsi="Arial" w:cs="Arial"/>
          <w:sz w:val="22"/>
          <w:szCs w:val="22"/>
        </w:rPr>
      </w:pPr>
    </w:p>
    <w:p w14:paraId="41FA00E4" w14:textId="77777777" w:rsidR="0016795F" w:rsidRDefault="0016795F" w:rsidP="0016795F">
      <w:pPr>
        <w:rPr>
          <w:rFonts w:ascii="Arial" w:hAnsi="Arial" w:cs="Arial"/>
          <w:sz w:val="22"/>
          <w:szCs w:val="22"/>
        </w:rPr>
      </w:pPr>
      <w:r>
        <w:rPr>
          <w:rFonts w:ascii="Arial" w:hAnsi="Arial" w:cs="Arial"/>
          <w:sz w:val="22"/>
          <w:szCs w:val="22"/>
        </w:rPr>
        <w:br w:type="page"/>
      </w:r>
    </w:p>
    <w:p w14:paraId="2F00F921" w14:textId="77777777" w:rsidR="0016795F" w:rsidRDefault="0016795F" w:rsidP="0016795F">
      <w:pPr>
        <w:rPr>
          <w:rFonts w:ascii="Arial" w:hAnsi="Arial" w:cs="Arial"/>
          <w:sz w:val="22"/>
          <w:szCs w:val="22"/>
        </w:rPr>
      </w:pPr>
      <w:r>
        <w:rPr>
          <w:rFonts w:ascii="Arial" w:hAnsi="Arial" w:cs="Arial"/>
          <w:sz w:val="22"/>
          <w:szCs w:val="22"/>
        </w:rPr>
        <w:lastRenderedPageBreak/>
        <w:t>As well as processing and treating our water supply, the Water Corporation and Department of Health monitor our water to ensure that it does not include any contaminants such as heavy metals, which can be harmful to our health. The heavy metal lead, for example, can lead to a range of negative side effects when consumed in food or drinking water. These include cancer, stroke, kidney disease and high blood pressure.</w:t>
      </w:r>
    </w:p>
    <w:p w14:paraId="536239B5" w14:textId="77777777" w:rsidR="0016795F" w:rsidRDefault="0016795F" w:rsidP="0016795F">
      <w:pPr>
        <w:rPr>
          <w:rFonts w:ascii="Arial" w:hAnsi="Arial" w:cs="Arial"/>
          <w:sz w:val="22"/>
          <w:szCs w:val="22"/>
        </w:rPr>
      </w:pPr>
    </w:p>
    <w:p w14:paraId="7A4CC2F8" w14:textId="77777777" w:rsidR="0016795F" w:rsidRDefault="0016795F" w:rsidP="0016795F">
      <w:pPr>
        <w:rPr>
          <w:rFonts w:ascii="Arial" w:hAnsi="Arial" w:cs="Arial"/>
          <w:sz w:val="22"/>
          <w:szCs w:val="22"/>
        </w:rPr>
      </w:pPr>
      <w:r>
        <w:rPr>
          <w:rFonts w:ascii="Arial" w:hAnsi="Arial" w:cs="Arial"/>
          <w:sz w:val="22"/>
          <w:szCs w:val="22"/>
        </w:rPr>
        <w:t>The amount of lead present in a given sample of water can be accurately determined by atomic absorption spectroscopy (AAS). Analysis by AAS relies on knowledge of the absorption / emission spectrum of the element lead.</w:t>
      </w:r>
    </w:p>
    <w:p w14:paraId="6DE0ABB6" w14:textId="77777777" w:rsidR="0016795F" w:rsidRDefault="0016795F" w:rsidP="0016795F">
      <w:pPr>
        <w:ind w:left="720" w:hanging="720"/>
        <w:rPr>
          <w:rFonts w:ascii="Arial" w:hAnsi="Arial" w:cs="Arial"/>
          <w:sz w:val="22"/>
          <w:szCs w:val="22"/>
        </w:rPr>
      </w:pPr>
    </w:p>
    <w:p w14:paraId="5F285CA0" w14:textId="77777777" w:rsidR="0016795F" w:rsidRDefault="0016795F" w:rsidP="0016795F">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t>Describe how the absorption and emission spectrum of an element is related to electron energy levels, and how this is utilised in AAS.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(6 marks)</w:t>
      </w:r>
    </w:p>
    <w:p w14:paraId="2A765B8A" w14:textId="77777777" w:rsidR="0016795F" w:rsidRDefault="0016795F" w:rsidP="0016795F">
      <w:pPr>
        <w:rPr>
          <w:rFonts w:ascii="Arial" w:hAnsi="Arial" w:cs="Arial"/>
          <w:sz w:val="22"/>
          <w:szCs w:val="22"/>
        </w:rPr>
      </w:pPr>
    </w:p>
    <w:p w14:paraId="638EA137" w14:textId="3F40AE6D" w:rsidR="0016795F" w:rsidRPr="00062571" w:rsidRDefault="00062571" w:rsidP="00062571">
      <w:pPr>
        <w:pStyle w:val="ListParagraph"/>
        <w:numPr>
          <w:ilvl w:val="0"/>
          <w:numId w:val="41"/>
        </w:numPr>
        <w:rPr>
          <w:rFonts w:ascii="Arial" w:hAnsi="Arial" w:cs="Arial"/>
          <w:b/>
          <w:sz w:val="22"/>
          <w:szCs w:val="22"/>
        </w:rPr>
      </w:pPr>
      <w:r w:rsidRPr="00062571">
        <w:rPr>
          <w:rFonts w:ascii="Arial" w:hAnsi="Arial" w:cs="Arial"/>
          <w:b/>
          <w:sz w:val="22"/>
          <w:szCs w:val="22"/>
        </w:rPr>
        <w:t>the electrons of an atom are confined to specific energy levels or shells</w:t>
      </w:r>
    </w:p>
    <w:p w14:paraId="662EE1A2" w14:textId="28C8D854" w:rsidR="00062571" w:rsidRDefault="00062571" w:rsidP="00062571">
      <w:pPr>
        <w:pStyle w:val="ListParagraph"/>
        <w:numPr>
          <w:ilvl w:val="0"/>
          <w:numId w:val="41"/>
        </w:numPr>
        <w:rPr>
          <w:rFonts w:ascii="Arial" w:hAnsi="Arial" w:cs="Arial"/>
          <w:b/>
          <w:sz w:val="22"/>
          <w:szCs w:val="22"/>
        </w:rPr>
      </w:pPr>
      <w:r>
        <w:rPr>
          <w:rFonts w:ascii="Arial" w:hAnsi="Arial" w:cs="Arial"/>
          <w:b/>
          <w:sz w:val="22"/>
          <w:szCs w:val="22"/>
        </w:rPr>
        <w:t>electrons are able to move between these shells by absorbing (to jump outwards to a higher energy level ie further from the nucleus) or emitting (to fall inwards to a lower energy level ie closer to the nucleus) particular amounts of energy</w:t>
      </w:r>
    </w:p>
    <w:p w14:paraId="1D24D33F" w14:textId="651F322B" w:rsidR="00062571" w:rsidRDefault="00062571" w:rsidP="00062571">
      <w:pPr>
        <w:pStyle w:val="ListParagraph"/>
        <w:numPr>
          <w:ilvl w:val="0"/>
          <w:numId w:val="41"/>
        </w:numPr>
        <w:rPr>
          <w:rFonts w:ascii="Arial" w:hAnsi="Arial" w:cs="Arial"/>
          <w:b/>
          <w:sz w:val="22"/>
          <w:szCs w:val="22"/>
        </w:rPr>
      </w:pPr>
      <w:r>
        <w:rPr>
          <w:rFonts w:ascii="Arial" w:hAnsi="Arial" w:cs="Arial"/>
          <w:b/>
          <w:sz w:val="22"/>
          <w:szCs w:val="22"/>
        </w:rPr>
        <w:t xml:space="preserve">the amount of energy absorbed or emitted by these electrons as they move between shells </w:t>
      </w:r>
      <w:r w:rsidR="00F118A7">
        <w:rPr>
          <w:rFonts w:ascii="Arial" w:hAnsi="Arial" w:cs="Arial"/>
          <w:b/>
          <w:sz w:val="22"/>
          <w:szCs w:val="22"/>
        </w:rPr>
        <w:t>corresponds to particular wavelengths/frequencies of light which create</w:t>
      </w:r>
      <w:r>
        <w:rPr>
          <w:rFonts w:ascii="Arial" w:hAnsi="Arial" w:cs="Arial"/>
          <w:b/>
          <w:sz w:val="22"/>
          <w:szCs w:val="22"/>
        </w:rPr>
        <w:t xml:space="preserve"> the corresponding absorption</w:t>
      </w:r>
      <w:r w:rsidR="00F118A7">
        <w:rPr>
          <w:rFonts w:ascii="Arial" w:hAnsi="Arial" w:cs="Arial"/>
          <w:b/>
          <w:sz w:val="22"/>
          <w:szCs w:val="22"/>
        </w:rPr>
        <w:t xml:space="preserve"> or emission spectra</w:t>
      </w:r>
    </w:p>
    <w:p w14:paraId="567312B9" w14:textId="758EB4DA" w:rsidR="00062571" w:rsidRDefault="00062571" w:rsidP="00062571">
      <w:pPr>
        <w:pStyle w:val="ListParagraph"/>
        <w:numPr>
          <w:ilvl w:val="0"/>
          <w:numId w:val="41"/>
        </w:numPr>
        <w:rPr>
          <w:rFonts w:ascii="Arial" w:hAnsi="Arial" w:cs="Arial"/>
          <w:b/>
          <w:sz w:val="22"/>
          <w:szCs w:val="22"/>
        </w:rPr>
      </w:pPr>
      <w:r>
        <w:rPr>
          <w:rFonts w:ascii="Arial" w:hAnsi="Arial" w:cs="Arial"/>
          <w:b/>
          <w:sz w:val="22"/>
          <w:szCs w:val="22"/>
        </w:rPr>
        <w:t>these spectra are unique for each element, since the energy levels of the electrons shells are slightly different for each element</w:t>
      </w:r>
    </w:p>
    <w:p w14:paraId="7EBCF4CB" w14:textId="24E559EC" w:rsidR="00062571" w:rsidRDefault="00062571" w:rsidP="00062571">
      <w:pPr>
        <w:pStyle w:val="ListParagraph"/>
        <w:numPr>
          <w:ilvl w:val="0"/>
          <w:numId w:val="41"/>
        </w:numPr>
        <w:rPr>
          <w:rFonts w:ascii="Arial" w:hAnsi="Arial" w:cs="Arial"/>
          <w:b/>
          <w:sz w:val="22"/>
          <w:szCs w:val="22"/>
        </w:rPr>
      </w:pPr>
      <w:r>
        <w:rPr>
          <w:rFonts w:ascii="Arial" w:hAnsi="Arial" w:cs="Arial"/>
          <w:b/>
          <w:sz w:val="22"/>
          <w:szCs w:val="22"/>
        </w:rPr>
        <w:t xml:space="preserve">in AAS the known absorption spectrum of a particular element is used </w:t>
      </w:r>
      <w:r w:rsidR="00F118A7">
        <w:rPr>
          <w:rFonts w:ascii="Arial" w:hAnsi="Arial" w:cs="Arial"/>
          <w:b/>
          <w:sz w:val="22"/>
          <w:szCs w:val="22"/>
        </w:rPr>
        <w:t xml:space="preserve">and </w:t>
      </w:r>
      <w:r>
        <w:rPr>
          <w:rFonts w:ascii="Arial" w:hAnsi="Arial" w:cs="Arial"/>
          <w:b/>
          <w:sz w:val="22"/>
          <w:szCs w:val="22"/>
        </w:rPr>
        <w:t xml:space="preserve">light of a </w:t>
      </w:r>
      <w:r w:rsidR="00F118A7">
        <w:rPr>
          <w:rFonts w:ascii="Arial" w:hAnsi="Arial" w:cs="Arial"/>
          <w:b/>
          <w:sz w:val="22"/>
          <w:szCs w:val="22"/>
        </w:rPr>
        <w:t>corresponding</w:t>
      </w:r>
      <w:r>
        <w:rPr>
          <w:rFonts w:ascii="Arial" w:hAnsi="Arial" w:cs="Arial"/>
          <w:b/>
          <w:sz w:val="22"/>
          <w:szCs w:val="22"/>
        </w:rPr>
        <w:t xml:space="preserve"> wavelength/frequency</w:t>
      </w:r>
      <w:r w:rsidR="00F118A7">
        <w:rPr>
          <w:rFonts w:ascii="Arial" w:hAnsi="Arial" w:cs="Arial"/>
          <w:b/>
          <w:sz w:val="22"/>
          <w:szCs w:val="22"/>
        </w:rPr>
        <w:t xml:space="preserve"> is shone</w:t>
      </w:r>
      <w:r>
        <w:rPr>
          <w:rFonts w:ascii="Arial" w:hAnsi="Arial" w:cs="Arial"/>
          <w:b/>
          <w:sz w:val="22"/>
          <w:szCs w:val="22"/>
        </w:rPr>
        <w:t xml:space="preserve"> through </w:t>
      </w:r>
      <w:r w:rsidR="00F118A7">
        <w:rPr>
          <w:rFonts w:ascii="Arial" w:hAnsi="Arial" w:cs="Arial"/>
          <w:b/>
          <w:sz w:val="22"/>
          <w:szCs w:val="22"/>
        </w:rPr>
        <w:t>the sample being tested</w:t>
      </w:r>
    </w:p>
    <w:p w14:paraId="0527F98E" w14:textId="0DB781F0" w:rsidR="00062571" w:rsidRPr="00062571" w:rsidRDefault="00062571" w:rsidP="00062571">
      <w:pPr>
        <w:pStyle w:val="ListParagraph"/>
        <w:numPr>
          <w:ilvl w:val="0"/>
          <w:numId w:val="41"/>
        </w:numPr>
        <w:rPr>
          <w:rFonts w:ascii="Arial" w:hAnsi="Arial" w:cs="Arial"/>
          <w:b/>
          <w:sz w:val="22"/>
          <w:szCs w:val="22"/>
        </w:rPr>
      </w:pPr>
      <w:r>
        <w:rPr>
          <w:rFonts w:ascii="Arial" w:hAnsi="Arial" w:cs="Arial"/>
          <w:b/>
          <w:sz w:val="22"/>
          <w:szCs w:val="22"/>
        </w:rPr>
        <w:t xml:space="preserve">the higher the concentration of the particular element in the sample, the more </w:t>
      </w:r>
      <w:r w:rsidR="00F118A7">
        <w:rPr>
          <w:rFonts w:ascii="Arial" w:hAnsi="Arial" w:cs="Arial"/>
          <w:b/>
          <w:sz w:val="22"/>
          <w:szCs w:val="22"/>
        </w:rPr>
        <w:t>light it absorbs</w:t>
      </w:r>
    </w:p>
    <w:p w14:paraId="58A676B7" w14:textId="6D6A55AD" w:rsidR="0016795F" w:rsidRDefault="0016795F" w:rsidP="00F118A7">
      <w:pPr>
        <w:rPr>
          <w:rFonts w:ascii="Arial" w:hAnsi="Arial" w:cs="Arial"/>
          <w:b/>
          <w:sz w:val="22"/>
          <w:szCs w:val="22"/>
        </w:rPr>
      </w:pPr>
      <w:r>
        <w:rPr>
          <w:rFonts w:ascii="Arial" w:hAnsi="Arial" w:cs="Arial"/>
          <w:b/>
          <w:sz w:val="22"/>
          <w:szCs w:val="22"/>
        </w:rPr>
        <w:br w:type="page"/>
      </w:r>
    </w:p>
    <w:p w14:paraId="05252081" w14:textId="77777777" w:rsidR="0016795F" w:rsidRPr="00E75DCF" w:rsidRDefault="0016795F" w:rsidP="0016795F">
      <w:pPr>
        <w:rPr>
          <w:rFonts w:ascii="Arial" w:hAnsi="Arial" w:cs="Arial"/>
          <w:b/>
          <w:sz w:val="22"/>
          <w:szCs w:val="22"/>
        </w:rPr>
      </w:pPr>
      <w:r>
        <w:rPr>
          <w:rFonts w:ascii="Arial" w:hAnsi="Arial" w:cs="Arial"/>
          <w:b/>
          <w:sz w:val="22"/>
          <w:szCs w:val="22"/>
        </w:rPr>
        <w:t>Question 35</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Pr="00E75DCF">
        <w:rPr>
          <w:rFonts w:ascii="Arial" w:hAnsi="Arial" w:cs="Arial"/>
          <w:b/>
          <w:sz w:val="22"/>
          <w:szCs w:val="22"/>
        </w:rPr>
        <w:t>(</w:t>
      </w:r>
      <w:r>
        <w:rPr>
          <w:rFonts w:ascii="Arial" w:hAnsi="Arial" w:cs="Arial"/>
          <w:b/>
          <w:sz w:val="22"/>
          <w:szCs w:val="22"/>
        </w:rPr>
        <w:t>16</w:t>
      </w:r>
      <w:r w:rsidRPr="00E75DCF">
        <w:rPr>
          <w:rFonts w:ascii="Arial" w:hAnsi="Arial" w:cs="Arial"/>
          <w:b/>
          <w:sz w:val="22"/>
          <w:szCs w:val="22"/>
        </w:rPr>
        <w:t xml:space="preserve"> marks)</w:t>
      </w:r>
    </w:p>
    <w:p w14:paraId="7C5C960E" w14:textId="77777777" w:rsidR="0016795F" w:rsidRDefault="0016795F" w:rsidP="0016795F">
      <w:pPr>
        <w:rPr>
          <w:rFonts w:ascii="Arial" w:hAnsi="Arial" w:cs="Arial"/>
          <w:sz w:val="22"/>
          <w:szCs w:val="22"/>
        </w:rPr>
      </w:pPr>
    </w:p>
    <w:p w14:paraId="06F582D6" w14:textId="779816F9" w:rsidR="0016795F" w:rsidRPr="00B131EA" w:rsidRDefault="0016795F" w:rsidP="0016795F">
      <w:pPr>
        <w:rPr>
          <w:rFonts w:ascii="Arial" w:hAnsi="Arial" w:cs="Arial"/>
          <w:sz w:val="22"/>
          <w:szCs w:val="22"/>
        </w:rPr>
      </w:pPr>
      <w:r>
        <w:rPr>
          <w:rFonts w:ascii="Arial" w:hAnsi="Arial" w:cs="Arial"/>
          <w:sz w:val="22"/>
          <w:szCs w:val="22"/>
        </w:rPr>
        <w:t>Ethanol (C</w:t>
      </w:r>
      <w:r>
        <w:rPr>
          <w:rFonts w:ascii="Arial" w:hAnsi="Arial" w:cs="Arial"/>
          <w:sz w:val="22"/>
          <w:szCs w:val="22"/>
          <w:vertAlign w:val="subscript"/>
        </w:rPr>
        <w:t>2</w:t>
      </w:r>
      <w:r>
        <w:rPr>
          <w:rFonts w:ascii="Arial" w:hAnsi="Arial" w:cs="Arial"/>
          <w:sz w:val="22"/>
          <w:szCs w:val="22"/>
        </w:rPr>
        <w:t>H</w:t>
      </w:r>
      <w:r>
        <w:rPr>
          <w:rFonts w:ascii="Arial" w:hAnsi="Arial" w:cs="Arial"/>
          <w:sz w:val="22"/>
          <w:szCs w:val="22"/>
          <w:vertAlign w:val="subscript"/>
        </w:rPr>
        <w:t>5</w:t>
      </w:r>
      <w:r>
        <w:rPr>
          <w:rFonts w:ascii="Arial" w:hAnsi="Arial" w:cs="Arial"/>
          <w:sz w:val="22"/>
          <w:szCs w:val="22"/>
        </w:rPr>
        <w:t>OH) is an important chemical, which can be used as a fuel, solvent, antiseptic, in alcoholic beverages as well as in the manufacture of many other substances. One method of ethanol production is via the ‘hydrolysis of ethene’, which is an addition reaction between ethene gas and water vapour.</w:t>
      </w:r>
    </w:p>
    <w:p w14:paraId="13A90703" w14:textId="77777777" w:rsidR="0016795F" w:rsidRDefault="0016795F" w:rsidP="0016795F">
      <w:pPr>
        <w:rPr>
          <w:rFonts w:ascii="Arial" w:hAnsi="Arial" w:cs="Arial"/>
          <w:sz w:val="22"/>
          <w:szCs w:val="22"/>
        </w:rPr>
      </w:pPr>
    </w:p>
    <w:p w14:paraId="567ECB91" w14:textId="77777777" w:rsidR="0016795F" w:rsidRPr="00D6141A" w:rsidRDefault="0016795F" w:rsidP="0016795F">
      <w:pPr>
        <w:rPr>
          <w:rFonts w:ascii="Arial" w:hAnsi="Arial" w:cs="Arial"/>
          <w:sz w:val="22"/>
          <w:szCs w:val="22"/>
        </w:rPr>
      </w:pPr>
    </w:p>
    <w:p w14:paraId="59544C78" w14:textId="77777777" w:rsidR="0016795F" w:rsidRDefault="0016795F" w:rsidP="0016795F">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Write the equation for the ‘hydrolysis of ethene’ using structural diagrams for all organic substances.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 mark)</w:t>
      </w:r>
    </w:p>
    <w:p w14:paraId="12068CC9" w14:textId="77777777" w:rsidR="0016795F" w:rsidRDefault="0016795F" w:rsidP="0016795F">
      <w:pPr>
        <w:rPr>
          <w:rFonts w:ascii="Arial" w:hAnsi="Arial" w:cs="Arial"/>
          <w:sz w:val="22"/>
          <w:szCs w:val="22"/>
        </w:rPr>
      </w:pPr>
    </w:p>
    <w:tbl>
      <w:tblPr>
        <w:tblStyle w:val="TableGrid"/>
        <w:tblW w:w="8789" w:type="dxa"/>
        <w:tblInd w:w="817" w:type="dxa"/>
        <w:tblLook w:val="04A0" w:firstRow="1" w:lastRow="0" w:firstColumn="1" w:lastColumn="0" w:noHBand="0" w:noVBand="1"/>
      </w:tblPr>
      <w:tblGrid>
        <w:gridCol w:w="8789"/>
      </w:tblGrid>
      <w:tr w:rsidR="0016795F" w14:paraId="45D88A1E" w14:textId="77777777" w:rsidTr="0016795F">
        <w:trPr>
          <w:trHeight w:val="2451"/>
        </w:trPr>
        <w:tc>
          <w:tcPr>
            <w:tcW w:w="8789" w:type="dxa"/>
            <w:vAlign w:val="center"/>
          </w:tcPr>
          <w:p w14:paraId="2053B1CB" w14:textId="20B65927" w:rsidR="0016795F" w:rsidRDefault="00F118A7" w:rsidP="0016795F">
            <w:pPr>
              <w:jc w:val="center"/>
              <w:rPr>
                <w:rFonts w:ascii="Arial" w:hAnsi="Arial" w:cs="Arial"/>
                <w:sz w:val="22"/>
                <w:szCs w:val="22"/>
              </w:rPr>
            </w:pPr>
            <w:r>
              <w:rPr>
                <w:rFonts w:ascii="Arial" w:hAnsi="Arial" w:cs="Arial"/>
                <w:noProof/>
                <w:sz w:val="22"/>
                <w:szCs w:val="22"/>
                <w:lang w:eastAsia="en-AU"/>
              </w:rPr>
              <mc:AlternateContent>
                <mc:Choice Requires="wps">
                  <w:drawing>
                    <wp:anchor distT="0" distB="0" distL="114300" distR="114300" simplePos="0" relativeHeight="252098048" behindDoc="0" locked="0" layoutInCell="1" allowOverlap="1" wp14:anchorId="02363A85" wp14:editId="00900890">
                      <wp:simplePos x="0" y="0"/>
                      <wp:positionH relativeFrom="column">
                        <wp:posOffset>2134870</wp:posOffset>
                      </wp:positionH>
                      <wp:positionV relativeFrom="paragraph">
                        <wp:posOffset>354330</wp:posOffset>
                      </wp:positionV>
                      <wp:extent cx="579120" cy="334645"/>
                      <wp:effectExtent l="0" t="0" r="0" b="0"/>
                      <wp:wrapNone/>
                      <wp:docPr id="2" name="Text Box 2"/>
                      <wp:cNvGraphicFramePr/>
                      <a:graphic xmlns:a="http://schemas.openxmlformats.org/drawingml/2006/main">
                        <a:graphicData uri="http://schemas.microsoft.com/office/word/2010/wordprocessingShape">
                          <wps:wsp>
                            <wps:cNvSpPr txBox="1"/>
                            <wps:spPr>
                              <a:xfrm>
                                <a:off x="0" y="0"/>
                                <a:ext cx="579120" cy="33464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352F7D6" w14:textId="640295E4" w:rsidR="00770C7D" w:rsidRPr="00F118A7" w:rsidRDefault="00770C7D" w:rsidP="00F118A7">
                                  <w:pPr>
                                    <w:jc w:val="center"/>
                                    <w:rPr>
                                      <w:rFonts w:ascii="Arial" w:hAnsi="Arial"/>
                                      <w:sz w:val="22"/>
                                      <w:szCs w:val="22"/>
                                    </w:rPr>
                                  </w:pPr>
                                  <w:r w:rsidRPr="00F118A7">
                                    <w:rPr>
                                      <w:rFonts w:ascii="Arial" w:hAnsi="Arial"/>
                                      <w:sz w:val="22"/>
                                      <w:szCs w:val="22"/>
                                    </w:rPr>
                                    <w:t>H</w:t>
                                  </w:r>
                                  <w:r w:rsidRPr="00F118A7">
                                    <w:rPr>
                                      <w:rFonts w:ascii="Arial" w:hAnsi="Arial"/>
                                      <w:sz w:val="22"/>
                                      <w:szCs w:val="22"/>
                                      <w:vertAlign w:val="subscript"/>
                                    </w:rPr>
                                    <w:t>2</w:t>
                                  </w:r>
                                  <w:r w:rsidRPr="00F118A7">
                                    <w:rPr>
                                      <w:rFonts w:ascii="Arial" w:hAnsi="Arial"/>
                                      <w:sz w:val="22"/>
                                      <w:szCs w:val="22"/>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363A85" id="Text Box 2" o:spid="_x0000_s1027" type="#_x0000_t202" style="position:absolute;left:0;text-align:left;margin-left:168.1pt;margin-top:27.9pt;width:45.6pt;height:26.35pt;z-index:25209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" filled="f" stroked="f">
                      <v:textbox>
                        <w:txbxContent>
                          <w:p w14:paraId="4352F7D6" w14:textId="640295E4" w:rsidR="00770C7D" w:rsidRPr="00F118A7" w:rsidRDefault="00770C7D" w:rsidP="00F118A7">
                            <w:pPr>
                              <w:jc w:val="center"/>
                              <w:rPr>
                                <w:rFonts w:ascii="Arial" w:hAnsi="Arial"/>
                                <w:sz w:val="22"/>
                                <w:szCs w:val="22"/>
                              </w:rPr>
                            </w:pPr>
                            <w:r w:rsidRPr="00F118A7">
                              <w:rPr>
                                <w:rFonts w:ascii="Arial" w:hAnsi="Arial"/>
                                <w:sz w:val="22"/>
                                <w:szCs w:val="22"/>
                              </w:rPr>
                              <w:t>H</w:t>
                            </w:r>
                            <w:r w:rsidRPr="00F118A7">
                              <w:rPr>
                                <w:rFonts w:ascii="Arial" w:hAnsi="Arial"/>
                                <w:sz w:val="22"/>
                                <w:szCs w:val="22"/>
                                <w:vertAlign w:val="subscript"/>
                              </w:rPr>
                              <w:t>2</w:t>
                            </w:r>
                            <w:r w:rsidRPr="00F118A7">
                              <w:rPr>
                                <w:rFonts w:ascii="Arial" w:hAnsi="Arial"/>
                                <w:sz w:val="22"/>
                                <w:szCs w:val="22"/>
                              </w:rPr>
                              <w:t>O</w:t>
                            </w:r>
                          </w:p>
                        </w:txbxContent>
                      </v:textbox>
                    </v:shape>
                  </w:pict>
                </mc:Fallback>
              </mc:AlternateContent>
            </w:r>
            <w:r>
              <w:rPr>
                <w:rFonts w:ascii="Arial" w:hAnsi="Arial" w:cs="Arial"/>
                <w:noProof/>
                <w:sz w:val="22"/>
                <w:szCs w:val="22"/>
                <w:lang w:eastAsia="en-AU"/>
              </w:rPr>
              <w:drawing>
                <wp:inline distT="0" distB="0" distL="0" distR="0" wp14:anchorId="3E749146" wp14:editId="395D1ABF">
                  <wp:extent cx="4816443" cy="9759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19118" cy="976523"/>
                          </a:xfrm>
                          <a:prstGeom prst="rect">
                            <a:avLst/>
                          </a:prstGeom>
                          <a:noFill/>
                          <a:ln>
                            <a:noFill/>
                          </a:ln>
                        </pic:spPr>
                      </pic:pic>
                    </a:graphicData>
                  </a:graphic>
                </wp:inline>
              </w:drawing>
            </w:r>
          </w:p>
        </w:tc>
      </w:tr>
    </w:tbl>
    <w:p w14:paraId="1F3784C8" w14:textId="77777777" w:rsidR="0016795F" w:rsidRDefault="0016795F" w:rsidP="0016795F">
      <w:pPr>
        <w:rPr>
          <w:rFonts w:ascii="Arial" w:hAnsi="Arial" w:cs="Arial"/>
          <w:sz w:val="22"/>
          <w:szCs w:val="22"/>
        </w:rPr>
      </w:pPr>
    </w:p>
    <w:p w14:paraId="2FEDA501" w14:textId="77777777" w:rsidR="0016795F" w:rsidRDefault="0016795F" w:rsidP="0016795F">
      <w:pPr>
        <w:rPr>
          <w:rFonts w:ascii="Arial" w:hAnsi="Arial" w:cs="Arial"/>
          <w:sz w:val="22"/>
          <w:szCs w:val="22"/>
        </w:rPr>
      </w:pPr>
    </w:p>
    <w:p w14:paraId="4ADFE19E" w14:textId="77777777" w:rsidR="0016795F" w:rsidRDefault="0016795F" w:rsidP="0016795F">
      <w:pPr>
        <w:rPr>
          <w:rFonts w:ascii="Arial" w:hAnsi="Arial" w:cs="Arial"/>
          <w:sz w:val="22"/>
          <w:szCs w:val="22"/>
        </w:rPr>
      </w:pPr>
      <w:r>
        <w:rPr>
          <w:rFonts w:ascii="Arial" w:hAnsi="Arial" w:cs="Arial"/>
          <w:sz w:val="22"/>
          <w:szCs w:val="22"/>
        </w:rPr>
        <w:t xml:space="preserve">This ‘hydrolysis’ reaction is carried out in a reaction chamber, at a pressure of 6000-7000 kPa and a temperature of 300 </w:t>
      </w:r>
      <w:r>
        <w:rPr>
          <w:rFonts w:ascii="Arial" w:hAnsi="Arial" w:cs="Arial"/>
          <w:sz w:val="22"/>
          <w:szCs w:val="22"/>
        </w:rPr>
        <w:sym w:font="Symbol" w:char="F0B0"/>
      </w:r>
      <w:r>
        <w:rPr>
          <w:rFonts w:ascii="Arial" w:hAnsi="Arial" w:cs="Arial"/>
          <w:sz w:val="22"/>
          <w:szCs w:val="22"/>
        </w:rPr>
        <w:t>C.</w:t>
      </w:r>
    </w:p>
    <w:p w14:paraId="09DF4477" w14:textId="77777777" w:rsidR="0016795F" w:rsidRDefault="0016795F" w:rsidP="0016795F">
      <w:pPr>
        <w:rPr>
          <w:rFonts w:ascii="Arial" w:hAnsi="Arial" w:cs="Arial"/>
          <w:sz w:val="22"/>
          <w:szCs w:val="22"/>
        </w:rPr>
      </w:pPr>
    </w:p>
    <w:p w14:paraId="55524971" w14:textId="77777777" w:rsidR="0016795F" w:rsidRDefault="0016795F" w:rsidP="0016795F">
      <w:pPr>
        <w:ind w:left="720" w:hanging="720"/>
        <w:rPr>
          <w:rFonts w:ascii="Arial" w:hAnsi="Arial" w:cs="Arial"/>
          <w:sz w:val="22"/>
          <w:szCs w:val="22"/>
        </w:rPr>
      </w:pPr>
      <w:r w:rsidRPr="00EA3A60">
        <w:rPr>
          <w:rFonts w:ascii="Arial" w:hAnsi="Arial" w:cs="Arial"/>
          <w:sz w:val="22"/>
          <w:szCs w:val="22"/>
        </w:rPr>
        <w:t>(b)</w:t>
      </w:r>
      <w:r w:rsidRPr="00EA3A60">
        <w:rPr>
          <w:rFonts w:ascii="Arial" w:hAnsi="Arial" w:cs="Arial"/>
          <w:sz w:val="22"/>
          <w:szCs w:val="22"/>
        </w:rPr>
        <w:tab/>
      </w:r>
      <w:r>
        <w:rPr>
          <w:rFonts w:ascii="Arial" w:hAnsi="Arial" w:cs="Arial"/>
          <w:sz w:val="22"/>
          <w:szCs w:val="22"/>
        </w:rPr>
        <w:t>Explain, in terms of the collision theory, how each of these conditions increases the rate of reaction.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 marks)</w:t>
      </w:r>
    </w:p>
    <w:p w14:paraId="50D86771" w14:textId="77777777" w:rsidR="0016795F" w:rsidRDefault="0016795F" w:rsidP="0016795F">
      <w:pPr>
        <w:rPr>
          <w:rFonts w:ascii="Arial" w:hAnsi="Arial" w:cs="Arial"/>
          <w:sz w:val="22"/>
          <w:szCs w:val="22"/>
        </w:rPr>
      </w:pPr>
    </w:p>
    <w:tbl>
      <w:tblPr>
        <w:tblStyle w:val="TableGrid"/>
        <w:tblW w:w="8789" w:type="dxa"/>
        <w:tblInd w:w="817" w:type="dxa"/>
        <w:tblLook w:val="04A0" w:firstRow="1" w:lastRow="0" w:firstColumn="1" w:lastColumn="0" w:noHBand="0" w:noVBand="1"/>
      </w:tblPr>
      <w:tblGrid>
        <w:gridCol w:w="1701"/>
        <w:gridCol w:w="7088"/>
      </w:tblGrid>
      <w:tr w:rsidR="0016795F" w14:paraId="2ED3B633" w14:textId="77777777" w:rsidTr="00F118A7">
        <w:trPr>
          <w:trHeight w:val="2835"/>
        </w:trPr>
        <w:tc>
          <w:tcPr>
            <w:tcW w:w="1701" w:type="dxa"/>
            <w:vAlign w:val="center"/>
          </w:tcPr>
          <w:p w14:paraId="19052967" w14:textId="77777777" w:rsidR="0016795F" w:rsidRDefault="0016795F" w:rsidP="0016795F">
            <w:pPr>
              <w:jc w:val="center"/>
              <w:rPr>
                <w:rFonts w:ascii="Arial" w:hAnsi="Arial" w:cs="Arial"/>
                <w:sz w:val="22"/>
                <w:szCs w:val="22"/>
              </w:rPr>
            </w:pPr>
            <w:r>
              <w:rPr>
                <w:rFonts w:ascii="Arial" w:hAnsi="Arial" w:cs="Arial"/>
                <w:sz w:val="22"/>
                <w:szCs w:val="22"/>
              </w:rPr>
              <w:t>Pressure of 6000-7000 kPa</w:t>
            </w:r>
          </w:p>
        </w:tc>
        <w:tc>
          <w:tcPr>
            <w:tcW w:w="7088" w:type="dxa"/>
            <w:vAlign w:val="center"/>
          </w:tcPr>
          <w:p w14:paraId="4A2D40D1" w14:textId="6F7D130B" w:rsidR="0016795F" w:rsidRPr="00F118A7" w:rsidRDefault="00F118A7" w:rsidP="00F118A7">
            <w:pPr>
              <w:pStyle w:val="ListParagraph"/>
              <w:numPr>
                <w:ilvl w:val="0"/>
                <w:numId w:val="41"/>
              </w:numPr>
              <w:rPr>
                <w:rFonts w:ascii="Arial" w:hAnsi="Arial" w:cs="Arial"/>
                <w:b/>
                <w:sz w:val="22"/>
                <w:szCs w:val="22"/>
              </w:rPr>
            </w:pPr>
            <w:r w:rsidRPr="00F118A7">
              <w:rPr>
                <w:rFonts w:ascii="Arial" w:hAnsi="Arial" w:cs="Arial"/>
                <w:b/>
                <w:sz w:val="22"/>
                <w:szCs w:val="22"/>
              </w:rPr>
              <w:t>increased pressure means there are more gaseous particles in a smaller volume</w:t>
            </w:r>
          </w:p>
          <w:p w14:paraId="7612159A" w14:textId="5834B21E" w:rsidR="00F118A7" w:rsidRPr="00F118A7" w:rsidRDefault="00F118A7" w:rsidP="00F118A7">
            <w:pPr>
              <w:pStyle w:val="ListParagraph"/>
              <w:numPr>
                <w:ilvl w:val="0"/>
                <w:numId w:val="41"/>
              </w:numPr>
              <w:rPr>
                <w:rFonts w:ascii="Arial" w:hAnsi="Arial" w:cs="Arial"/>
                <w:b/>
                <w:sz w:val="22"/>
                <w:szCs w:val="22"/>
              </w:rPr>
            </w:pPr>
            <w:r>
              <w:rPr>
                <w:rFonts w:ascii="Arial" w:hAnsi="Arial" w:cs="Arial"/>
                <w:b/>
                <w:sz w:val="22"/>
                <w:szCs w:val="22"/>
              </w:rPr>
              <w:t>this results in a higher number of collisions between reactant particles and therefore a faster rate</w:t>
            </w:r>
          </w:p>
        </w:tc>
      </w:tr>
      <w:tr w:rsidR="0016795F" w14:paraId="589A4212" w14:textId="77777777" w:rsidTr="00F118A7">
        <w:trPr>
          <w:trHeight w:val="2835"/>
        </w:trPr>
        <w:tc>
          <w:tcPr>
            <w:tcW w:w="1701" w:type="dxa"/>
            <w:vAlign w:val="center"/>
          </w:tcPr>
          <w:p w14:paraId="0B0182BF" w14:textId="451C7338" w:rsidR="0016795F" w:rsidRDefault="0016795F" w:rsidP="0016795F">
            <w:pPr>
              <w:jc w:val="center"/>
              <w:rPr>
                <w:rFonts w:ascii="Arial" w:hAnsi="Arial" w:cs="Arial"/>
                <w:sz w:val="22"/>
                <w:szCs w:val="22"/>
              </w:rPr>
            </w:pPr>
            <w:r>
              <w:rPr>
                <w:rFonts w:ascii="Arial" w:hAnsi="Arial" w:cs="Arial"/>
                <w:sz w:val="22"/>
                <w:szCs w:val="22"/>
              </w:rPr>
              <w:t xml:space="preserve">Temperature of 300 </w:t>
            </w:r>
            <w:r>
              <w:rPr>
                <w:rFonts w:ascii="Arial" w:hAnsi="Arial" w:cs="Arial"/>
                <w:sz w:val="22"/>
                <w:szCs w:val="22"/>
              </w:rPr>
              <w:sym w:font="Symbol" w:char="F0B0"/>
            </w:r>
            <w:r>
              <w:rPr>
                <w:rFonts w:ascii="Arial" w:hAnsi="Arial" w:cs="Arial"/>
                <w:sz w:val="22"/>
                <w:szCs w:val="22"/>
              </w:rPr>
              <w:t xml:space="preserve">C </w:t>
            </w:r>
          </w:p>
        </w:tc>
        <w:tc>
          <w:tcPr>
            <w:tcW w:w="7088" w:type="dxa"/>
            <w:vAlign w:val="center"/>
          </w:tcPr>
          <w:p w14:paraId="78A20D26" w14:textId="454CBB25" w:rsidR="0016795F" w:rsidRPr="00F118A7" w:rsidRDefault="00F118A7" w:rsidP="00F118A7">
            <w:pPr>
              <w:pStyle w:val="ListParagraph"/>
              <w:numPr>
                <w:ilvl w:val="0"/>
                <w:numId w:val="41"/>
              </w:numPr>
              <w:rPr>
                <w:rFonts w:ascii="Arial" w:hAnsi="Arial" w:cs="Arial"/>
                <w:b/>
                <w:sz w:val="22"/>
                <w:szCs w:val="22"/>
              </w:rPr>
            </w:pPr>
            <w:r w:rsidRPr="00F118A7">
              <w:rPr>
                <w:rFonts w:ascii="Arial" w:hAnsi="Arial" w:cs="Arial"/>
                <w:b/>
                <w:sz w:val="22"/>
                <w:szCs w:val="22"/>
              </w:rPr>
              <w:t>increased temperature increases the average kinetic energy of gas particles</w:t>
            </w:r>
          </w:p>
          <w:p w14:paraId="5401800C" w14:textId="2AF0876B" w:rsidR="00F118A7" w:rsidRPr="00F118A7" w:rsidRDefault="00F118A7" w:rsidP="00F118A7">
            <w:pPr>
              <w:pStyle w:val="ListParagraph"/>
              <w:numPr>
                <w:ilvl w:val="0"/>
                <w:numId w:val="41"/>
              </w:numPr>
              <w:rPr>
                <w:rFonts w:ascii="Arial" w:hAnsi="Arial" w:cs="Arial"/>
                <w:b/>
                <w:sz w:val="22"/>
                <w:szCs w:val="22"/>
              </w:rPr>
            </w:pPr>
            <w:r>
              <w:rPr>
                <w:rFonts w:ascii="Arial" w:hAnsi="Arial" w:cs="Arial"/>
                <w:b/>
                <w:sz w:val="22"/>
                <w:szCs w:val="22"/>
              </w:rPr>
              <w:t>this results in a greater proportion of particles having sufficient energy to overcome the activation energy barrier, therefore a faster rate</w:t>
            </w:r>
          </w:p>
        </w:tc>
      </w:tr>
    </w:tbl>
    <w:p w14:paraId="30E59417" w14:textId="7BDF6C5A" w:rsidR="0016795F" w:rsidRDefault="0016795F" w:rsidP="0016795F">
      <w:pPr>
        <w:rPr>
          <w:rFonts w:ascii="Arial" w:hAnsi="Arial" w:cs="Arial"/>
          <w:sz w:val="22"/>
          <w:szCs w:val="22"/>
        </w:rPr>
      </w:pPr>
    </w:p>
    <w:p w14:paraId="726F113E" w14:textId="77777777" w:rsidR="0016795F" w:rsidRDefault="0016795F" w:rsidP="0016795F">
      <w:pPr>
        <w:ind w:left="720" w:hanging="720"/>
        <w:rPr>
          <w:rFonts w:ascii="Arial" w:hAnsi="Arial" w:cs="Arial"/>
          <w:sz w:val="22"/>
          <w:szCs w:val="22"/>
        </w:rPr>
      </w:pPr>
    </w:p>
    <w:p w14:paraId="29F55E07" w14:textId="77777777" w:rsidR="0016795F" w:rsidRDefault="0016795F" w:rsidP="0016795F">
      <w:pPr>
        <w:rPr>
          <w:rFonts w:ascii="Arial" w:hAnsi="Arial" w:cs="Arial"/>
          <w:sz w:val="22"/>
          <w:szCs w:val="22"/>
        </w:rPr>
      </w:pPr>
      <w:r>
        <w:rPr>
          <w:rFonts w:ascii="Arial" w:hAnsi="Arial" w:cs="Arial"/>
          <w:sz w:val="22"/>
          <w:szCs w:val="22"/>
        </w:rPr>
        <w:br w:type="page"/>
      </w:r>
    </w:p>
    <w:p w14:paraId="4524F89A" w14:textId="77777777" w:rsidR="0016795F" w:rsidRDefault="0016795F" w:rsidP="0016795F">
      <w:pPr>
        <w:rPr>
          <w:rFonts w:ascii="Arial" w:hAnsi="Arial" w:cs="Arial"/>
          <w:sz w:val="22"/>
          <w:szCs w:val="22"/>
        </w:rPr>
      </w:pPr>
      <w:r>
        <w:rPr>
          <w:rFonts w:ascii="Arial" w:hAnsi="Arial" w:cs="Arial"/>
          <w:sz w:val="22"/>
          <w:szCs w:val="22"/>
        </w:rPr>
        <w:t>A second method of ethanol production is via the fermentation of glucose by enzymes found in yeast. The glucose can be sourced from crops such as corn, wheat, potatoes and sugar cane. Ethanol produced by this method is called ‘bioethanol’. The equation for the fermentation process is shown below;</w:t>
      </w:r>
    </w:p>
    <w:p w14:paraId="3661FF6B" w14:textId="77777777" w:rsidR="0016795F" w:rsidRPr="00466BBB" w:rsidRDefault="0016795F" w:rsidP="0016795F">
      <w:pPr>
        <w:rPr>
          <w:rFonts w:ascii="Arial" w:hAnsi="Arial" w:cs="Arial"/>
          <w:i/>
          <w:sz w:val="20"/>
          <w:szCs w:val="20"/>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466BBB">
        <w:rPr>
          <w:rFonts w:ascii="Arial" w:hAnsi="Arial" w:cs="Arial"/>
          <w:i/>
          <w:sz w:val="20"/>
          <w:szCs w:val="20"/>
        </w:rPr>
        <w:t>zymase</w:t>
      </w:r>
    </w:p>
    <w:p w14:paraId="68906CAF" w14:textId="77777777" w:rsidR="0016795F" w:rsidRPr="004E3A2A" w:rsidRDefault="0016795F" w:rsidP="0016795F">
      <w:pPr>
        <w:ind w:left="720" w:hanging="720"/>
        <w:jc w:val="center"/>
        <w:rPr>
          <w:rFonts w:ascii="Arial" w:hAnsi="Arial" w:cs="Arial"/>
          <w:sz w:val="22"/>
          <w:szCs w:val="22"/>
        </w:rPr>
      </w:pPr>
      <w:r>
        <w:rPr>
          <w:rFonts w:ascii="Arial" w:hAnsi="Arial" w:cs="Arial"/>
          <w:noProof/>
          <w:sz w:val="22"/>
          <w:szCs w:val="22"/>
          <w:lang w:eastAsia="en-AU"/>
        </w:rPr>
        <mc:AlternateContent>
          <mc:Choice Requires="wps">
            <w:drawing>
              <wp:anchor distT="0" distB="0" distL="114300" distR="114300" simplePos="0" relativeHeight="252097024" behindDoc="0" locked="0" layoutInCell="1" allowOverlap="1" wp14:anchorId="23EB3D9A" wp14:editId="12A70CD2">
                <wp:simplePos x="0" y="0"/>
                <wp:positionH relativeFrom="column">
                  <wp:posOffset>2284004</wp:posOffset>
                </wp:positionH>
                <wp:positionV relativeFrom="paragraph">
                  <wp:posOffset>83185</wp:posOffset>
                </wp:positionV>
                <wp:extent cx="489857" cy="0"/>
                <wp:effectExtent l="0" t="76200" r="43815" b="101600"/>
                <wp:wrapNone/>
                <wp:docPr id="19" name="Straight Arrow Connector 19"/>
                <wp:cNvGraphicFramePr/>
                <a:graphic xmlns:a="http://schemas.openxmlformats.org/drawingml/2006/main">
                  <a:graphicData uri="http://schemas.microsoft.com/office/word/2010/wordprocessingShape">
                    <wps:wsp>
                      <wps:cNvCnPr/>
                      <wps:spPr>
                        <a:xfrm>
                          <a:off x="0" y="0"/>
                          <a:ext cx="489857" cy="0"/>
                        </a:xfrm>
                        <a:prstGeom prst="straightConnector1">
                          <a:avLst/>
                        </a:prstGeom>
                        <a:ln w="12700" cmpd="sng">
                          <a:solidFill>
                            <a:schemeClr val="tx1"/>
                          </a:solidFill>
                          <a:headEnd type="none"/>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5654DEF9" id="Straight Arrow Connector 19" o:spid="_x0000_s1026" type="#_x0000_t32" style="position:absolute;margin-left:179.85pt;margin-top:6.55pt;width:38.55pt;height:0;z-index:252097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" strokecolor="black [3213]" strokeweight="1pt">
                <v:stroke endarrow="block"/>
              </v:shape>
            </w:pict>
          </mc:Fallback>
        </mc:AlternateContent>
      </w:r>
      <w:r>
        <w:rPr>
          <w:rFonts w:ascii="Arial" w:hAnsi="Arial" w:cs="Arial"/>
          <w:sz w:val="22"/>
          <w:szCs w:val="22"/>
        </w:rPr>
        <w:t>C</w:t>
      </w:r>
      <w:r>
        <w:rPr>
          <w:rFonts w:ascii="Arial" w:hAnsi="Arial" w:cs="Arial"/>
          <w:sz w:val="22"/>
          <w:szCs w:val="22"/>
          <w:vertAlign w:val="subscript"/>
        </w:rPr>
        <w:t>6</w:t>
      </w:r>
      <w:r>
        <w:rPr>
          <w:rFonts w:ascii="Arial" w:hAnsi="Arial" w:cs="Arial"/>
          <w:sz w:val="22"/>
          <w:szCs w:val="22"/>
        </w:rPr>
        <w:t>H</w:t>
      </w:r>
      <w:r>
        <w:rPr>
          <w:rFonts w:ascii="Arial" w:hAnsi="Arial" w:cs="Arial"/>
          <w:sz w:val="22"/>
          <w:szCs w:val="22"/>
          <w:vertAlign w:val="subscript"/>
        </w:rPr>
        <w:t>12</w:t>
      </w:r>
      <w:r>
        <w:rPr>
          <w:rFonts w:ascii="Arial" w:hAnsi="Arial" w:cs="Arial"/>
          <w:sz w:val="22"/>
          <w:szCs w:val="22"/>
        </w:rPr>
        <w:t>O</w:t>
      </w:r>
      <w:r>
        <w:rPr>
          <w:rFonts w:ascii="Arial" w:hAnsi="Arial" w:cs="Arial"/>
          <w:sz w:val="22"/>
          <w:szCs w:val="22"/>
          <w:vertAlign w:val="subscript"/>
        </w:rPr>
        <w:t>6</w:t>
      </w:r>
      <w:r>
        <w:rPr>
          <w:rFonts w:ascii="Arial" w:hAnsi="Arial" w:cs="Arial"/>
          <w:sz w:val="22"/>
          <w:szCs w:val="22"/>
        </w:rPr>
        <w:t xml:space="preserve">(aq)       </w:t>
      </w:r>
      <w:r>
        <w:rPr>
          <w:rFonts w:ascii="Arial" w:hAnsi="Arial"/>
          <w:sz w:val="22"/>
          <w:szCs w:val="22"/>
        </w:rPr>
        <w:t xml:space="preserve">    </w:t>
      </w:r>
      <w:r>
        <w:rPr>
          <w:rFonts w:ascii="Arial" w:hAnsi="Arial" w:cs="Arial"/>
          <w:sz w:val="22"/>
          <w:szCs w:val="22"/>
        </w:rPr>
        <w:t xml:space="preserve">       2 C</w:t>
      </w:r>
      <w:r>
        <w:rPr>
          <w:rFonts w:ascii="Arial" w:hAnsi="Arial" w:cs="Arial"/>
          <w:sz w:val="22"/>
          <w:szCs w:val="22"/>
          <w:vertAlign w:val="subscript"/>
        </w:rPr>
        <w:t>2</w:t>
      </w:r>
      <w:r>
        <w:rPr>
          <w:rFonts w:ascii="Arial" w:hAnsi="Arial" w:cs="Arial"/>
          <w:sz w:val="22"/>
          <w:szCs w:val="22"/>
        </w:rPr>
        <w:t>H</w:t>
      </w:r>
      <w:r>
        <w:rPr>
          <w:rFonts w:ascii="Arial" w:hAnsi="Arial" w:cs="Arial"/>
          <w:sz w:val="22"/>
          <w:szCs w:val="22"/>
          <w:vertAlign w:val="subscript"/>
        </w:rPr>
        <w:t>5</w:t>
      </w:r>
      <w:r>
        <w:rPr>
          <w:rFonts w:ascii="Arial" w:hAnsi="Arial" w:cs="Arial"/>
          <w:sz w:val="22"/>
          <w:szCs w:val="22"/>
        </w:rPr>
        <w:t>OH(aq)    +    2 CO</w:t>
      </w:r>
      <w:r>
        <w:rPr>
          <w:rFonts w:ascii="Arial" w:hAnsi="Arial" w:cs="Arial"/>
          <w:sz w:val="22"/>
          <w:szCs w:val="22"/>
          <w:vertAlign w:val="subscript"/>
        </w:rPr>
        <w:t>2</w:t>
      </w:r>
      <w:r>
        <w:rPr>
          <w:rFonts w:ascii="Arial" w:hAnsi="Arial" w:cs="Arial"/>
          <w:sz w:val="22"/>
          <w:szCs w:val="22"/>
        </w:rPr>
        <w:t>(g)</w:t>
      </w:r>
    </w:p>
    <w:p w14:paraId="07A653FD" w14:textId="77777777" w:rsidR="0016795F" w:rsidRDefault="0016795F" w:rsidP="0016795F">
      <w:pPr>
        <w:ind w:left="720" w:hanging="720"/>
        <w:rPr>
          <w:rFonts w:ascii="Arial" w:hAnsi="Arial" w:cs="Arial"/>
          <w:sz w:val="22"/>
          <w:szCs w:val="22"/>
        </w:rPr>
      </w:pPr>
    </w:p>
    <w:p w14:paraId="12F0BF4B" w14:textId="77777777" w:rsidR="0016795F" w:rsidRDefault="0016795F" w:rsidP="0016795F">
      <w:pPr>
        <w:ind w:left="720" w:hanging="720"/>
        <w:rPr>
          <w:rFonts w:ascii="Arial" w:hAnsi="Arial" w:cs="Arial"/>
          <w:sz w:val="22"/>
          <w:szCs w:val="22"/>
        </w:rPr>
      </w:pPr>
    </w:p>
    <w:p w14:paraId="38E7646E" w14:textId="77777777" w:rsidR="0016795F" w:rsidRDefault="0016795F" w:rsidP="0016795F">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Why are biofuels such as bioethanol considered more sustainable alternatives to fossil fuels?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2004B50B" w14:textId="77777777" w:rsidR="0016795F" w:rsidRDefault="0016795F" w:rsidP="0016795F">
      <w:pPr>
        <w:rPr>
          <w:rFonts w:ascii="Arial" w:hAnsi="Arial" w:cs="Arial"/>
          <w:sz w:val="22"/>
          <w:szCs w:val="22"/>
        </w:rPr>
      </w:pPr>
    </w:p>
    <w:p w14:paraId="2808880F" w14:textId="5D8E729E" w:rsidR="0016795F" w:rsidRPr="0009418D" w:rsidRDefault="0009418D" w:rsidP="0009418D">
      <w:pPr>
        <w:pStyle w:val="ListParagraph"/>
        <w:numPr>
          <w:ilvl w:val="0"/>
          <w:numId w:val="41"/>
        </w:numPr>
        <w:rPr>
          <w:rFonts w:ascii="Arial" w:hAnsi="Arial" w:cs="Arial"/>
          <w:b/>
          <w:sz w:val="22"/>
          <w:szCs w:val="22"/>
        </w:rPr>
      </w:pPr>
      <w:r w:rsidRPr="0009418D">
        <w:rPr>
          <w:rFonts w:ascii="Arial" w:hAnsi="Arial" w:cs="Arial"/>
          <w:b/>
          <w:sz w:val="22"/>
          <w:szCs w:val="22"/>
        </w:rPr>
        <w:t>they are produced from renewable sources such as biomass</w:t>
      </w:r>
    </w:p>
    <w:p w14:paraId="622FC466" w14:textId="7E2F9315" w:rsidR="0009418D" w:rsidRPr="0009418D" w:rsidRDefault="0009418D" w:rsidP="0009418D">
      <w:pPr>
        <w:pStyle w:val="ListParagraph"/>
        <w:numPr>
          <w:ilvl w:val="0"/>
          <w:numId w:val="41"/>
        </w:numPr>
        <w:rPr>
          <w:rFonts w:ascii="Arial" w:hAnsi="Arial" w:cs="Arial"/>
          <w:b/>
          <w:sz w:val="22"/>
          <w:szCs w:val="22"/>
        </w:rPr>
      </w:pPr>
      <w:r>
        <w:rPr>
          <w:rFonts w:ascii="Arial" w:hAnsi="Arial" w:cs="Arial"/>
          <w:b/>
          <w:sz w:val="22"/>
          <w:szCs w:val="22"/>
        </w:rPr>
        <w:t>whereas fossil fuels are obtained from non-renewable sources</w:t>
      </w:r>
    </w:p>
    <w:p w14:paraId="6A586EEE" w14:textId="77777777" w:rsidR="0016795F" w:rsidRDefault="0016795F" w:rsidP="0016795F">
      <w:pPr>
        <w:rPr>
          <w:rFonts w:ascii="Arial" w:hAnsi="Arial" w:cs="Arial"/>
          <w:sz w:val="22"/>
          <w:szCs w:val="22"/>
        </w:rPr>
      </w:pPr>
    </w:p>
    <w:p w14:paraId="5DA4853D" w14:textId="77777777" w:rsidR="0016795F" w:rsidRDefault="0016795F" w:rsidP="0016795F">
      <w:pPr>
        <w:rPr>
          <w:rFonts w:ascii="Arial" w:hAnsi="Arial" w:cs="Arial"/>
          <w:sz w:val="22"/>
          <w:szCs w:val="22"/>
        </w:rPr>
      </w:pPr>
    </w:p>
    <w:p w14:paraId="0B985AC4" w14:textId="77777777" w:rsidR="0016795F" w:rsidRDefault="0016795F" w:rsidP="0016795F">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t xml:space="preserve">Describe what an enzyme is and explain, in terms of the collision theory, the effect </w:t>
      </w:r>
      <w:r>
        <w:rPr>
          <w:rFonts w:ascii="Arial" w:hAnsi="Arial" w:cs="Arial"/>
          <w:i/>
          <w:sz w:val="22"/>
          <w:szCs w:val="22"/>
        </w:rPr>
        <w:t xml:space="preserve">zymase </w:t>
      </w:r>
      <w:r>
        <w:rPr>
          <w:rFonts w:ascii="Arial" w:hAnsi="Arial" w:cs="Arial"/>
          <w:sz w:val="22"/>
          <w:szCs w:val="22"/>
        </w:rPr>
        <w:t>has on the fermentation process.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 marks)</w:t>
      </w:r>
    </w:p>
    <w:p w14:paraId="6EDED05D" w14:textId="77777777" w:rsidR="0016795F" w:rsidRDefault="0016795F" w:rsidP="0016795F">
      <w:pPr>
        <w:rPr>
          <w:rFonts w:ascii="Arial" w:hAnsi="Arial" w:cs="Arial"/>
          <w:sz w:val="22"/>
          <w:szCs w:val="22"/>
        </w:rPr>
      </w:pPr>
    </w:p>
    <w:p w14:paraId="67C3F325" w14:textId="7AE17A21" w:rsidR="0016795F" w:rsidRPr="002A34CB" w:rsidRDefault="002A34CB" w:rsidP="002A34CB">
      <w:pPr>
        <w:pStyle w:val="ListParagraph"/>
        <w:numPr>
          <w:ilvl w:val="0"/>
          <w:numId w:val="41"/>
        </w:numPr>
        <w:rPr>
          <w:rFonts w:ascii="Arial" w:hAnsi="Arial" w:cs="Arial"/>
          <w:b/>
          <w:sz w:val="22"/>
          <w:szCs w:val="22"/>
        </w:rPr>
      </w:pPr>
      <w:r w:rsidRPr="002A34CB">
        <w:rPr>
          <w:rFonts w:ascii="Arial" w:hAnsi="Arial" w:cs="Arial"/>
          <w:b/>
          <w:sz w:val="22"/>
          <w:szCs w:val="22"/>
        </w:rPr>
        <w:t>an enzyme is a protein that acts as a biological catalyst</w:t>
      </w:r>
    </w:p>
    <w:p w14:paraId="15EE87EE" w14:textId="4D8A72F5" w:rsidR="002A34CB" w:rsidRDefault="002A34CB" w:rsidP="002A34CB">
      <w:pPr>
        <w:pStyle w:val="ListParagraph"/>
        <w:numPr>
          <w:ilvl w:val="0"/>
          <w:numId w:val="41"/>
        </w:numPr>
        <w:rPr>
          <w:rFonts w:ascii="Arial" w:hAnsi="Arial" w:cs="Arial"/>
          <w:b/>
          <w:sz w:val="22"/>
          <w:szCs w:val="22"/>
        </w:rPr>
      </w:pPr>
      <w:r>
        <w:rPr>
          <w:rFonts w:ascii="Arial" w:hAnsi="Arial" w:cs="Arial"/>
          <w:b/>
          <w:sz w:val="22"/>
          <w:szCs w:val="22"/>
        </w:rPr>
        <w:t>it catalyses a specific type of reaction due to its particular shape, via a ‘lock and key’ mechanism</w:t>
      </w:r>
    </w:p>
    <w:p w14:paraId="02F9DCFF" w14:textId="77777777" w:rsidR="002A34CB" w:rsidRDefault="002A34CB" w:rsidP="002A34CB">
      <w:pPr>
        <w:pStyle w:val="ListParagraph"/>
        <w:ind w:left="1080"/>
        <w:rPr>
          <w:rFonts w:ascii="Arial" w:hAnsi="Arial" w:cs="Arial"/>
          <w:b/>
          <w:sz w:val="22"/>
          <w:szCs w:val="22"/>
        </w:rPr>
      </w:pPr>
    </w:p>
    <w:p w14:paraId="05CABB92" w14:textId="7B60D9AD" w:rsidR="002A34CB" w:rsidRDefault="002A34CB" w:rsidP="002A34CB">
      <w:pPr>
        <w:pStyle w:val="ListParagraph"/>
        <w:numPr>
          <w:ilvl w:val="0"/>
          <w:numId w:val="41"/>
        </w:numPr>
        <w:rPr>
          <w:rFonts w:ascii="Arial" w:hAnsi="Arial" w:cs="Arial"/>
          <w:b/>
          <w:sz w:val="22"/>
          <w:szCs w:val="22"/>
        </w:rPr>
      </w:pPr>
      <w:r>
        <w:rPr>
          <w:rFonts w:ascii="Arial" w:hAnsi="Arial" w:cs="Arial"/>
          <w:b/>
          <w:sz w:val="22"/>
          <w:szCs w:val="22"/>
        </w:rPr>
        <w:t xml:space="preserve">the </w:t>
      </w:r>
      <w:r w:rsidRPr="002A34CB">
        <w:rPr>
          <w:rFonts w:ascii="Arial" w:hAnsi="Arial" w:cs="Arial"/>
          <w:b/>
          <w:i/>
          <w:sz w:val="22"/>
          <w:szCs w:val="22"/>
        </w:rPr>
        <w:t>zymase</w:t>
      </w:r>
      <w:r>
        <w:rPr>
          <w:rFonts w:ascii="Arial" w:hAnsi="Arial" w:cs="Arial"/>
          <w:b/>
          <w:sz w:val="22"/>
          <w:szCs w:val="22"/>
        </w:rPr>
        <w:t xml:space="preserve"> enzyme speeds up the rate of the fermentation reaction</w:t>
      </w:r>
    </w:p>
    <w:p w14:paraId="5368ED35" w14:textId="469FC3C1" w:rsidR="002A34CB" w:rsidRPr="002A34CB" w:rsidRDefault="002A34CB" w:rsidP="002A34CB">
      <w:pPr>
        <w:pStyle w:val="ListParagraph"/>
        <w:numPr>
          <w:ilvl w:val="0"/>
          <w:numId w:val="41"/>
        </w:numPr>
        <w:rPr>
          <w:rFonts w:ascii="Arial" w:hAnsi="Arial" w:cs="Arial"/>
          <w:b/>
          <w:sz w:val="22"/>
          <w:szCs w:val="22"/>
        </w:rPr>
      </w:pPr>
      <w:r>
        <w:rPr>
          <w:rFonts w:ascii="Arial" w:hAnsi="Arial" w:cs="Arial"/>
          <w:b/>
          <w:sz w:val="22"/>
          <w:szCs w:val="22"/>
        </w:rPr>
        <w:t>by providing an alternative reaction pathway with a lower activation energy, thereby allowing a greater proportion of particles to react</w:t>
      </w:r>
    </w:p>
    <w:p w14:paraId="6353D02B" w14:textId="77777777" w:rsidR="0016795F" w:rsidRDefault="0016795F" w:rsidP="0016795F">
      <w:pPr>
        <w:rPr>
          <w:rFonts w:ascii="Arial" w:hAnsi="Arial" w:cs="Arial"/>
          <w:sz w:val="22"/>
          <w:szCs w:val="22"/>
        </w:rPr>
      </w:pPr>
    </w:p>
    <w:p w14:paraId="2165F9E2" w14:textId="77777777" w:rsidR="0016795F" w:rsidRDefault="0016795F" w:rsidP="0016795F">
      <w:pPr>
        <w:rPr>
          <w:rFonts w:ascii="Arial" w:hAnsi="Arial" w:cs="Arial"/>
          <w:sz w:val="22"/>
          <w:szCs w:val="22"/>
        </w:rPr>
      </w:pPr>
      <w:r>
        <w:rPr>
          <w:rFonts w:ascii="Arial" w:hAnsi="Arial" w:cs="Arial"/>
          <w:sz w:val="22"/>
          <w:szCs w:val="22"/>
        </w:rPr>
        <w:br w:type="page"/>
      </w:r>
    </w:p>
    <w:p w14:paraId="60301B08" w14:textId="77777777" w:rsidR="0016795F" w:rsidRDefault="0016795F" w:rsidP="0016795F">
      <w:pPr>
        <w:rPr>
          <w:rFonts w:ascii="Arial" w:hAnsi="Arial" w:cs="Arial"/>
          <w:sz w:val="22"/>
          <w:szCs w:val="22"/>
        </w:rPr>
      </w:pPr>
      <w:r>
        <w:rPr>
          <w:rFonts w:ascii="Arial" w:hAnsi="Arial" w:cs="Arial"/>
          <w:sz w:val="22"/>
          <w:szCs w:val="22"/>
        </w:rPr>
        <w:t>When used as a fuel, the combustion of ethanol / bioethanol can be represented by the equation below.</w:t>
      </w:r>
    </w:p>
    <w:p w14:paraId="3089EA22" w14:textId="77777777" w:rsidR="0016795F" w:rsidRDefault="0016795F" w:rsidP="0016795F">
      <w:pPr>
        <w:rPr>
          <w:rFonts w:ascii="Arial" w:hAnsi="Arial" w:cs="Arial"/>
          <w:sz w:val="22"/>
          <w:szCs w:val="22"/>
        </w:rPr>
      </w:pPr>
    </w:p>
    <w:p w14:paraId="35E7E73B" w14:textId="77777777" w:rsidR="0016795F" w:rsidRPr="00466BBB" w:rsidRDefault="0016795F" w:rsidP="0016795F">
      <w:pPr>
        <w:jc w:val="center"/>
        <w:rPr>
          <w:rFonts w:ascii="Arial" w:hAnsi="Arial" w:cs="Arial"/>
          <w:sz w:val="22"/>
          <w:szCs w:val="22"/>
        </w:rPr>
      </w:pPr>
      <w:r>
        <w:rPr>
          <w:rFonts w:ascii="Arial" w:hAnsi="Arial" w:cs="Arial"/>
          <w:sz w:val="22"/>
          <w:szCs w:val="22"/>
        </w:rPr>
        <w:t>C</w:t>
      </w:r>
      <w:r>
        <w:rPr>
          <w:rFonts w:ascii="Arial" w:hAnsi="Arial" w:cs="Arial"/>
          <w:sz w:val="22"/>
          <w:szCs w:val="22"/>
          <w:vertAlign w:val="subscript"/>
        </w:rPr>
        <w:t>2</w:t>
      </w:r>
      <w:r>
        <w:rPr>
          <w:rFonts w:ascii="Arial" w:hAnsi="Arial" w:cs="Arial"/>
          <w:sz w:val="22"/>
          <w:szCs w:val="22"/>
        </w:rPr>
        <w:t>H</w:t>
      </w:r>
      <w:r>
        <w:rPr>
          <w:rFonts w:ascii="Arial" w:hAnsi="Arial" w:cs="Arial"/>
          <w:sz w:val="22"/>
          <w:szCs w:val="22"/>
          <w:vertAlign w:val="subscript"/>
        </w:rPr>
        <w:t>5</w:t>
      </w:r>
      <w:r>
        <w:rPr>
          <w:rFonts w:ascii="Arial" w:hAnsi="Arial" w:cs="Arial"/>
          <w:sz w:val="22"/>
          <w:szCs w:val="22"/>
        </w:rPr>
        <w:t>OH(l)   +   3 O</w:t>
      </w:r>
      <w:r>
        <w:rPr>
          <w:rFonts w:ascii="Arial" w:hAnsi="Arial" w:cs="Arial"/>
          <w:sz w:val="22"/>
          <w:szCs w:val="22"/>
          <w:vertAlign w:val="subscript"/>
        </w:rPr>
        <w:t>2</w:t>
      </w:r>
      <w:r>
        <w:rPr>
          <w:rFonts w:ascii="Arial" w:hAnsi="Arial" w:cs="Arial"/>
          <w:sz w:val="22"/>
          <w:szCs w:val="22"/>
        </w:rPr>
        <w:t xml:space="preserve">(g)   </w:t>
      </w:r>
      <w:r>
        <w:rPr>
          <w:rFonts w:ascii="Arial" w:hAnsi="Arial"/>
          <w:sz w:val="22"/>
          <w:szCs w:val="22"/>
        </w:rPr>
        <w:sym w:font="Symbol" w:char="F0AE"/>
      </w:r>
      <w:r>
        <w:rPr>
          <w:rFonts w:ascii="Arial" w:hAnsi="Arial" w:cs="Arial"/>
          <w:sz w:val="22"/>
          <w:szCs w:val="22"/>
        </w:rPr>
        <w:t xml:space="preserve">   2 CO</w:t>
      </w:r>
      <w:r>
        <w:rPr>
          <w:rFonts w:ascii="Arial" w:hAnsi="Arial" w:cs="Arial"/>
          <w:sz w:val="22"/>
          <w:szCs w:val="22"/>
          <w:vertAlign w:val="subscript"/>
        </w:rPr>
        <w:t>2</w:t>
      </w:r>
      <w:r>
        <w:rPr>
          <w:rFonts w:ascii="Arial" w:hAnsi="Arial" w:cs="Arial"/>
          <w:sz w:val="22"/>
          <w:szCs w:val="22"/>
        </w:rPr>
        <w:t>(g)   +   3 H</w:t>
      </w:r>
      <w:r>
        <w:rPr>
          <w:rFonts w:ascii="Arial" w:hAnsi="Arial" w:cs="Arial"/>
          <w:sz w:val="22"/>
          <w:szCs w:val="22"/>
          <w:vertAlign w:val="subscript"/>
        </w:rPr>
        <w:t>2</w:t>
      </w:r>
      <w:r>
        <w:rPr>
          <w:rFonts w:ascii="Arial" w:hAnsi="Arial" w:cs="Arial"/>
          <w:sz w:val="22"/>
          <w:szCs w:val="22"/>
        </w:rPr>
        <w:t>O(g)   +   1367 kJ</w:t>
      </w:r>
    </w:p>
    <w:p w14:paraId="1C9E83D9" w14:textId="77777777" w:rsidR="0016795F" w:rsidRDefault="0016795F" w:rsidP="0016795F">
      <w:pPr>
        <w:rPr>
          <w:rFonts w:ascii="Arial" w:hAnsi="Arial" w:cs="Arial"/>
          <w:sz w:val="22"/>
          <w:szCs w:val="22"/>
        </w:rPr>
      </w:pPr>
      <w:r>
        <w:rPr>
          <w:rFonts w:ascii="Arial" w:hAnsi="Arial" w:cs="Arial"/>
          <w:sz w:val="22"/>
          <w:szCs w:val="22"/>
        </w:rPr>
        <w:br/>
      </w:r>
    </w:p>
    <w:p w14:paraId="0834E544" w14:textId="77777777" w:rsidR="0016795F" w:rsidRPr="00466BBB" w:rsidRDefault="0016795F" w:rsidP="0016795F">
      <w:pPr>
        <w:rPr>
          <w:rFonts w:ascii="Arial" w:hAnsi="Arial" w:cs="Arial"/>
          <w:sz w:val="22"/>
          <w:szCs w:val="22"/>
        </w:rPr>
      </w:pPr>
      <w:r>
        <w:rPr>
          <w:rFonts w:ascii="Arial" w:hAnsi="Arial" w:cs="Arial"/>
          <w:sz w:val="22"/>
          <w:szCs w:val="22"/>
        </w:rPr>
        <w:t>Ethanol has a density of 0.789 kg L</w:t>
      </w:r>
      <w:r>
        <w:rPr>
          <w:rFonts w:ascii="Arial" w:hAnsi="Arial" w:cs="Arial"/>
          <w:sz w:val="22"/>
          <w:szCs w:val="22"/>
          <w:vertAlign w:val="superscript"/>
        </w:rPr>
        <w:t>-1</w:t>
      </w:r>
      <w:r>
        <w:rPr>
          <w:rFonts w:ascii="Arial" w:hAnsi="Arial" w:cs="Arial"/>
          <w:sz w:val="22"/>
          <w:szCs w:val="22"/>
        </w:rPr>
        <w:t>. If 30.0 L of ethanol was to be combusted;</w:t>
      </w:r>
    </w:p>
    <w:p w14:paraId="704C157A" w14:textId="77777777" w:rsidR="0016795F" w:rsidRDefault="0016795F" w:rsidP="0016795F">
      <w:pPr>
        <w:rPr>
          <w:rFonts w:ascii="Arial" w:hAnsi="Arial" w:cs="Arial"/>
          <w:sz w:val="22"/>
          <w:szCs w:val="22"/>
        </w:rPr>
      </w:pPr>
    </w:p>
    <w:p w14:paraId="31E0D6DE" w14:textId="77777777" w:rsidR="0016795F" w:rsidRDefault="0016795F" w:rsidP="0016795F">
      <w:pPr>
        <w:rPr>
          <w:rFonts w:ascii="Arial" w:hAnsi="Arial" w:cs="Arial"/>
          <w:sz w:val="22"/>
          <w:szCs w:val="22"/>
        </w:rPr>
      </w:pPr>
    </w:p>
    <w:p w14:paraId="199FCBB5" w14:textId="77777777" w:rsidR="0016795F" w:rsidRDefault="0016795F" w:rsidP="0016795F">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t>Calculate the volume of oxygen gas (at STP) that would be consumed in this reaction.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 marks)</w:t>
      </w:r>
    </w:p>
    <w:p w14:paraId="2256960E" w14:textId="77777777" w:rsidR="0016795F" w:rsidRDefault="0016795F" w:rsidP="0016795F">
      <w:pPr>
        <w:rPr>
          <w:rFonts w:ascii="Arial" w:hAnsi="Arial" w:cs="Arial"/>
          <w:sz w:val="22"/>
          <w:szCs w:val="22"/>
        </w:rPr>
      </w:pPr>
    </w:p>
    <w:p w14:paraId="6EC74C82" w14:textId="2CCB3A49" w:rsidR="0016795F" w:rsidRDefault="00D25540" w:rsidP="0016795F">
      <w:pPr>
        <w:rPr>
          <w:rFonts w:ascii="Arial" w:hAnsi="Arial" w:cs="Arial"/>
          <w:b/>
          <w:sz w:val="22"/>
          <w:szCs w:val="22"/>
        </w:rPr>
      </w:pPr>
      <w:r>
        <w:rPr>
          <w:rFonts w:ascii="Arial" w:hAnsi="Arial" w:cs="Arial"/>
          <w:sz w:val="22"/>
          <w:szCs w:val="22"/>
        </w:rPr>
        <w:tab/>
      </w:r>
      <w:r>
        <w:rPr>
          <w:rFonts w:ascii="Arial" w:hAnsi="Arial" w:cs="Arial"/>
          <w:b/>
          <w:sz w:val="22"/>
          <w:szCs w:val="22"/>
        </w:rPr>
        <w:t>m(C</w:t>
      </w:r>
      <w:r>
        <w:rPr>
          <w:rFonts w:ascii="Arial" w:hAnsi="Arial" w:cs="Arial"/>
          <w:b/>
          <w:sz w:val="22"/>
          <w:szCs w:val="22"/>
          <w:vertAlign w:val="subscript"/>
        </w:rPr>
        <w:t>2</w:t>
      </w:r>
      <w:r>
        <w:rPr>
          <w:rFonts w:ascii="Arial" w:hAnsi="Arial" w:cs="Arial"/>
          <w:b/>
          <w:sz w:val="22"/>
          <w:szCs w:val="22"/>
        </w:rPr>
        <w:t>H</w:t>
      </w:r>
      <w:r>
        <w:rPr>
          <w:rFonts w:ascii="Arial" w:hAnsi="Arial" w:cs="Arial"/>
          <w:b/>
          <w:sz w:val="22"/>
          <w:szCs w:val="22"/>
          <w:vertAlign w:val="subscript"/>
        </w:rPr>
        <w:t>5</w:t>
      </w:r>
      <w:r>
        <w:rPr>
          <w:rFonts w:ascii="Arial" w:hAnsi="Arial" w:cs="Arial"/>
          <w:b/>
          <w:sz w:val="22"/>
          <w:szCs w:val="22"/>
        </w:rPr>
        <w:t xml:space="preserve">OH) </w:t>
      </w:r>
      <w:r>
        <w:rPr>
          <w:rFonts w:ascii="Arial" w:hAnsi="Arial" w:cs="Arial"/>
          <w:b/>
          <w:sz w:val="22"/>
          <w:szCs w:val="22"/>
        </w:rPr>
        <w:tab/>
        <w:t>=</w:t>
      </w:r>
      <w:r>
        <w:rPr>
          <w:rFonts w:ascii="Arial" w:hAnsi="Arial" w:cs="Arial"/>
          <w:b/>
          <w:sz w:val="22"/>
          <w:szCs w:val="22"/>
        </w:rPr>
        <w:tab/>
      </w:r>
      <w:r w:rsidRPr="00D25540">
        <w:rPr>
          <w:rFonts w:ascii="Arial" w:hAnsi="Arial" w:cs="Arial"/>
          <w:b/>
          <w:sz w:val="22"/>
          <w:szCs w:val="22"/>
        </w:rPr>
        <w:sym w:font="Symbol" w:char="F072"/>
      </w:r>
      <w:r>
        <w:rPr>
          <w:rFonts w:ascii="Arial" w:hAnsi="Arial" w:cs="Arial"/>
          <w:b/>
          <w:sz w:val="22"/>
          <w:szCs w:val="22"/>
        </w:rPr>
        <w:t>V</w:t>
      </w:r>
    </w:p>
    <w:p w14:paraId="0B87BBEB" w14:textId="60BB6273" w:rsidR="00D25540" w:rsidRDefault="00D25540" w:rsidP="0016795F">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0.789 x 30.0</w:t>
      </w:r>
    </w:p>
    <w:p w14:paraId="7140DF17" w14:textId="575BF308" w:rsidR="00D25540" w:rsidRDefault="00D25540" w:rsidP="0016795F">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23.67 kg</w:t>
      </w:r>
    </w:p>
    <w:p w14:paraId="0FBCC19A" w14:textId="4CD54A59" w:rsidR="00D25540" w:rsidRDefault="00D25540" w:rsidP="0016795F">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23670 g</w:t>
      </w:r>
    </w:p>
    <w:p w14:paraId="7D875BAF" w14:textId="77777777" w:rsidR="00D25540" w:rsidRDefault="00D25540" w:rsidP="0016795F">
      <w:pPr>
        <w:rPr>
          <w:rFonts w:ascii="Arial" w:hAnsi="Arial" w:cs="Arial"/>
          <w:b/>
          <w:sz w:val="22"/>
          <w:szCs w:val="22"/>
        </w:rPr>
      </w:pPr>
    </w:p>
    <w:p w14:paraId="2D922940" w14:textId="63ADBE1D" w:rsidR="00D25540" w:rsidRDefault="00D25540" w:rsidP="0016795F">
      <w:pPr>
        <w:rPr>
          <w:rFonts w:ascii="Arial" w:hAnsi="Arial" w:cs="Arial"/>
          <w:b/>
          <w:sz w:val="22"/>
          <w:szCs w:val="22"/>
        </w:rPr>
      </w:pPr>
      <w:r>
        <w:rPr>
          <w:rFonts w:ascii="Arial" w:hAnsi="Arial" w:cs="Arial"/>
          <w:b/>
          <w:sz w:val="22"/>
          <w:szCs w:val="22"/>
        </w:rPr>
        <w:tab/>
        <w:t>n(C</w:t>
      </w:r>
      <w:r>
        <w:rPr>
          <w:rFonts w:ascii="Arial" w:hAnsi="Arial" w:cs="Arial"/>
          <w:b/>
          <w:sz w:val="22"/>
          <w:szCs w:val="22"/>
          <w:vertAlign w:val="subscript"/>
        </w:rPr>
        <w:t>2</w:t>
      </w:r>
      <w:r>
        <w:rPr>
          <w:rFonts w:ascii="Arial" w:hAnsi="Arial" w:cs="Arial"/>
          <w:b/>
          <w:sz w:val="22"/>
          <w:szCs w:val="22"/>
        </w:rPr>
        <w:t>H</w:t>
      </w:r>
      <w:r>
        <w:rPr>
          <w:rFonts w:ascii="Arial" w:hAnsi="Arial" w:cs="Arial"/>
          <w:b/>
          <w:sz w:val="22"/>
          <w:szCs w:val="22"/>
          <w:vertAlign w:val="subscript"/>
        </w:rPr>
        <w:t>5</w:t>
      </w:r>
      <w:r>
        <w:rPr>
          <w:rFonts w:ascii="Arial" w:hAnsi="Arial" w:cs="Arial"/>
          <w:b/>
          <w:sz w:val="22"/>
          <w:szCs w:val="22"/>
        </w:rPr>
        <w:t>OH)</w:t>
      </w:r>
      <w:r>
        <w:rPr>
          <w:rFonts w:ascii="Arial" w:hAnsi="Arial" w:cs="Arial"/>
          <w:b/>
          <w:sz w:val="22"/>
          <w:szCs w:val="22"/>
        </w:rPr>
        <w:tab/>
        <w:t>=</w:t>
      </w:r>
      <w:r>
        <w:rPr>
          <w:rFonts w:ascii="Arial" w:hAnsi="Arial" w:cs="Arial"/>
          <w:b/>
          <w:sz w:val="22"/>
          <w:szCs w:val="22"/>
        </w:rPr>
        <w:tab/>
        <w:t>m / M</w:t>
      </w:r>
    </w:p>
    <w:p w14:paraId="73DF96EB" w14:textId="4B50ABB3" w:rsidR="00D25540" w:rsidRDefault="00D25540" w:rsidP="0016795F">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23670 / 46.068</w:t>
      </w:r>
    </w:p>
    <w:p w14:paraId="1B634B69" w14:textId="1FFFE8FB" w:rsidR="00D25540" w:rsidRDefault="00D25540" w:rsidP="0016795F">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513.8057 mol</w:t>
      </w:r>
    </w:p>
    <w:p w14:paraId="70D7C07A" w14:textId="77777777" w:rsidR="00D25540" w:rsidRDefault="00D25540" w:rsidP="0016795F">
      <w:pPr>
        <w:rPr>
          <w:rFonts w:ascii="Arial" w:hAnsi="Arial" w:cs="Arial"/>
          <w:b/>
          <w:sz w:val="22"/>
          <w:szCs w:val="22"/>
        </w:rPr>
      </w:pPr>
    </w:p>
    <w:p w14:paraId="3799A4F3" w14:textId="23B6958E" w:rsidR="00D25540" w:rsidRDefault="00D25540" w:rsidP="0016795F">
      <w:pPr>
        <w:rPr>
          <w:rFonts w:ascii="Arial" w:hAnsi="Arial" w:cs="Arial"/>
          <w:b/>
          <w:sz w:val="22"/>
          <w:szCs w:val="22"/>
        </w:rPr>
      </w:pPr>
      <w:r>
        <w:rPr>
          <w:rFonts w:ascii="Arial" w:hAnsi="Arial" w:cs="Arial"/>
          <w:b/>
          <w:sz w:val="22"/>
          <w:szCs w:val="22"/>
        </w:rPr>
        <w:tab/>
        <w:t>n(O</w:t>
      </w:r>
      <w:r>
        <w:rPr>
          <w:rFonts w:ascii="Arial" w:hAnsi="Arial" w:cs="Arial"/>
          <w:b/>
          <w:sz w:val="22"/>
          <w:szCs w:val="22"/>
          <w:vertAlign w:val="subscript"/>
        </w:rPr>
        <w:t>2</w:t>
      </w:r>
      <w:r>
        <w:rPr>
          <w:rFonts w:ascii="Arial" w:hAnsi="Arial" w:cs="Arial"/>
          <w:b/>
          <w:sz w:val="22"/>
          <w:szCs w:val="22"/>
        </w:rPr>
        <w:t>)</w:t>
      </w:r>
      <w:r>
        <w:rPr>
          <w:rFonts w:ascii="Arial" w:hAnsi="Arial" w:cs="Arial"/>
          <w:b/>
          <w:sz w:val="22"/>
          <w:szCs w:val="22"/>
        </w:rPr>
        <w:tab/>
      </w:r>
      <w:r>
        <w:rPr>
          <w:rFonts w:ascii="Arial" w:hAnsi="Arial" w:cs="Arial"/>
          <w:b/>
          <w:sz w:val="22"/>
          <w:szCs w:val="22"/>
        </w:rPr>
        <w:tab/>
        <w:t>=</w:t>
      </w:r>
      <w:r>
        <w:rPr>
          <w:rFonts w:ascii="Arial" w:hAnsi="Arial" w:cs="Arial"/>
          <w:b/>
          <w:sz w:val="22"/>
          <w:szCs w:val="22"/>
        </w:rPr>
        <w:tab/>
        <w:t>3 x n(C</w:t>
      </w:r>
      <w:r>
        <w:rPr>
          <w:rFonts w:ascii="Arial" w:hAnsi="Arial" w:cs="Arial"/>
          <w:b/>
          <w:sz w:val="22"/>
          <w:szCs w:val="22"/>
          <w:vertAlign w:val="subscript"/>
        </w:rPr>
        <w:t>2</w:t>
      </w:r>
      <w:r>
        <w:rPr>
          <w:rFonts w:ascii="Arial" w:hAnsi="Arial" w:cs="Arial"/>
          <w:b/>
          <w:sz w:val="22"/>
          <w:szCs w:val="22"/>
        </w:rPr>
        <w:t>H</w:t>
      </w:r>
      <w:r>
        <w:rPr>
          <w:rFonts w:ascii="Arial" w:hAnsi="Arial" w:cs="Arial"/>
          <w:b/>
          <w:sz w:val="22"/>
          <w:szCs w:val="22"/>
          <w:vertAlign w:val="subscript"/>
        </w:rPr>
        <w:t>5</w:t>
      </w:r>
      <w:r>
        <w:rPr>
          <w:rFonts w:ascii="Arial" w:hAnsi="Arial" w:cs="Arial"/>
          <w:b/>
          <w:sz w:val="22"/>
          <w:szCs w:val="22"/>
        </w:rPr>
        <w:t>OH)</w:t>
      </w:r>
    </w:p>
    <w:p w14:paraId="4B30A1A8" w14:textId="06C8582A" w:rsidR="00D25540" w:rsidRDefault="00D25540" w:rsidP="0016795F">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1541.417 mol</w:t>
      </w:r>
    </w:p>
    <w:p w14:paraId="2E94352A" w14:textId="77777777" w:rsidR="00D25540" w:rsidRDefault="00D25540" w:rsidP="0016795F">
      <w:pPr>
        <w:rPr>
          <w:rFonts w:ascii="Arial" w:hAnsi="Arial" w:cs="Arial"/>
          <w:b/>
          <w:sz w:val="22"/>
          <w:szCs w:val="22"/>
        </w:rPr>
      </w:pPr>
    </w:p>
    <w:p w14:paraId="21C73D7A" w14:textId="7A584DD2" w:rsidR="00D25540" w:rsidRDefault="00D25540" w:rsidP="0016795F">
      <w:pPr>
        <w:rPr>
          <w:rFonts w:ascii="Arial" w:hAnsi="Arial" w:cs="Arial"/>
          <w:b/>
          <w:sz w:val="22"/>
          <w:szCs w:val="22"/>
        </w:rPr>
      </w:pPr>
      <w:r>
        <w:rPr>
          <w:rFonts w:ascii="Arial" w:hAnsi="Arial" w:cs="Arial"/>
          <w:b/>
          <w:sz w:val="22"/>
          <w:szCs w:val="22"/>
        </w:rPr>
        <w:tab/>
        <w:t>V(O</w:t>
      </w:r>
      <w:r>
        <w:rPr>
          <w:rFonts w:ascii="Arial" w:hAnsi="Arial" w:cs="Arial"/>
          <w:b/>
          <w:sz w:val="22"/>
          <w:szCs w:val="22"/>
          <w:vertAlign w:val="subscript"/>
        </w:rPr>
        <w:t>2</w:t>
      </w:r>
      <w:r>
        <w:rPr>
          <w:rFonts w:ascii="Arial" w:hAnsi="Arial" w:cs="Arial"/>
          <w:b/>
          <w:sz w:val="22"/>
          <w:szCs w:val="22"/>
        </w:rPr>
        <w:t>)</w:t>
      </w:r>
      <w:r>
        <w:rPr>
          <w:rFonts w:ascii="Arial" w:hAnsi="Arial" w:cs="Arial"/>
          <w:b/>
          <w:sz w:val="22"/>
          <w:szCs w:val="22"/>
        </w:rPr>
        <w:tab/>
      </w:r>
      <w:r>
        <w:rPr>
          <w:rFonts w:ascii="Arial" w:hAnsi="Arial" w:cs="Arial"/>
          <w:b/>
          <w:sz w:val="22"/>
          <w:szCs w:val="22"/>
        </w:rPr>
        <w:tab/>
        <w:t>=</w:t>
      </w:r>
      <w:r>
        <w:rPr>
          <w:rFonts w:ascii="Arial" w:hAnsi="Arial" w:cs="Arial"/>
          <w:b/>
          <w:sz w:val="22"/>
          <w:szCs w:val="22"/>
        </w:rPr>
        <w:tab/>
        <w:t>22.71n</w:t>
      </w:r>
    </w:p>
    <w:p w14:paraId="1DB66BF5" w14:textId="46F9EEC3" w:rsidR="00D25540" w:rsidRDefault="00D25540" w:rsidP="0016795F">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22.71 x 1541.417</w:t>
      </w:r>
    </w:p>
    <w:p w14:paraId="7D499484" w14:textId="6DC0AE37" w:rsidR="00D25540" w:rsidRDefault="00D25540" w:rsidP="0016795F">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35006 L</w:t>
      </w:r>
    </w:p>
    <w:p w14:paraId="0AD37874" w14:textId="1E36510D" w:rsidR="00D25540" w:rsidRPr="00D25540" w:rsidRDefault="00D25540" w:rsidP="0016795F">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3.50 x 10</w:t>
      </w:r>
      <w:r>
        <w:rPr>
          <w:rFonts w:ascii="Arial" w:hAnsi="Arial" w:cs="Arial"/>
          <w:b/>
          <w:sz w:val="22"/>
          <w:szCs w:val="22"/>
          <w:vertAlign w:val="superscript"/>
        </w:rPr>
        <w:t>4</w:t>
      </w:r>
      <w:r>
        <w:rPr>
          <w:rFonts w:ascii="Arial" w:hAnsi="Arial" w:cs="Arial"/>
          <w:b/>
          <w:sz w:val="22"/>
          <w:szCs w:val="22"/>
        </w:rPr>
        <w:t xml:space="preserve"> L   OR   35.0 kL     (3SF)</w:t>
      </w:r>
    </w:p>
    <w:p w14:paraId="6ECF049F" w14:textId="77777777" w:rsidR="0016795F" w:rsidRDefault="0016795F" w:rsidP="0016795F">
      <w:pPr>
        <w:rPr>
          <w:rFonts w:ascii="Arial" w:hAnsi="Arial" w:cs="Arial"/>
          <w:sz w:val="22"/>
          <w:szCs w:val="22"/>
        </w:rPr>
      </w:pPr>
    </w:p>
    <w:p w14:paraId="16F12919" w14:textId="77777777" w:rsidR="0016795F" w:rsidRDefault="0016795F" w:rsidP="0016795F">
      <w:pPr>
        <w:rPr>
          <w:rFonts w:ascii="Arial" w:hAnsi="Arial" w:cs="Arial"/>
          <w:sz w:val="22"/>
          <w:szCs w:val="22"/>
        </w:rPr>
      </w:pPr>
    </w:p>
    <w:p w14:paraId="1FE70EB5" w14:textId="77777777" w:rsidR="0016795F" w:rsidRDefault="0016795F" w:rsidP="0016795F">
      <w:pPr>
        <w:rPr>
          <w:rFonts w:ascii="Arial" w:hAnsi="Arial" w:cs="Arial"/>
          <w:sz w:val="22"/>
          <w:szCs w:val="22"/>
        </w:rPr>
      </w:pPr>
    </w:p>
    <w:p w14:paraId="7E2BFFDB" w14:textId="77777777" w:rsidR="0016795F" w:rsidRDefault="0016795F" w:rsidP="0016795F">
      <w:pPr>
        <w:rPr>
          <w:rFonts w:ascii="Arial" w:hAnsi="Arial" w:cs="Arial"/>
          <w:sz w:val="22"/>
          <w:szCs w:val="22"/>
        </w:rPr>
      </w:pPr>
    </w:p>
    <w:p w14:paraId="7903670C" w14:textId="77777777" w:rsidR="0016795F" w:rsidRDefault="0016795F" w:rsidP="0016795F">
      <w:pPr>
        <w:ind w:left="720" w:hanging="720"/>
        <w:rPr>
          <w:rFonts w:ascii="Arial" w:hAnsi="Arial" w:cs="Arial"/>
          <w:sz w:val="22"/>
          <w:szCs w:val="22"/>
        </w:rPr>
      </w:pPr>
      <w:r>
        <w:rPr>
          <w:rFonts w:ascii="Arial" w:hAnsi="Arial" w:cs="Arial"/>
          <w:sz w:val="22"/>
          <w:szCs w:val="22"/>
        </w:rPr>
        <w:t>(f)</w:t>
      </w:r>
      <w:r>
        <w:rPr>
          <w:rFonts w:ascii="Arial" w:hAnsi="Arial" w:cs="Arial"/>
          <w:sz w:val="22"/>
          <w:szCs w:val="22"/>
        </w:rPr>
        <w:tab/>
        <w:t>Calculate the amount of heat energy that would be released in the combustion reaction described.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 mark)</w:t>
      </w:r>
    </w:p>
    <w:p w14:paraId="1295262E" w14:textId="77777777" w:rsidR="0016795F" w:rsidRDefault="0016795F" w:rsidP="0016795F">
      <w:pPr>
        <w:rPr>
          <w:rFonts w:ascii="Arial" w:hAnsi="Arial" w:cs="Arial"/>
          <w:sz w:val="22"/>
          <w:szCs w:val="22"/>
        </w:rPr>
      </w:pPr>
    </w:p>
    <w:p w14:paraId="7EE67F0F" w14:textId="77777777" w:rsidR="0016795F" w:rsidRDefault="0016795F" w:rsidP="0016795F">
      <w:pPr>
        <w:rPr>
          <w:rFonts w:ascii="Arial" w:hAnsi="Arial" w:cs="Arial"/>
          <w:sz w:val="22"/>
          <w:szCs w:val="22"/>
        </w:rPr>
      </w:pPr>
    </w:p>
    <w:p w14:paraId="6BA5662C" w14:textId="69805896" w:rsidR="0016795F" w:rsidRDefault="00B33B95" w:rsidP="0016795F">
      <w:pPr>
        <w:rPr>
          <w:rFonts w:ascii="Arial" w:hAnsi="Arial" w:cs="Arial"/>
          <w:b/>
          <w:sz w:val="22"/>
          <w:szCs w:val="22"/>
        </w:rPr>
      </w:pPr>
      <w:r>
        <w:rPr>
          <w:rFonts w:ascii="Arial" w:hAnsi="Arial" w:cs="Arial"/>
          <w:sz w:val="22"/>
          <w:szCs w:val="22"/>
        </w:rPr>
        <w:tab/>
      </w:r>
      <w:r>
        <w:rPr>
          <w:rFonts w:ascii="Arial" w:hAnsi="Arial" w:cs="Arial"/>
          <w:b/>
          <w:sz w:val="22"/>
          <w:szCs w:val="22"/>
        </w:rPr>
        <w:t>energy</w:t>
      </w:r>
      <w:r>
        <w:rPr>
          <w:rFonts w:ascii="Arial" w:hAnsi="Arial" w:cs="Arial"/>
          <w:b/>
          <w:sz w:val="22"/>
          <w:szCs w:val="22"/>
        </w:rPr>
        <w:tab/>
        <w:t>=</w:t>
      </w:r>
      <w:r>
        <w:rPr>
          <w:rFonts w:ascii="Arial" w:hAnsi="Arial" w:cs="Arial"/>
          <w:b/>
          <w:sz w:val="22"/>
          <w:szCs w:val="22"/>
        </w:rPr>
        <w:tab/>
        <w:t>n(C</w:t>
      </w:r>
      <w:r>
        <w:rPr>
          <w:rFonts w:ascii="Arial" w:hAnsi="Arial" w:cs="Arial"/>
          <w:b/>
          <w:sz w:val="22"/>
          <w:szCs w:val="22"/>
          <w:vertAlign w:val="subscript"/>
        </w:rPr>
        <w:t>2</w:t>
      </w:r>
      <w:r>
        <w:rPr>
          <w:rFonts w:ascii="Arial" w:hAnsi="Arial" w:cs="Arial"/>
          <w:b/>
          <w:sz w:val="22"/>
          <w:szCs w:val="22"/>
        </w:rPr>
        <w:t>H</w:t>
      </w:r>
      <w:r>
        <w:rPr>
          <w:rFonts w:ascii="Arial" w:hAnsi="Arial" w:cs="Arial"/>
          <w:b/>
          <w:sz w:val="22"/>
          <w:szCs w:val="22"/>
          <w:vertAlign w:val="subscript"/>
        </w:rPr>
        <w:t>5</w:t>
      </w:r>
      <w:r>
        <w:rPr>
          <w:rFonts w:ascii="Arial" w:hAnsi="Arial" w:cs="Arial"/>
          <w:b/>
          <w:sz w:val="22"/>
          <w:szCs w:val="22"/>
        </w:rPr>
        <w:t>OH) x 1367 kJ</w:t>
      </w:r>
    </w:p>
    <w:p w14:paraId="688FA380" w14:textId="6432E617" w:rsidR="00B33B95" w:rsidRDefault="00B33B95" w:rsidP="0016795F">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513.8057 x 1367</w:t>
      </w:r>
    </w:p>
    <w:p w14:paraId="06EA43AD" w14:textId="351AE131" w:rsidR="00B33B95" w:rsidRDefault="00B33B95" w:rsidP="0016795F">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702372 kJ</w:t>
      </w:r>
    </w:p>
    <w:p w14:paraId="0FB1DA93" w14:textId="2FB5C45D" w:rsidR="00B33B95" w:rsidRPr="00B33B95" w:rsidRDefault="00B33B95" w:rsidP="0016795F">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7.02 x 10</w:t>
      </w:r>
      <w:r>
        <w:rPr>
          <w:rFonts w:ascii="Arial" w:hAnsi="Arial" w:cs="Arial"/>
          <w:b/>
          <w:sz w:val="22"/>
          <w:szCs w:val="22"/>
          <w:vertAlign w:val="superscript"/>
        </w:rPr>
        <w:t>5</w:t>
      </w:r>
      <w:r>
        <w:rPr>
          <w:rFonts w:ascii="Arial" w:hAnsi="Arial" w:cs="Arial"/>
          <w:b/>
          <w:sz w:val="22"/>
          <w:szCs w:val="22"/>
        </w:rPr>
        <w:t xml:space="preserve"> kJ   OR   702 MJ     (3SF)</w:t>
      </w:r>
    </w:p>
    <w:p w14:paraId="434D8C69" w14:textId="77777777" w:rsidR="0016795F" w:rsidRDefault="0016795F" w:rsidP="0016795F">
      <w:pPr>
        <w:rPr>
          <w:rFonts w:ascii="Arial" w:hAnsi="Arial" w:cs="Arial"/>
          <w:sz w:val="22"/>
          <w:szCs w:val="22"/>
        </w:rPr>
      </w:pPr>
      <w:r>
        <w:rPr>
          <w:rFonts w:ascii="Arial" w:hAnsi="Arial" w:cs="Arial"/>
          <w:sz w:val="22"/>
          <w:szCs w:val="22"/>
        </w:rPr>
        <w:br w:type="page"/>
      </w:r>
    </w:p>
    <w:p w14:paraId="11107DAD" w14:textId="6702493B" w:rsidR="0016795F" w:rsidRPr="001B4713" w:rsidRDefault="0016795F" w:rsidP="0016795F">
      <w:pPr>
        <w:rPr>
          <w:rFonts w:ascii="Arial" w:hAnsi="Arial" w:cs="Arial"/>
          <w:b/>
          <w:sz w:val="22"/>
          <w:szCs w:val="22"/>
        </w:rPr>
      </w:pPr>
      <w:r>
        <w:rPr>
          <w:rFonts w:ascii="Arial" w:hAnsi="Arial" w:cs="Arial"/>
          <w:b/>
          <w:sz w:val="22"/>
          <w:szCs w:val="22"/>
        </w:rPr>
        <w:t>Question 36</w:t>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00DF607C">
        <w:rPr>
          <w:rFonts w:ascii="Arial" w:hAnsi="Arial" w:cs="Arial"/>
          <w:b/>
          <w:sz w:val="22"/>
          <w:szCs w:val="22"/>
        </w:rPr>
        <w:t xml:space="preserve">          (17</w:t>
      </w:r>
      <w:r w:rsidRPr="00003068">
        <w:rPr>
          <w:rFonts w:ascii="Arial" w:hAnsi="Arial" w:cs="Arial"/>
          <w:b/>
          <w:sz w:val="22"/>
          <w:szCs w:val="22"/>
        </w:rPr>
        <w:t xml:space="preserve"> marks)</w:t>
      </w:r>
    </w:p>
    <w:p w14:paraId="40B20E0B" w14:textId="77777777" w:rsidR="0016795F" w:rsidRDefault="0016795F" w:rsidP="0016795F">
      <w:pPr>
        <w:rPr>
          <w:rFonts w:ascii="Arial" w:hAnsi="Arial" w:cs="Arial"/>
          <w:sz w:val="22"/>
          <w:szCs w:val="22"/>
        </w:rPr>
      </w:pPr>
    </w:p>
    <w:p w14:paraId="09D19EAE" w14:textId="77777777" w:rsidR="0016795F" w:rsidRDefault="0016795F" w:rsidP="0016795F">
      <w:pPr>
        <w:rPr>
          <w:rFonts w:ascii="Arial" w:hAnsi="Arial" w:cs="Arial"/>
          <w:sz w:val="22"/>
          <w:szCs w:val="22"/>
        </w:rPr>
      </w:pPr>
      <w:r>
        <w:rPr>
          <w:rFonts w:ascii="Arial" w:hAnsi="Arial" w:cs="Arial"/>
          <w:sz w:val="22"/>
          <w:szCs w:val="22"/>
        </w:rPr>
        <w:t>High performance liquid chromatography (HPLC) has many useful applications, with one of the most common being in the monitoring and analysis of additives used in food and beverages. A common additive found in many low calorie food and drink products is the artificial sweetener known as ‘aspartame’. The safety of aspartame has been studied extensively over the years, with many people reporting side effects such as nausea, dizziness and abdominal pain. Whilst it is still classified as a ‘safe substance’ by various food and health organisations, many people choose to avoid aspartame consumption.</w:t>
      </w:r>
    </w:p>
    <w:p w14:paraId="49C13527" w14:textId="77777777" w:rsidR="0016795F" w:rsidRDefault="0016795F" w:rsidP="0016795F">
      <w:pPr>
        <w:rPr>
          <w:rFonts w:ascii="Arial" w:hAnsi="Arial" w:cs="Arial"/>
          <w:sz w:val="22"/>
          <w:szCs w:val="22"/>
        </w:rPr>
      </w:pPr>
    </w:p>
    <w:p w14:paraId="1420FF00" w14:textId="77777777" w:rsidR="0016795F" w:rsidRDefault="0016795F" w:rsidP="0016795F">
      <w:pPr>
        <w:rPr>
          <w:rFonts w:ascii="Arial" w:hAnsi="Arial" w:cs="Arial"/>
          <w:sz w:val="22"/>
          <w:szCs w:val="22"/>
        </w:rPr>
      </w:pPr>
      <w:r>
        <w:rPr>
          <w:rFonts w:ascii="Arial" w:hAnsi="Arial" w:cs="Arial"/>
          <w:sz w:val="22"/>
          <w:szCs w:val="22"/>
        </w:rPr>
        <w:t>A chemist decided to run some tests to compare the aspartame levels found in four different types of soft drink, and she used HPLC to perform the analysis.</w:t>
      </w:r>
    </w:p>
    <w:p w14:paraId="50E350B5" w14:textId="77777777" w:rsidR="0016795F" w:rsidRDefault="0016795F" w:rsidP="0016795F">
      <w:pPr>
        <w:rPr>
          <w:rFonts w:ascii="Arial" w:hAnsi="Arial" w:cs="Arial"/>
          <w:sz w:val="22"/>
          <w:szCs w:val="22"/>
        </w:rPr>
      </w:pPr>
    </w:p>
    <w:p w14:paraId="3B9C01F3" w14:textId="77777777" w:rsidR="0016795F" w:rsidRDefault="0016795F" w:rsidP="0016795F">
      <w:pPr>
        <w:rPr>
          <w:rFonts w:ascii="Arial" w:hAnsi="Arial" w:cs="Arial"/>
          <w:sz w:val="22"/>
          <w:szCs w:val="22"/>
        </w:rPr>
      </w:pPr>
    </w:p>
    <w:p w14:paraId="6B03AB14" w14:textId="77777777" w:rsidR="0016795F" w:rsidRDefault="0016795F" w:rsidP="0016795F">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Discuss the chemical principles behind the process of HPLC by answering the following questions.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734A54">
        <w:rPr>
          <w:rFonts w:ascii="Arial" w:hAnsi="Arial" w:cs="Arial"/>
          <w:sz w:val="22"/>
          <w:szCs w:val="22"/>
        </w:rPr>
        <w:t>(6 marks)</w:t>
      </w:r>
    </w:p>
    <w:p w14:paraId="06C71C60" w14:textId="77777777" w:rsidR="0016795F" w:rsidRDefault="0016795F" w:rsidP="0016795F">
      <w:pPr>
        <w:ind w:left="720" w:hanging="720"/>
        <w:rPr>
          <w:rFonts w:ascii="Arial" w:hAnsi="Arial" w:cs="Arial"/>
          <w:sz w:val="22"/>
          <w:szCs w:val="22"/>
        </w:rPr>
      </w:pPr>
    </w:p>
    <w:p w14:paraId="1F9836F7" w14:textId="653172B4" w:rsidR="0016795F" w:rsidRDefault="0016795F" w:rsidP="0016795F">
      <w:pPr>
        <w:pStyle w:val="ListParagraph"/>
        <w:numPr>
          <w:ilvl w:val="0"/>
          <w:numId w:val="40"/>
        </w:numPr>
        <w:rPr>
          <w:rFonts w:ascii="Arial" w:hAnsi="Arial" w:cs="Arial"/>
          <w:sz w:val="22"/>
          <w:szCs w:val="22"/>
        </w:rPr>
      </w:pPr>
      <w:r w:rsidRPr="00734A54">
        <w:rPr>
          <w:rFonts w:ascii="Arial" w:hAnsi="Arial" w:cs="Arial"/>
          <w:sz w:val="22"/>
          <w:szCs w:val="22"/>
        </w:rPr>
        <w:t xml:space="preserve">What </w:t>
      </w:r>
      <w:r w:rsidR="003607E7">
        <w:rPr>
          <w:rFonts w:ascii="Arial" w:hAnsi="Arial" w:cs="Arial"/>
          <w:sz w:val="22"/>
          <w:szCs w:val="22"/>
        </w:rPr>
        <w:t>physical properties must a sample have to make it appropriate for HPLC analysis to be used?</w:t>
      </w:r>
    </w:p>
    <w:p w14:paraId="2D815C07" w14:textId="77777777" w:rsidR="0016795F" w:rsidRDefault="0016795F" w:rsidP="0016795F">
      <w:pPr>
        <w:pStyle w:val="ListParagraph"/>
        <w:ind w:left="1440"/>
        <w:rPr>
          <w:rFonts w:ascii="Arial" w:hAnsi="Arial" w:cs="Arial"/>
          <w:sz w:val="22"/>
          <w:szCs w:val="22"/>
        </w:rPr>
      </w:pPr>
    </w:p>
    <w:p w14:paraId="4E07F6B0" w14:textId="546FF8CB" w:rsidR="0016795F" w:rsidRPr="003607E7" w:rsidRDefault="003607E7" w:rsidP="003607E7">
      <w:pPr>
        <w:pStyle w:val="ListParagraph"/>
        <w:numPr>
          <w:ilvl w:val="0"/>
          <w:numId w:val="41"/>
        </w:numPr>
        <w:rPr>
          <w:rFonts w:ascii="Arial" w:hAnsi="Arial" w:cs="Arial"/>
          <w:b/>
          <w:sz w:val="22"/>
          <w:szCs w:val="22"/>
        </w:rPr>
      </w:pPr>
      <w:r w:rsidRPr="003607E7">
        <w:rPr>
          <w:rFonts w:ascii="Arial" w:hAnsi="Arial" w:cs="Arial"/>
          <w:b/>
          <w:sz w:val="22"/>
          <w:szCs w:val="22"/>
        </w:rPr>
        <w:t xml:space="preserve">samples </w:t>
      </w:r>
      <w:r>
        <w:rPr>
          <w:rFonts w:ascii="Arial" w:hAnsi="Arial" w:cs="Arial"/>
          <w:b/>
          <w:sz w:val="22"/>
          <w:szCs w:val="22"/>
        </w:rPr>
        <w:t>can</w:t>
      </w:r>
      <w:r w:rsidRPr="003607E7">
        <w:rPr>
          <w:rFonts w:ascii="Arial" w:hAnsi="Arial" w:cs="Arial"/>
          <w:b/>
          <w:sz w:val="22"/>
          <w:szCs w:val="22"/>
        </w:rPr>
        <w:t xml:space="preserve"> </w:t>
      </w:r>
      <w:r>
        <w:rPr>
          <w:rFonts w:ascii="Arial" w:hAnsi="Arial" w:cs="Arial"/>
          <w:b/>
          <w:sz w:val="22"/>
          <w:szCs w:val="22"/>
        </w:rPr>
        <w:t>not be in gaseous form</w:t>
      </w:r>
    </w:p>
    <w:p w14:paraId="5C2C54D0" w14:textId="649454F5" w:rsidR="003607E7" w:rsidRPr="003607E7" w:rsidRDefault="003607E7" w:rsidP="003607E7">
      <w:pPr>
        <w:pStyle w:val="ListParagraph"/>
        <w:numPr>
          <w:ilvl w:val="0"/>
          <w:numId w:val="41"/>
        </w:numPr>
        <w:rPr>
          <w:rFonts w:ascii="Arial" w:hAnsi="Arial" w:cs="Arial"/>
          <w:b/>
          <w:sz w:val="22"/>
          <w:szCs w:val="22"/>
        </w:rPr>
      </w:pPr>
      <w:r>
        <w:rPr>
          <w:rFonts w:ascii="Arial" w:hAnsi="Arial" w:cs="Arial"/>
          <w:b/>
          <w:sz w:val="22"/>
          <w:szCs w:val="22"/>
        </w:rPr>
        <w:t>samples must be soluble to a degree in the particular solvent being used so that a liquid sample can be prepared</w:t>
      </w:r>
    </w:p>
    <w:p w14:paraId="228F9A07" w14:textId="77777777" w:rsidR="0016795F" w:rsidRDefault="0016795F" w:rsidP="0016795F">
      <w:pPr>
        <w:pStyle w:val="ListParagraph"/>
        <w:ind w:left="1440"/>
        <w:rPr>
          <w:rFonts w:ascii="Arial" w:hAnsi="Arial" w:cs="Arial"/>
          <w:sz w:val="22"/>
          <w:szCs w:val="22"/>
        </w:rPr>
      </w:pPr>
    </w:p>
    <w:p w14:paraId="7A14BB15" w14:textId="77777777" w:rsidR="0016795F" w:rsidRPr="00734A54" w:rsidRDefault="0016795F" w:rsidP="0016795F">
      <w:pPr>
        <w:pStyle w:val="ListParagraph"/>
        <w:ind w:left="1440"/>
        <w:rPr>
          <w:rFonts w:ascii="Arial" w:hAnsi="Arial" w:cs="Arial"/>
          <w:sz w:val="22"/>
          <w:szCs w:val="22"/>
        </w:rPr>
      </w:pPr>
    </w:p>
    <w:p w14:paraId="085A0BD8" w14:textId="77777777" w:rsidR="0016795F" w:rsidRPr="00734A54" w:rsidRDefault="0016795F" w:rsidP="0016795F">
      <w:pPr>
        <w:pStyle w:val="ListParagraph"/>
        <w:numPr>
          <w:ilvl w:val="0"/>
          <w:numId w:val="40"/>
        </w:numPr>
        <w:rPr>
          <w:rFonts w:ascii="Arial" w:hAnsi="Arial" w:cs="Arial"/>
          <w:sz w:val="22"/>
          <w:szCs w:val="22"/>
        </w:rPr>
      </w:pPr>
      <w:r>
        <w:rPr>
          <w:rFonts w:ascii="Arial" w:hAnsi="Arial" w:cs="Arial"/>
          <w:sz w:val="22"/>
          <w:szCs w:val="22"/>
        </w:rPr>
        <w:t>Describe how HPLC is able to separate the components of a sample, in particular focussing on the role of polarity in the process.</w:t>
      </w:r>
    </w:p>
    <w:p w14:paraId="018510A6" w14:textId="77777777" w:rsidR="0016795F" w:rsidRDefault="0016795F" w:rsidP="0016795F">
      <w:pPr>
        <w:rPr>
          <w:rFonts w:ascii="Arial" w:hAnsi="Arial" w:cs="Arial"/>
          <w:sz w:val="22"/>
          <w:szCs w:val="22"/>
        </w:rPr>
      </w:pPr>
    </w:p>
    <w:p w14:paraId="47599405" w14:textId="053C4C25" w:rsidR="0016795F" w:rsidRPr="00192392" w:rsidRDefault="00192392" w:rsidP="00192392">
      <w:pPr>
        <w:pStyle w:val="ListParagraph"/>
        <w:numPr>
          <w:ilvl w:val="0"/>
          <w:numId w:val="41"/>
        </w:numPr>
        <w:rPr>
          <w:rFonts w:ascii="Arial" w:hAnsi="Arial" w:cs="Arial"/>
          <w:b/>
          <w:sz w:val="22"/>
          <w:szCs w:val="22"/>
        </w:rPr>
      </w:pPr>
      <w:r w:rsidRPr="00192392">
        <w:rPr>
          <w:rFonts w:ascii="Arial" w:hAnsi="Arial" w:cs="Arial"/>
          <w:b/>
          <w:sz w:val="22"/>
          <w:szCs w:val="22"/>
        </w:rPr>
        <w:t>either a polar solvent</w:t>
      </w:r>
      <w:r>
        <w:rPr>
          <w:rFonts w:ascii="Arial" w:hAnsi="Arial" w:cs="Arial"/>
          <w:b/>
          <w:sz w:val="22"/>
          <w:szCs w:val="22"/>
        </w:rPr>
        <w:t xml:space="preserve"> (mobile phase)</w:t>
      </w:r>
      <w:r w:rsidRPr="00192392">
        <w:rPr>
          <w:rFonts w:ascii="Arial" w:hAnsi="Arial" w:cs="Arial"/>
          <w:b/>
          <w:sz w:val="22"/>
          <w:szCs w:val="22"/>
        </w:rPr>
        <w:t xml:space="preserve"> is used with a non-polar stationary phase or a non-polar solvent (mobile phase) can be used with a polar stationary phase</w:t>
      </w:r>
    </w:p>
    <w:p w14:paraId="4B3D147B" w14:textId="7CB7212D" w:rsidR="00192392" w:rsidRDefault="00192392" w:rsidP="00192392">
      <w:pPr>
        <w:pStyle w:val="ListParagraph"/>
        <w:numPr>
          <w:ilvl w:val="0"/>
          <w:numId w:val="41"/>
        </w:numPr>
        <w:rPr>
          <w:rFonts w:ascii="Arial" w:hAnsi="Arial" w:cs="Arial"/>
          <w:b/>
          <w:sz w:val="22"/>
          <w:szCs w:val="22"/>
        </w:rPr>
      </w:pPr>
      <w:r>
        <w:rPr>
          <w:rFonts w:ascii="Arial" w:hAnsi="Arial" w:cs="Arial"/>
          <w:b/>
          <w:sz w:val="22"/>
          <w:szCs w:val="22"/>
        </w:rPr>
        <w:t>the sample to be analysed/separated is dissolved in the mobile phase and moves through the HPLC column</w:t>
      </w:r>
    </w:p>
    <w:p w14:paraId="7541E9E6" w14:textId="2673E937" w:rsidR="00192392" w:rsidRDefault="00192392" w:rsidP="00192392">
      <w:pPr>
        <w:pStyle w:val="ListParagraph"/>
        <w:numPr>
          <w:ilvl w:val="0"/>
          <w:numId w:val="41"/>
        </w:numPr>
        <w:rPr>
          <w:rFonts w:ascii="Arial" w:hAnsi="Arial" w:cs="Arial"/>
          <w:b/>
          <w:sz w:val="22"/>
          <w:szCs w:val="22"/>
        </w:rPr>
      </w:pPr>
      <w:r>
        <w:rPr>
          <w:rFonts w:ascii="Arial" w:hAnsi="Arial" w:cs="Arial"/>
          <w:b/>
          <w:sz w:val="22"/>
          <w:szCs w:val="22"/>
        </w:rPr>
        <w:t>the components of the sample will adhere to the stationary phase with different strengths due to the varying polarity of each component (also components will have varying degrees of interaction with the mobile phase)</w:t>
      </w:r>
    </w:p>
    <w:p w14:paraId="43958426" w14:textId="275C995A" w:rsidR="00192392" w:rsidRDefault="00192392" w:rsidP="00192392">
      <w:pPr>
        <w:pStyle w:val="ListParagraph"/>
        <w:numPr>
          <w:ilvl w:val="0"/>
          <w:numId w:val="41"/>
        </w:numPr>
        <w:rPr>
          <w:rFonts w:ascii="Arial" w:hAnsi="Arial" w:cs="Arial"/>
          <w:b/>
          <w:sz w:val="22"/>
          <w:szCs w:val="22"/>
        </w:rPr>
      </w:pPr>
      <w:r>
        <w:rPr>
          <w:rFonts w:ascii="Arial" w:hAnsi="Arial" w:cs="Arial"/>
          <w:b/>
          <w:sz w:val="22"/>
          <w:szCs w:val="22"/>
        </w:rPr>
        <w:t>the components therefore move along the column at differing rates and exit the column at different times, where they can be collected/identified/further analysed</w:t>
      </w:r>
    </w:p>
    <w:p w14:paraId="2290C830" w14:textId="77777777" w:rsidR="00192392" w:rsidRPr="00192392" w:rsidRDefault="00192392" w:rsidP="00192392">
      <w:pPr>
        <w:pStyle w:val="ListParagraph"/>
        <w:ind w:left="1080"/>
        <w:rPr>
          <w:rFonts w:ascii="Arial" w:hAnsi="Arial" w:cs="Arial"/>
          <w:b/>
          <w:sz w:val="22"/>
          <w:szCs w:val="22"/>
        </w:rPr>
      </w:pPr>
    </w:p>
    <w:p w14:paraId="52906F6A" w14:textId="77777777" w:rsidR="0016795F" w:rsidRDefault="0016795F" w:rsidP="0016795F">
      <w:pPr>
        <w:rPr>
          <w:rFonts w:ascii="Arial" w:hAnsi="Arial" w:cs="Arial"/>
          <w:sz w:val="22"/>
          <w:szCs w:val="22"/>
        </w:rPr>
      </w:pPr>
    </w:p>
    <w:p w14:paraId="0A0F090E" w14:textId="77777777" w:rsidR="0016795F" w:rsidRDefault="0016795F" w:rsidP="0016795F">
      <w:pPr>
        <w:rPr>
          <w:rFonts w:ascii="Arial" w:hAnsi="Arial" w:cs="Arial"/>
          <w:sz w:val="22"/>
          <w:szCs w:val="22"/>
        </w:rPr>
      </w:pPr>
      <w:r>
        <w:rPr>
          <w:rFonts w:ascii="Arial" w:hAnsi="Arial" w:cs="Arial"/>
          <w:sz w:val="22"/>
          <w:szCs w:val="22"/>
        </w:rPr>
        <w:br w:type="page"/>
      </w:r>
    </w:p>
    <w:p w14:paraId="7DDB25DD" w14:textId="77777777" w:rsidR="0016795F" w:rsidRDefault="0016795F" w:rsidP="0016795F">
      <w:pPr>
        <w:rPr>
          <w:rFonts w:ascii="Arial" w:hAnsi="Arial" w:cs="Arial"/>
          <w:sz w:val="22"/>
          <w:szCs w:val="22"/>
        </w:rPr>
      </w:pPr>
      <w:r>
        <w:rPr>
          <w:rFonts w:ascii="Arial" w:hAnsi="Arial" w:cs="Arial"/>
          <w:sz w:val="22"/>
          <w:szCs w:val="22"/>
        </w:rPr>
        <w:t>The chemist used previous HPLC data to produce the ‘control’ chromatogram shown below, which displays the retention times for several common soft drink additives, including aspartame.</w:t>
      </w:r>
    </w:p>
    <w:p w14:paraId="5B488FF0" w14:textId="77777777" w:rsidR="0016795F" w:rsidRDefault="0016795F" w:rsidP="0016795F">
      <w:pPr>
        <w:rPr>
          <w:rFonts w:ascii="Arial" w:hAnsi="Arial" w:cs="Arial"/>
          <w:sz w:val="22"/>
          <w:szCs w:val="22"/>
        </w:rPr>
      </w:pPr>
    </w:p>
    <w:p w14:paraId="09C6BF62" w14:textId="77777777" w:rsidR="0016795F" w:rsidRDefault="0016795F" w:rsidP="0016795F">
      <w:pPr>
        <w:jc w:val="center"/>
        <w:rPr>
          <w:rFonts w:ascii="Arial" w:hAnsi="Arial" w:cs="Arial"/>
          <w:sz w:val="22"/>
          <w:szCs w:val="22"/>
        </w:rPr>
      </w:pPr>
      <w:r>
        <w:rPr>
          <w:rFonts w:ascii="Arial" w:hAnsi="Arial" w:cs="Arial"/>
          <w:noProof/>
          <w:sz w:val="22"/>
          <w:szCs w:val="22"/>
          <w:lang w:eastAsia="en-AU"/>
        </w:rPr>
        <w:drawing>
          <wp:inline distT="0" distB="0" distL="0" distR="0" wp14:anchorId="2DA39FE5" wp14:editId="7939D23B">
            <wp:extent cx="5004708" cy="2383971"/>
            <wp:effectExtent l="0" t="0" r="24765" b="2921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8A8DA3C" w14:textId="77777777" w:rsidR="0016795F" w:rsidRDefault="0016795F" w:rsidP="0016795F">
      <w:pPr>
        <w:rPr>
          <w:rFonts w:ascii="Arial" w:hAnsi="Arial" w:cs="Arial"/>
          <w:sz w:val="22"/>
          <w:szCs w:val="22"/>
        </w:rPr>
      </w:pPr>
    </w:p>
    <w:p w14:paraId="70C8FC25" w14:textId="77777777" w:rsidR="0016795F" w:rsidRDefault="0016795F" w:rsidP="0016795F">
      <w:pPr>
        <w:rPr>
          <w:rFonts w:ascii="Arial" w:hAnsi="Arial" w:cs="Arial"/>
          <w:sz w:val="22"/>
          <w:szCs w:val="22"/>
        </w:rPr>
      </w:pPr>
      <w:r>
        <w:rPr>
          <w:rFonts w:ascii="Arial" w:hAnsi="Arial" w:cs="Arial"/>
          <w:sz w:val="22"/>
          <w:szCs w:val="22"/>
        </w:rPr>
        <w:t>She then ran HPLC analysis on samples of four (4) different soft drinks; Pepsi, Diet Pepsi, Pepsi Max and Fanta Orange. The individual chromatograms for each soft drink are shown below. You may assume they were carried out under the same HPLC conditions as the ‘control’ above.</w:t>
      </w:r>
    </w:p>
    <w:p w14:paraId="697E1B2A" w14:textId="77777777" w:rsidR="0016795F" w:rsidRDefault="0016795F" w:rsidP="0016795F">
      <w:pPr>
        <w:rPr>
          <w:rFonts w:ascii="Arial" w:hAnsi="Arial" w:cs="Arial"/>
          <w:sz w:val="22"/>
          <w:szCs w:val="22"/>
        </w:rPr>
      </w:pPr>
    </w:p>
    <w:p w14:paraId="25E500B0" w14:textId="77777777" w:rsidR="0016795F" w:rsidRDefault="0016795F" w:rsidP="0016795F">
      <w:pPr>
        <w:jc w:val="center"/>
        <w:rPr>
          <w:rFonts w:ascii="Arial" w:hAnsi="Arial" w:cs="Arial"/>
          <w:sz w:val="22"/>
          <w:szCs w:val="22"/>
        </w:rPr>
      </w:pPr>
      <w:r>
        <w:rPr>
          <w:rFonts w:ascii="Arial" w:hAnsi="Arial" w:cs="Arial"/>
          <w:noProof/>
          <w:sz w:val="22"/>
          <w:szCs w:val="22"/>
          <w:lang w:eastAsia="en-AU"/>
        </w:rPr>
        <w:drawing>
          <wp:inline distT="0" distB="0" distL="0" distR="0" wp14:anchorId="3A430A8F" wp14:editId="38F8E3CB">
            <wp:extent cx="2947035" cy="2490107"/>
            <wp:effectExtent l="0" t="0" r="24765" b="24765"/>
            <wp:docPr id="64" name="Chart 6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Pr>
          <w:rFonts w:ascii="Arial" w:hAnsi="Arial" w:cs="Arial"/>
          <w:sz w:val="22"/>
          <w:szCs w:val="22"/>
        </w:rPr>
        <w:t xml:space="preserve">  </w:t>
      </w:r>
      <w:r>
        <w:rPr>
          <w:rFonts w:ascii="Arial" w:hAnsi="Arial" w:cs="Arial"/>
          <w:noProof/>
          <w:sz w:val="22"/>
          <w:szCs w:val="22"/>
          <w:lang w:eastAsia="en-AU"/>
        </w:rPr>
        <w:drawing>
          <wp:inline distT="0" distB="0" distL="0" distR="0" wp14:anchorId="3F47C667" wp14:editId="3F932739">
            <wp:extent cx="2947035" cy="2522764"/>
            <wp:effectExtent l="0" t="0" r="24765" b="17780"/>
            <wp:docPr id="65" name="Chart 6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D581F07" w14:textId="77777777" w:rsidR="0016795F" w:rsidRDefault="0016795F" w:rsidP="0016795F">
      <w:pPr>
        <w:rPr>
          <w:rFonts w:ascii="Arial" w:hAnsi="Arial" w:cs="Arial"/>
          <w:sz w:val="22"/>
          <w:szCs w:val="22"/>
        </w:rPr>
      </w:pPr>
    </w:p>
    <w:p w14:paraId="18AB2723" w14:textId="77777777" w:rsidR="0016795F" w:rsidRDefault="0016795F" w:rsidP="0016795F">
      <w:pPr>
        <w:jc w:val="center"/>
        <w:rPr>
          <w:rFonts w:ascii="Arial" w:hAnsi="Arial" w:cs="Arial"/>
          <w:sz w:val="22"/>
          <w:szCs w:val="22"/>
        </w:rPr>
      </w:pPr>
      <w:r>
        <w:rPr>
          <w:rFonts w:ascii="Arial" w:hAnsi="Arial" w:cs="Arial"/>
          <w:noProof/>
          <w:sz w:val="22"/>
          <w:szCs w:val="22"/>
          <w:lang w:eastAsia="en-AU"/>
        </w:rPr>
        <w:drawing>
          <wp:inline distT="0" distB="0" distL="0" distR="0" wp14:anchorId="0B548C54" wp14:editId="593EA024">
            <wp:extent cx="2947035" cy="2522764"/>
            <wp:effectExtent l="0" t="0" r="24765" b="17780"/>
            <wp:docPr id="72" name="Chart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Pr>
          <w:rFonts w:ascii="Arial" w:hAnsi="Arial" w:cs="Arial"/>
          <w:sz w:val="22"/>
          <w:szCs w:val="22"/>
        </w:rPr>
        <w:t xml:space="preserve">  </w:t>
      </w:r>
      <w:r>
        <w:rPr>
          <w:rFonts w:ascii="Arial" w:hAnsi="Arial" w:cs="Arial"/>
          <w:noProof/>
          <w:sz w:val="22"/>
          <w:szCs w:val="22"/>
          <w:lang w:eastAsia="en-AU"/>
        </w:rPr>
        <w:drawing>
          <wp:inline distT="0" distB="0" distL="0" distR="0" wp14:anchorId="78D3D47E" wp14:editId="718BF09D">
            <wp:extent cx="2947035" cy="2506436"/>
            <wp:effectExtent l="0" t="0" r="24765" b="33655"/>
            <wp:docPr id="73" name="Chart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9092A26" w14:textId="77777777" w:rsidR="0016795F" w:rsidRDefault="0016795F" w:rsidP="0016795F">
      <w:pPr>
        <w:rPr>
          <w:rFonts w:ascii="Arial" w:hAnsi="Arial" w:cs="Arial"/>
          <w:sz w:val="22"/>
          <w:szCs w:val="22"/>
        </w:rPr>
      </w:pPr>
      <w:r>
        <w:rPr>
          <w:rFonts w:ascii="Arial" w:hAnsi="Arial" w:cs="Arial"/>
          <w:sz w:val="22"/>
          <w:szCs w:val="22"/>
        </w:rPr>
        <w:br w:type="page"/>
      </w:r>
    </w:p>
    <w:p w14:paraId="6FA2FC19" w14:textId="77777777" w:rsidR="0016795F" w:rsidRDefault="0016795F" w:rsidP="0016795F">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Which of the soft drinks contained aspartame? Name the drink with the highest aspartame concentration.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5AAE3481" w14:textId="77777777" w:rsidR="0016795F" w:rsidRDefault="0016795F" w:rsidP="0016795F">
      <w:pPr>
        <w:rPr>
          <w:rFonts w:ascii="Arial" w:hAnsi="Arial" w:cs="Arial"/>
          <w:sz w:val="22"/>
          <w:szCs w:val="22"/>
        </w:rPr>
      </w:pPr>
    </w:p>
    <w:p w14:paraId="4337E847" w14:textId="53465876" w:rsidR="0016795F" w:rsidRPr="009633E1" w:rsidRDefault="009633E1" w:rsidP="009633E1">
      <w:pPr>
        <w:pStyle w:val="ListParagraph"/>
        <w:numPr>
          <w:ilvl w:val="0"/>
          <w:numId w:val="41"/>
        </w:numPr>
        <w:rPr>
          <w:rFonts w:ascii="Arial" w:hAnsi="Arial" w:cs="Arial"/>
          <w:b/>
          <w:sz w:val="22"/>
          <w:szCs w:val="22"/>
        </w:rPr>
      </w:pPr>
      <w:r w:rsidRPr="009633E1">
        <w:rPr>
          <w:rFonts w:ascii="Arial" w:hAnsi="Arial" w:cs="Arial"/>
          <w:b/>
          <w:sz w:val="22"/>
          <w:szCs w:val="22"/>
        </w:rPr>
        <w:t>Diet Pepsi, Pepsi Max, Fanta Orange contained aspartame</w:t>
      </w:r>
    </w:p>
    <w:p w14:paraId="61CFC488" w14:textId="47339482" w:rsidR="009633E1" w:rsidRPr="009633E1" w:rsidRDefault="009633E1" w:rsidP="009633E1">
      <w:pPr>
        <w:pStyle w:val="ListParagraph"/>
        <w:numPr>
          <w:ilvl w:val="0"/>
          <w:numId w:val="41"/>
        </w:numPr>
        <w:rPr>
          <w:rFonts w:ascii="Arial" w:hAnsi="Arial" w:cs="Arial"/>
          <w:b/>
          <w:sz w:val="22"/>
          <w:szCs w:val="22"/>
        </w:rPr>
      </w:pPr>
      <w:r>
        <w:rPr>
          <w:rFonts w:ascii="Arial" w:hAnsi="Arial" w:cs="Arial"/>
          <w:b/>
          <w:sz w:val="22"/>
          <w:szCs w:val="22"/>
        </w:rPr>
        <w:t>Diet Pepsi contained the highest level</w:t>
      </w:r>
    </w:p>
    <w:p w14:paraId="52D6B453" w14:textId="77777777" w:rsidR="0016795F" w:rsidRDefault="0016795F" w:rsidP="0016795F">
      <w:pPr>
        <w:rPr>
          <w:rFonts w:ascii="Arial" w:hAnsi="Arial" w:cs="Arial"/>
          <w:sz w:val="22"/>
          <w:szCs w:val="22"/>
        </w:rPr>
      </w:pPr>
    </w:p>
    <w:p w14:paraId="11D0A767" w14:textId="77777777" w:rsidR="0016795F" w:rsidRDefault="0016795F" w:rsidP="0016795F">
      <w:pPr>
        <w:rPr>
          <w:rFonts w:ascii="Arial" w:hAnsi="Arial" w:cs="Arial"/>
          <w:sz w:val="22"/>
          <w:szCs w:val="22"/>
        </w:rPr>
      </w:pPr>
    </w:p>
    <w:p w14:paraId="0CB2C654" w14:textId="77777777" w:rsidR="0016795F" w:rsidRDefault="0016795F" w:rsidP="0016795F">
      <w:pPr>
        <w:rPr>
          <w:rFonts w:ascii="Arial" w:hAnsi="Arial" w:cs="Arial"/>
          <w:sz w:val="22"/>
          <w:szCs w:val="22"/>
        </w:rPr>
      </w:pPr>
      <w:r>
        <w:rPr>
          <w:rFonts w:ascii="Arial" w:hAnsi="Arial" w:cs="Arial"/>
          <w:sz w:val="22"/>
          <w:szCs w:val="22"/>
        </w:rPr>
        <w:t xml:space="preserve">The chemist wanted to quantify her data, so she ran HPLC on a series of aspartame standards to produce a calibration curve. The results obtained from this are summarised in the table below. </w:t>
      </w:r>
    </w:p>
    <w:p w14:paraId="416F48ED" w14:textId="77777777" w:rsidR="0016795F" w:rsidRDefault="0016795F" w:rsidP="0016795F">
      <w:pPr>
        <w:rPr>
          <w:rFonts w:ascii="Arial" w:hAnsi="Arial" w:cs="Arial"/>
          <w:sz w:val="22"/>
          <w:szCs w:val="22"/>
        </w:rPr>
      </w:pPr>
    </w:p>
    <w:p w14:paraId="654D7FB7" w14:textId="77777777" w:rsidR="0016795F" w:rsidRDefault="0016795F" w:rsidP="0016795F">
      <w:pPr>
        <w:rPr>
          <w:rFonts w:ascii="Arial" w:hAnsi="Arial" w:cs="Arial"/>
          <w:sz w:val="22"/>
          <w:szCs w:val="22"/>
        </w:rPr>
      </w:pPr>
    </w:p>
    <w:tbl>
      <w:tblPr>
        <w:tblStyle w:val="TableGrid"/>
        <w:tblW w:w="0" w:type="auto"/>
        <w:jc w:val="center"/>
        <w:tblLook w:val="04A0" w:firstRow="1" w:lastRow="0" w:firstColumn="1" w:lastColumn="0" w:noHBand="0" w:noVBand="1"/>
      </w:tblPr>
      <w:tblGrid>
        <w:gridCol w:w="2889"/>
        <w:gridCol w:w="2890"/>
      </w:tblGrid>
      <w:tr w:rsidR="0016795F" w:rsidRPr="006D6DBC" w14:paraId="155C6416" w14:textId="77777777" w:rsidTr="0016795F">
        <w:trPr>
          <w:trHeight w:val="794"/>
          <w:jc w:val="center"/>
        </w:trPr>
        <w:tc>
          <w:tcPr>
            <w:tcW w:w="2889" w:type="dxa"/>
            <w:vAlign w:val="center"/>
          </w:tcPr>
          <w:p w14:paraId="69298497" w14:textId="77777777" w:rsidR="0016795F" w:rsidRPr="006D6DBC" w:rsidRDefault="0016795F" w:rsidP="0016795F">
            <w:pPr>
              <w:jc w:val="center"/>
              <w:rPr>
                <w:rFonts w:ascii="Arial" w:hAnsi="Arial" w:cs="Arial"/>
                <w:b/>
                <w:sz w:val="22"/>
                <w:szCs w:val="22"/>
              </w:rPr>
            </w:pPr>
            <w:r w:rsidRPr="006D6DBC">
              <w:rPr>
                <w:rFonts w:ascii="Arial" w:hAnsi="Arial" w:cs="Arial"/>
                <w:b/>
                <w:sz w:val="22"/>
                <w:szCs w:val="22"/>
              </w:rPr>
              <w:t>Aspartame concentration</w:t>
            </w:r>
          </w:p>
          <w:p w14:paraId="78D09162" w14:textId="76E89270" w:rsidR="0016795F" w:rsidRPr="006D6DBC" w:rsidRDefault="00CF6DF4" w:rsidP="0016795F">
            <w:pPr>
              <w:jc w:val="center"/>
              <w:rPr>
                <w:rFonts w:ascii="Arial" w:hAnsi="Arial" w:cs="Arial"/>
                <w:b/>
                <w:sz w:val="22"/>
                <w:szCs w:val="22"/>
              </w:rPr>
            </w:pPr>
            <w:r>
              <w:rPr>
                <w:rFonts w:ascii="Arial" w:hAnsi="Arial" w:cs="Arial"/>
                <w:b/>
                <w:sz w:val="22"/>
                <w:szCs w:val="22"/>
              </w:rPr>
              <w:t xml:space="preserve">(g </w:t>
            </w:r>
            <w:r w:rsidR="0016795F" w:rsidRPr="006D6DBC">
              <w:rPr>
                <w:rFonts w:ascii="Arial" w:hAnsi="Arial" w:cs="Arial"/>
                <w:b/>
                <w:sz w:val="22"/>
                <w:szCs w:val="22"/>
              </w:rPr>
              <w:t>L</w:t>
            </w:r>
            <w:r w:rsidR="0016795F" w:rsidRPr="006D6DBC">
              <w:rPr>
                <w:rFonts w:ascii="Arial" w:hAnsi="Arial" w:cs="Arial"/>
                <w:b/>
                <w:sz w:val="22"/>
                <w:szCs w:val="22"/>
                <w:vertAlign w:val="superscript"/>
              </w:rPr>
              <w:t>-1</w:t>
            </w:r>
            <w:r w:rsidR="0016795F" w:rsidRPr="006D6DBC">
              <w:rPr>
                <w:rFonts w:ascii="Arial" w:hAnsi="Arial" w:cs="Arial"/>
                <w:b/>
                <w:sz w:val="22"/>
                <w:szCs w:val="22"/>
              </w:rPr>
              <w:t>)</w:t>
            </w:r>
          </w:p>
        </w:tc>
        <w:tc>
          <w:tcPr>
            <w:tcW w:w="2890" w:type="dxa"/>
            <w:vAlign w:val="center"/>
          </w:tcPr>
          <w:p w14:paraId="74665875" w14:textId="77777777" w:rsidR="0016795F" w:rsidRPr="006D6DBC" w:rsidRDefault="0016795F" w:rsidP="0016795F">
            <w:pPr>
              <w:jc w:val="center"/>
              <w:rPr>
                <w:rFonts w:ascii="Arial" w:hAnsi="Arial" w:cs="Arial"/>
                <w:b/>
                <w:sz w:val="22"/>
                <w:szCs w:val="22"/>
              </w:rPr>
            </w:pPr>
            <w:r w:rsidRPr="006D6DBC">
              <w:rPr>
                <w:rFonts w:ascii="Arial" w:hAnsi="Arial" w:cs="Arial"/>
                <w:b/>
                <w:sz w:val="22"/>
                <w:szCs w:val="22"/>
              </w:rPr>
              <w:t>Absorbance units</w:t>
            </w:r>
          </w:p>
        </w:tc>
      </w:tr>
      <w:tr w:rsidR="0016795F" w14:paraId="191EE392" w14:textId="77777777" w:rsidTr="0016795F">
        <w:trPr>
          <w:trHeight w:val="454"/>
          <w:jc w:val="center"/>
        </w:trPr>
        <w:tc>
          <w:tcPr>
            <w:tcW w:w="2889" w:type="dxa"/>
            <w:vAlign w:val="center"/>
          </w:tcPr>
          <w:p w14:paraId="147862E8" w14:textId="77777777" w:rsidR="0016795F" w:rsidRDefault="0016795F" w:rsidP="0016795F">
            <w:pPr>
              <w:jc w:val="center"/>
              <w:rPr>
                <w:rFonts w:ascii="Arial" w:hAnsi="Arial" w:cs="Arial"/>
                <w:sz w:val="22"/>
                <w:szCs w:val="22"/>
              </w:rPr>
            </w:pPr>
            <w:r>
              <w:rPr>
                <w:rFonts w:ascii="Arial" w:hAnsi="Arial" w:cs="Arial"/>
                <w:sz w:val="22"/>
                <w:szCs w:val="22"/>
              </w:rPr>
              <w:t>0.1</w:t>
            </w:r>
          </w:p>
        </w:tc>
        <w:tc>
          <w:tcPr>
            <w:tcW w:w="2890" w:type="dxa"/>
            <w:vAlign w:val="center"/>
          </w:tcPr>
          <w:p w14:paraId="6977199F" w14:textId="77777777" w:rsidR="0016795F" w:rsidRDefault="0016795F" w:rsidP="0016795F">
            <w:pPr>
              <w:jc w:val="center"/>
              <w:rPr>
                <w:rFonts w:ascii="Arial" w:hAnsi="Arial" w:cs="Arial"/>
                <w:sz w:val="22"/>
                <w:szCs w:val="22"/>
              </w:rPr>
            </w:pPr>
            <w:r>
              <w:rPr>
                <w:rFonts w:ascii="Arial" w:hAnsi="Arial" w:cs="Arial"/>
                <w:sz w:val="22"/>
                <w:szCs w:val="22"/>
              </w:rPr>
              <w:t>70</w:t>
            </w:r>
          </w:p>
        </w:tc>
      </w:tr>
      <w:tr w:rsidR="0016795F" w14:paraId="23E731D4" w14:textId="77777777" w:rsidTr="0016795F">
        <w:trPr>
          <w:trHeight w:val="454"/>
          <w:jc w:val="center"/>
        </w:trPr>
        <w:tc>
          <w:tcPr>
            <w:tcW w:w="2889" w:type="dxa"/>
            <w:vAlign w:val="center"/>
          </w:tcPr>
          <w:p w14:paraId="510D26B7" w14:textId="77777777" w:rsidR="0016795F" w:rsidRDefault="0016795F" w:rsidP="0016795F">
            <w:pPr>
              <w:jc w:val="center"/>
              <w:rPr>
                <w:rFonts w:ascii="Arial" w:hAnsi="Arial" w:cs="Arial"/>
                <w:sz w:val="22"/>
                <w:szCs w:val="22"/>
              </w:rPr>
            </w:pPr>
            <w:r>
              <w:rPr>
                <w:rFonts w:ascii="Arial" w:hAnsi="Arial" w:cs="Arial"/>
                <w:sz w:val="22"/>
                <w:szCs w:val="22"/>
              </w:rPr>
              <w:t>0.2</w:t>
            </w:r>
          </w:p>
        </w:tc>
        <w:tc>
          <w:tcPr>
            <w:tcW w:w="2890" w:type="dxa"/>
            <w:vAlign w:val="center"/>
          </w:tcPr>
          <w:p w14:paraId="009309AF" w14:textId="77777777" w:rsidR="0016795F" w:rsidRDefault="0016795F" w:rsidP="0016795F">
            <w:pPr>
              <w:jc w:val="center"/>
              <w:rPr>
                <w:rFonts w:ascii="Arial" w:hAnsi="Arial" w:cs="Arial"/>
                <w:sz w:val="22"/>
                <w:szCs w:val="22"/>
              </w:rPr>
            </w:pPr>
            <w:r>
              <w:rPr>
                <w:rFonts w:ascii="Arial" w:hAnsi="Arial" w:cs="Arial"/>
                <w:sz w:val="22"/>
                <w:szCs w:val="22"/>
              </w:rPr>
              <w:t>135</w:t>
            </w:r>
          </w:p>
        </w:tc>
      </w:tr>
      <w:tr w:rsidR="0016795F" w14:paraId="7D56A96E" w14:textId="77777777" w:rsidTr="0016795F">
        <w:trPr>
          <w:trHeight w:val="454"/>
          <w:jc w:val="center"/>
        </w:trPr>
        <w:tc>
          <w:tcPr>
            <w:tcW w:w="2889" w:type="dxa"/>
            <w:vAlign w:val="center"/>
          </w:tcPr>
          <w:p w14:paraId="776F4EC8" w14:textId="77777777" w:rsidR="0016795F" w:rsidRDefault="0016795F" w:rsidP="0016795F">
            <w:pPr>
              <w:jc w:val="center"/>
              <w:rPr>
                <w:rFonts w:ascii="Arial" w:hAnsi="Arial" w:cs="Arial"/>
                <w:sz w:val="22"/>
                <w:szCs w:val="22"/>
              </w:rPr>
            </w:pPr>
            <w:r>
              <w:rPr>
                <w:rFonts w:ascii="Arial" w:hAnsi="Arial" w:cs="Arial"/>
                <w:sz w:val="22"/>
                <w:szCs w:val="22"/>
              </w:rPr>
              <w:t>0.3</w:t>
            </w:r>
          </w:p>
        </w:tc>
        <w:tc>
          <w:tcPr>
            <w:tcW w:w="2890" w:type="dxa"/>
            <w:vAlign w:val="center"/>
          </w:tcPr>
          <w:p w14:paraId="042E3FEA" w14:textId="77777777" w:rsidR="0016795F" w:rsidRDefault="0016795F" w:rsidP="0016795F">
            <w:pPr>
              <w:jc w:val="center"/>
              <w:rPr>
                <w:rFonts w:ascii="Arial" w:hAnsi="Arial" w:cs="Arial"/>
                <w:sz w:val="22"/>
                <w:szCs w:val="22"/>
              </w:rPr>
            </w:pPr>
            <w:r>
              <w:rPr>
                <w:rFonts w:ascii="Arial" w:hAnsi="Arial" w:cs="Arial"/>
                <w:sz w:val="22"/>
                <w:szCs w:val="22"/>
              </w:rPr>
              <w:t>200</w:t>
            </w:r>
          </w:p>
        </w:tc>
      </w:tr>
      <w:tr w:rsidR="0016795F" w14:paraId="2CAB864C" w14:textId="77777777" w:rsidTr="0016795F">
        <w:trPr>
          <w:trHeight w:val="454"/>
          <w:jc w:val="center"/>
        </w:trPr>
        <w:tc>
          <w:tcPr>
            <w:tcW w:w="2889" w:type="dxa"/>
            <w:vAlign w:val="center"/>
          </w:tcPr>
          <w:p w14:paraId="00AECE5C" w14:textId="77777777" w:rsidR="0016795F" w:rsidRDefault="0016795F" w:rsidP="0016795F">
            <w:pPr>
              <w:jc w:val="center"/>
              <w:rPr>
                <w:rFonts w:ascii="Arial" w:hAnsi="Arial" w:cs="Arial"/>
                <w:sz w:val="22"/>
                <w:szCs w:val="22"/>
              </w:rPr>
            </w:pPr>
            <w:r>
              <w:rPr>
                <w:rFonts w:ascii="Arial" w:hAnsi="Arial" w:cs="Arial"/>
                <w:sz w:val="22"/>
                <w:szCs w:val="22"/>
              </w:rPr>
              <w:t>0.6</w:t>
            </w:r>
          </w:p>
        </w:tc>
        <w:tc>
          <w:tcPr>
            <w:tcW w:w="2890" w:type="dxa"/>
            <w:vAlign w:val="center"/>
          </w:tcPr>
          <w:p w14:paraId="4D2F5A64" w14:textId="77777777" w:rsidR="0016795F" w:rsidRPr="00C643A2" w:rsidRDefault="0016795F" w:rsidP="0016795F">
            <w:pPr>
              <w:jc w:val="center"/>
              <w:rPr>
                <w:rFonts w:ascii="Arial" w:hAnsi="Arial" w:cs="Arial"/>
                <w:sz w:val="22"/>
                <w:szCs w:val="22"/>
              </w:rPr>
            </w:pPr>
            <w:r>
              <w:rPr>
                <w:rFonts w:ascii="Arial" w:hAnsi="Arial" w:cs="Arial"/>
                <w:sz w:val="22"/>
                <w:szCs w:val="22"/>
              </w:rPr>
              <w:t>410</w:t>
            </w:r>
          </w:p>
        </w:tc>
      </w:tr>
    </w:tbl>
    <w:p w14:paraId="4B4BD9FD" w14:textId="77777777" w:rsidR="0016795F" w:rsidRDefault="0016795F" w:rsidP="0016795F">
      <w:pPr>
        <w:jc w:val="center"/>
        <w:rPr>
          <w:rFonts w:ascii="Arial" w:hAnsi="Arial" w:cs="Arial"/>
          <w:sz w:val="22"/>
          <w:szCs w:val="22"/>
        </w:rPr>
      </w:pPr>
    </w:p>
    <w:p w14:paraId="37F6AA95" w14:textId="77777777" w:rsidR="0016795F" w:rsidRDefault="0016795F" w:rsidP="0016795F">
      <w:pPr>
        <w:rPr>
          <w:rFonts w:ascii="Arial" w:hAnsi="Arial" w:cs="Arial"/>
          <w:sz w:val="22"/>
          <w:szCs w:val="22"/>
        </w:rPr>
      </w:pPr>
    </w:p>
    <w:p w14:paraId="0CFAF0A5" w14:textId="77777777" w:rsidR="0016795F" w:rsidRDefault="0016795F" w:rsidP="0016795F">
      <w:pPr>
        <w:ind w:left="720" w:hanging="720"/>
        <w:rPr>
          <w:rFonts w:ascii="Arial" w:hAnsi="Arial" w:cs="Arial"/>
          <w:sz w:val="22"/>
          <w:szCs w:val="22"/>
        </w:rPr>
      </w:pPr>
      <w:r>
        <w:rPr>
          <w:rFonts w:ascii="Arial" w:hAnsi="Arial" w:cs="Arial"/>
          <w:sz w:val="22"/>
          <w:szCs w:val="22"/>
        </w:rPr>
        <w:t xml:space="preserve">(c) </w:t>
      </w:r>
      <w:r>
        <w:rPr>
          <w:rFonts w:ascii="Arial" w:hAnsi="Arial" w:cs="Arial"/>
          <w:sz w:val="22"/>
          <w:szCs w:val="22"/>
        </w:rPr>
        <w:tab/>
        <w:t>Plot the calibration curve for aspartame on the grid below.</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 marks)</w:t>
      </w:r>
    </w:p>
    <w:p w14:paraId="52217383" w14:textId="77777777" w:rsidR="009633E1" w:rsidRDefault="009633E1" w:rsidP="0016795F">
      <w:pPr>
        <w:ind w:left="720" w:hanging="720"/>
        <w:rPr>
          <w:rFonts w:ascii="Arial" w:hAnsi="Arial" w:cs="Arial"/>
          <w:sz w:val="22"/>
          <w:szCs w:val="22"/>
        </w:rPr>
      </w:pPr>
    </w:p>
    <w:p w14:paraId="11EEAD9B" w14:textId="77777777" w:rsidR="0016795F" w:rsidRDefault="0016795F" w:rsidP="0016795F">
      <w:pPr>
        <w:ind w:left="720" w:hanging="720"/>
        <w:rPr>
          <w:rFonts w:ascii="Arial" w:hAnsi="Arial" w:cs="Arial"/>
          <w:sz w:val="22"/>
          <w:szCs w:val="22"/>
        </w:rPr>
      </w:pPr>
    </w:p>
    <w:p w14:paraId="550A8578" w14:textId="2A2C92FB" w:rsidR="0016795F" w:rsidRDefault="009633E1" w:rsidP="009633E1">
      <w:pPr>
        <w:jc w:val="center"/>
        <w:rPr>
          <w:rFonts w:ascii="Arial" w:hAnsi="Arial" w:cs="Arial"/>
          <w:sz w:val="22"/>
          <w:szCs w:val="22"/>
        </w:rPr>
      </w:pPr>
      <w:r>
        <w:rPr>
          <w:rFonts w:ascii="Arial" w:hAnsi="Arial" w:cs="Arial"/>
          <w:noProof/>
          <w:sz w:val="22"/>
          <w:szCs w:val="22"/>
          <w:lang w:eastAsia="en-AU"/>
        </w:rPr>
        <w:drawing>
          <wp:inline distT="0" distB="0" distL="0" distR="0" wp14:anchorId="0B0F5E56" wp14:editId="3F45EB2C">
            <wp:extent cx="5504507" cy="4037846"/>
            <wp:effectExtent l="0" t="0" r="33020" b="2667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FAF31AD" w14:textId="77777777" w:rsidR="0016795F" w:rsidRDefault="0016795F" w:rsidP="0016795F">
      <w:pPr>
        <w:rPr>
          <w:rFonts w:ascii="Arial" w:hAnsi="Arial" w:cs="Arial"/>
          <w:sz w:val="22"/>
          <w:szCs w:val="22"/>
        </w:rPr>
      </w:pPr>
    </w:p>
    <w:p w14:paraId="18D83B76" w14:textId="40978C48" w:rsidR="007C505F" w:rsidRPr="007C505F" w:rsidRDefault="007C505F" w:rsidP="007C505F">
      <w:pPr>
        <w:jc w:val="center"/>
        <w:rPr>
          <w:rFonts w:ascii="Arial" w:hAnsi="Arial" w:cs="Arial"/>
          <w:b/>
          <w:sz w:val="22"/>
          <w:szCs w:val="22"/>
        </w:rPr>
      </w:pPr>
      <w:r>
        <w:rPr>
          <w:rFonts w:ascii="Arial" w:hAnsi="Arial" w:cs="Arial"/>
          <w:b/>
          <w:sz w:val="22"/>
          <w:szCs w:val="22"/>
        </w:rPr>
        <w:t>(1m x-axis (scale and label), 1m y-axis (scale and label), 1m data points, 1m line of best fit)</w:t>
      </w:r>
    </w:p>
    <w:p w14:paraId="4F116E99" w14:textId="77777777" w:rsidR="0016795F" w:rsidRDefault="0016795F" w:rsidP="0016795F">
      <w:pPr>
        <w:rPr>
          <w:rFonts w:ascii="Arial" w:hAnsi="Arial" w:cs="Arial"/>
          <w:sz w:val="22"/>
          <w:szCs w:val="22"/>
        </w:rPr>
      </w:pPr>
      <w:r>
        <w:rPr>
          <w:rFonts w:ascii="Arial" w:hAnsi="Arial" w:cs="Arial"/>
          <w:sz w:val="22"/>
          <w:szCs w:val="22"/>
        </w:rPr>
        <w:br w:type="page"/>
      </w:r>
    </w:p>
    <w:p w14:paraId="6ACCB8A0" w14:textId="77777777" w:rsidR="0016795F" w:rsidRPr="00EA79E2" w:rsidRDefault="0016795F" w:rsidP="0016795F">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t>List two (2) controlled variables the chemist would have had to consider when performing HPLC on the various aspartame standards.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4AD3B22F" w14:textId="77777777" w:rsidR="0016795F" w:rsidRDefault="0016795F" w:rsidP="0016795F">
      <w:pPr>
        <w:rPr>
          <w:rFonts w:ascii="Arial" w:hAnsi="Arial" w:cs="Arial"/>
          <w:sz w:val="22"/>
          <w:szCs w:val="22"/>
        </w:rPr>
      </w:pPr>
    </w:p>
    <w:p w14:paraId="7CB75B6B" w14:textId="26B5BE21" w:rsidR="00692F4D" w:rsidRDefault="00692F4D" w:rsidP="00692F4D">
      <w:pPr>
        <w:pStyle w:val="ListParagraph"/>
        <w:ind w:left="1080"/>
        <w:rPr>
          <w:rFonts w:ascii="Arial" w:hAnsi="Arial" w:cs="Arial"/>
          <w:b/>
          <w:sz w:val="22"/>
          <w:szCs w:val="22"/>
        </w:rPr>
      </w:pPr>
      <w:r>
        <w:rPr>
          <w:rFonts w:ascii="Arial" w:hAnsi="Arial" w:cs="Arial"/>
          <w:b/>
          <w:sz w:val="22"/>
          <w:szCs w:val="22"/>
        </w:rPr>
        <w:t>any 2 of…</w:t>
      </w:r>
    </w:p>
    <w:p w14:paraId="261D1299" w14:textId="797045D5" w:rsidR="0016795F" w:rsidRPr="00692F4D" w:rsidRDefault="00692F4D" w:rsidP="00692F4D">
      <w:pPr>
        <w:pStyle w:val="ListParagraph"/>
        <w:numPr>
          <w:ilvl w:val="0"/>
          <w:numId w:val="41"/>
        </w:numPr>
        <w:rPr>
          <w:rFonts w:ascii="Arial" w:hAnsi="Arial" w:cs="Arial"/>
          <w:b/>
          <w:sz w:val="22"/>
          <w:szCs w:val="22"/>
        </w:rPr>
      </w:pPr>
      <w:r w:rsidRPr="00692F4D">
        <w:rPr>
          <w:rFonts w:ascii="Arial" w:hAnsi="Arial" w:cs="Arial"/>
          <w:b/>
          <w:sz w:val="22"/>
          <w:szCs w:val="22"/>
        </w:rPr>
        <w:t>same temperature</w:t>
      </w:r>
    </w:p>
    <w:p w14:paraId="1E18C6C8" w14:textId="720BB544" w:rsidR="00692F4D" w:rsidRDefault="00692F4D" w:rsidP="00692F4D">
      <w:pPr>
        <w:pStyle w:val="ListParagraph"/>
        <w:numPr>
          <w:ilvl w:val="0"/>
          <w:numId w:val="41"/>
        </w:numPr>
        <w:rPr>
          <w:rFonts w:ascii="Arial" w:hAnsi="Arial" w:cs="Arial"/>
          <w:b/>
          <w:sz w:val="22"/>
          <w:szCs w:val="22"/>
        </w:rPr>
      </w:pPr>
      <w:r>
        <w:rPr>
          <w:rFonts w:ascii="Arial" w:hAnsi="Arial" w:cs="Arial"/>
          <w:b/>
          <w:sz w:val="22"/>
          <w:szCs w:val="22"/>
        </w:rPr>
        <w:t>same solvent</w:t>
      </w:r>
    </w:p>
    <w:p w14:paraId="31FA7FF5" w14:textId="4635D4AF" w:rsidR="00692F4D" w:rsidRDefault="00692F4D" w:rsidP="00692F4D">
      <w:pPr>
        <w:pStyle w:val="ListParagraph"/>
        <w:numPr>
          <w:ilvl w:val="0"/>
          <w:numId w:val="41"/>
        </w:numPr>
        <w:rPr>
          <w:rFonts w:ascii="Arial" w:hAnsi="Arial" w:cs="Arial"/>
          <w:b/>
          <w:sz w:val="22"/>
          <w:szCs w:val="22"/>
        </w:rPr>
      </w:pPr>
      <w:r>
        <w:rPr>
          <w:rFonts w:ascii="Arial" w:hAnsi="Arial" w:cs="Arial"/>
          <w:b/>
          <w:sz w:val="22"/>
          <w:szCs w:val="22"/>
        </w:rPr>
        <w:t>same stationary phase</w:t>
      </w:r>
    </w:p>
    <w:p w14:paraId="63CCBC97" w14:textId="03281B87" w:rsidR="00692F4D" w:rsidRDefault="00692F4D" w:rsidP="00692F4D">
      <w:pPr>
        <w:pStyle w:val="ListParagraph"/>
        <w:numPr>
          <w:ilvl w:val="0"/>
          <w:numId w:val="41"/>
        </w:numPr>
        <w:rPr>
          <w:rFonts w:ascii="Arial" w:hAnsi="Arial" w:cs="Arial"/>
          <w:b/>
          <w:sz w:val="22"/>
          <w:szCs w:val="22"/>
        </w:rPr>
      </w:pPr>
      <w:r>
        <w:rPr>
          <w:rFonts w:ascii="Arial" w:hAnsi="Arial" w:cs="Arial"/>
          <w:b/>
          <w:sz w:val="22"/>
          <w:szCs w:val="22"/>
        </w:rPr>
        <w:t>same type of HPLC column</w:t>
      </w:r>
    </w:p>
    <w:p w14:paraId="406BD06F" w14:textId="34B4BE6B" w:rsidR="00692F4D" w:rsidRDefault="00692F4D" w:rsidP="00692F4D">
      <w:pPr>
        <w:pStyle w:val="ListParagraph"/>
        <w:numPr>
          <w:ilvl w:val="0"/>
          <w:numId w:val="41"/>
        </w:numPr>
        <w:rPr>
          <w:rFonts w:ascii="Arial" w:hAnsi="Arial" w:cs="Arial"/>
          <w:b/>
          <w:sz w:val="22"/>
          <w:szCs w:val="22"/>
        </w:rPr>
      </w:pPr>
      <w:r>
        <w:rPr>
          <w:rFonts w:ascii="Arial" w:hAnsi="Arial" w:cs="Arial"/>
          <w:b/>
          <w:sz w:val="22"/>
          <w:szCs w:val="22"/>
        </w:rPr>
        <w:t>same pressure used</w:t>
      </w:r>
    </w:p>
    <w:p w14:paraId="1A2D1578" w14:textId="097A32A6" w:rsidR="00692F4D" w:rsidRDefault="00692F4D" w:rsidP="00692F4D">
      <w:pPr>
        <w:pStyle w:val="ListParagraph"/>
        <w:numPr>
          <w:ilvl w:val="0"/>
          <w:numId w:val="41"/>
        </w:numPr>
        <w:rPr>
          <w:rFonts w:ascii="Arial" w:hAnsi="Arial" w:cs="Arial"/>
          <w:b/>
          <w:sz w:val="22"/>
          <w:szCs w:val="22"/>
        </w:rPr>
      </w:pPr>
      <w:r>
        <w:rPr>
          <w:rFonts w:ascii="Arial" w:hAnsi="Arial" w:cs="Arial"/>
          <w:b/>
          <w:sz w:val="22"/>
          <w:szCs w:val="22"/>
        </w:rPr>
        <w:t>i.e. tests run under same conditions</w:t>
      </w:r>
    </w:p>
    <w:p w14:paraId="2FF5AE93" w14:textId="254BB0DC" w:rsidR="00692F4D" w:rsidRPr="00692F4D" w:rsidRDefault="00692F4D" w:rsidP="00692F4D">
      <w:pPr>
        <w:pStyle w:val="ListParagraph"/>
        <w:numPr>
          <w:ilvl w:val="0"/>
          <w:numId w:val="41"/>
        </w:numPr>
        <w:rPr>
          <w:rFonts w:ascii="Arial" w:hAnsi="Arial" w:cs="Arial"/>
          <w:b/>
          <w:sz w:val="22"/>
          <w:szCs w:val="22"/>
        </w:rPr>
      </w:pPr>
      <w:r>
        <w:rPr>
          <w:rFonts w:ascii="Arial" w:hAnsi="Arial" w:cs="Arial"/>
          <w:b/>
          <w:sz w:val="22"/>
          <w:szCs w:val="22"/>
        </w:rPr>
        <w:t>take absorbance readings at same wavelength</w:t>
      </w:r>
    </w:p>
    <w:p w14:paraId="445F2DD5" w14:textId="77777777" w:rsidR="0016795F" w:rsidRDefault="0016795F" w:rsidP="0016795F">
      <w:pPr>
        <w:rPr>
          <w:rFonts w:ascii="Arial" w:hAnsi="Arial" w:cs="Arial"/>
          <w:sz w:val="22"/>
          <w:szCs w:val="22"/>
        </w:rPr>
      </w:pPr>
    </w:p>
    <w:p w14:paraId="126E0B57" w14:textId="77777777" w:rsidR="0016795F" w:rsidRDefault="0016795F" w:rsidP="0016795F">
      <w:pPr>
        <w:rPr>
          <w:rFonts w:ascii="Arial" w:hAnsi="Arial" w:cs="Arial"/>
          <w:sz w:val="22"/>
          <w:szCs w:val="22"/>
        </w:rPr>
      </w:pPr>
    </w:p>
    <w:p w14:paraId="4AF374B0" w14:textId="77777777" w:rsidR="00784571" w:rsidRDefault="00784571" w:rsidP="0016795F">
      <w:pPr>
        <w:rPr>
          <w:rFonts w:ascii="Arial" w:hAnsi="Arial" w:cs="Arial"/>
          <w:sz w:val="22"/>
          <w:szCs w:val="22"/>
        </w:rPr>
      </w:pPr>
    </w:p>
    <w:p w14:paraId="22B5BC9C" w14:textId="23CB57C9" w:rsidR="0016795F" w:rsidRDefault="0016795F" w:rsidP="0016795F">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t>Use the information from the chromatograms and the calibration curve to calculate the concentration of aspartame (in mol L</w:t>
      </w:r>
      <w:r>
        <w:rPr>
          <w:rFonts w:ascii="Arial" w:hAnsi="Arial" w:cs="Arial"/>
          <w:sz w:val="22"/>
          <w:szCs w:val="22"/>
          <w:vertAlign w:val="superscript"/>
        </w:rPr>
        <w:t>-1</w:t>
      </w:r>
      <w:r>
        <w:rPr>
          <w:rFonts w:ascii="Arial" w:hAnsi="Arial" w:cs="Arial"/>
          <w:sz w:val="22"/>
          <w:szCs w:val="22"/>
        </w:rPr>
        <w:t>) in the drink Pepsi Max.</w:t>
      </w:r>
      <w:r w:rsidR="00784571">
        <w:rPr>
          <w:rFonts w:ascii="Arial" w:hAnsi="Arial" w:cs="Arial"/>
          <w:sz w:val="22"/>
          <w:szCs w:val="22"/>
        </w:rPr>
        <w:t xml:space="preserve"> (Note: The molar mass of aspartame is 294.3 g mol</w:t>
      </w:r>
      <w:r w:rsidR="00784571">
        <w:rPr>
          <w:rFonts w:ascii="Arial" w:hAnsi="Arial" w:cs="Arial"/>
          <w:sz w:val="22"/>
          <w:szCs w:val="22"/>
          <w:vertAlign w:val="superscript"/>
        </w:rPr>
        <w:t>-1</w:t>
      </w:r>
      <w:r w:rsidR="00784571">
        <w:rPr>
          <w:rFonts w:ascii="Arial" w:hAnsi="Arial" w:cs="Arial"/>
          <w:sz w:val="22"/>
          <w:szCs w:val="22"/>
        </w:rPr>
        <w:t>.)</w:t>
      </w:r>
      <w:r>
        <w:rPr>
          <w:rFonts w:ascii="Arial" w:hAnsi="Arial" w:cs="Arial"/>
          <w:sz w:val="22"/>
          <w:szCs w:val="22"/>
        </w:rPr>
        <w:tab/>
      </w:r>
      <w:r>
        <w:rPr>
          <w:rFonts w:ascii="Arial" w:hAnsi="Arial" w:cs="Arial"/>
          <w:sz w:val="22"/>
          <w:szCs w:val="22"/>
        </w:rPr>
        <w:tab/>
      </w:r>
      <w:r w:rsidR="00784571">
        <w:rPr>
          <w:rFonts w:ascii="Arial" w:hAnsi="Arial" w:cs="Arial"/>
          <w:sz w:val="22"/>
          <w:szCs w:val="22"/>
        </w:rPr>
        <w:tab/>
      </w:r>
      <w:r w:rsidR="00784571">
        <w:rPr>
          <w:rFonts w:ascii="Arial" w:hAnsi="Arial" w:cs="Arial"/>
          <w:sz w:val="22"/>
          <w:szCs w:val="22"/>
        </w:rPr>
        <w:tab/>
      </w:r>
      <w:r w:rsidR="00784571">
        <w:rPr>
          <w:rFonts w:ascii="Arial" w:hAnsi="Arial" w:cs="Arial"/>
          <w:sz w:val="22"/>
          <w:szCs w:val="22"/>
        </w:rPr>
        <w:tab/>
      </w:r>
      <w:r w:rsidR="00784571">
        <w:rPr>
          <w:rFonts w:ascii="Arial" w:hAnsi="Arial" w:cs="Arial"/>
          <w:sz w:val="22"/>
          <w:szCs w:val="22"/>
        </w:rPr>
        <w:tab/>
      </w:r>
      <w:r w:rsidR="00784571">
        <w:rPr>
          <w:rFonts w:ascii="Arial" w:hAnsi="Arial" w:cs="Arial"/>
          <w:sz w:val="22"/>
          <w:szCs w:val="22"/>
        </w:rPr>
        <w:tab/>
      </w:r>
      <w:r>
        <w:rPr>
          <w:rFonts w:ascii="Arial" w:hAnsi="Arial" w:cs="Arial"/>
          <w:sz w:val="22"/>
          <w:szCs w:val="22"/>
        </w:rPr>
        <w:tab/>
        <w:t>(3 marks)</w:t>
      </w:r>
    </w:p>
    <w:p w14:paraId="31116266" w14:textId="77777777" w:rsidR="0016795F" w:rsidRDefault="0016795F" w:rsidP="0016795F">
      <w:pPr>
        <w:ind w:left="720" w:hanging="720"/>
        <w:rPr>
          <w:rFonts w:ascii="Arial" w:hAnsi="Arial" w:cs="Arial"/>
          <w:sz w:val="22"/>
          <w:szCs w:val="22"/>
        </w:rPr>
      </w:pPr>
    </w:p>
    <w:p w14:paraId="02F89F9A" w14:textId="77777777" w:rsidR="0016795F" w:rsidRDefault="0016795F" w:rsidP="0016795F">
      <w:pPr>
        <w:ind w:left="720" w:hanging="720"/>
        <w:rPr>
          <w:rFonts w:ascii="Arial" w:hAnsi="Arial" w:cs="Arial"/>
          <w:sz w:val="22"/>
          <w:szCs w:val="22"/>
        </w:rPr>
      </w:pPr>
    </w:p>
    <w:p w14:paraId="170F816F" w14:textId="04F55CD4" w:rsidR="0016795F" w:rsidRDefault="00692F4D" w:rsidP="00692F4D">
      <w:pPr>
        <w:pStyle w:val="ListParagraph"/>
        <w:numPr>
          <w:ilvl w:val="0"/>
          <w:numId w:val="41"/>
        </w:numPr>
        <w:rPr>
          <w:rFonts w:ascii="Arial" w:hAnsi="Arial" w:cs="Arial"/>
          <w:b/>
          <w:sz w:val="22"/>
          <w:szCs w:val="22"/>
        </w:rPr>
      </w:pPr>
      <w:r w:rsidRPr="00692F4D">
        <w:rPr>
          <w:rFonts w:ascii="Arial" w:hAnsi="Arial" w:cs="Arial"/>
          <w:b/>
          <w:sz w:val="22"/>
          <w:szCs w:val="22"/>
        </w:rPr>
        <w:t>from chromatogram for Pepsi Max, aspartame level is 306 absorbance units (accept values in the range 300-310)</w:t>
      </w:r>
    </w:p>
    <w:p w14:paraId="581DF1DB" w14:textId="77777777" w:rsidR="00CF6DF4" w:rsidRPr="00692F4D" w:rsidRDefault="00CF6DF4" w:rsidP="00CF6DF4">
      <w:pPr>
        <w:pStyle w:val="ListParagraph"/>
        <w:ind w:left="1080"/>
        <w:rPr>
          <w:rFonts w:ascii="Arial" w:hAnsi="Arial" w:cs="Arial"/>
          <w:b/>
          <w:sz w:val="22"/>
          <w:szCs w:val="22"/>
        </w:rPr>
      </w:pPr>
    </w:p>
    <w:p w14:paraId="396F7C03" w14:textId="63C8BDA5" w:rsidR="00692F4D" w:rsidRDefault="00784571" w:rsidP="00692F4D">
      <w:pPr>
        <w:pStyle w:val="ListParagraph"/>
        <w:numPr>
          <w:ilvl w:val="0"/>
          <w:numId w:val="41"/>
        </w:numPr>
        <w:rPr>
          <w:rFonts w:ascii="Arial" w:hAnsi="Arial" w:cs="Arial"/>
          <w:b/>
          <w:sz w:val="22"/>
          <w:szCs w:val="22"/>
        </w:rPr>
      </w:pPr>
      <w:r>
        <w:rPr>
          <w:rFonts w:ascii="Arial" w:hAnsi="Arial" w:cs="Arial"/>
          <w:b/>
          <w:sz w:val="22"/>
          <w:szCs w:val="22"/>
        </w:rPr>
        <w:t xml:space="preserve">from calibration curve, this corresponds to an aspartame concentration of (accept </w:t>
      </w:r>
      <w:r w:rsidR="00CF6DF4">
        <w:rPr>
          <w:rFonts w:ascii="Arial" w:hAnsi="Arial" w:cs="Arial"/>
          <w:b/>
          <w:sz w:val="22"/>
          <w:szCs w:val="22"/>
        </w:rPr>
        <w:t xml:space="preserve">values in the range) 0.44-0.46 g </w:t>
      </w:r>
      <w:r>
        <w:rPr>
          <w:rFonts w:ascii="Arial" w:hAnsi="Arial" w:cs="Arial"/>
          <w:b/>
          <w:sz w:val="22"/>
          <w:szCs w:val="22"/>
        </w:rPr>
        <w:t>L</w:t>
      </w:r>
      <w:r>
        <w:rPr>
          <w:rFonts w:ascii="Arial" w:hAnsi="Arial" w:cs="Arial"/>
          <w:b/>
          <w:sz w:val="22"/>
          <w:szCs w:val="22"/>
          <w:vertAlign w:val="superscript"/>
        </w:rPr>
        <w:t>-1</w:t>
      </w:r>
    </w:p>
    <w:p w14:paraId="2658C91D" w14:textId="77777777" w:rsidR="00CF6DF4" w:rsidRDefault="00CF6DF4" w:rsidP="00CF6DF4">
      <w:pPr>
        <w:pStyle w:val="ListParagraph"/>
        <w:ind w:left="1080"/>
        <w:rPr>
          <w:rFonts w:ascii="Arial" w:hAnsi="Arial" w:cs="Arial"/>
          <w:b/>
          <w:sz w:val="22"/>
          <w:szCs w:val="22"/>
        </w:rPr>
      </w:pPr>
    </w:p>
    <w:p w14:paraId="0638F5BB" w14:textId="1D52391A" w:rsidR="00784571" w:rsidRDefault="00CF6DF4" w:rsidP="00692F4D">
      <w:pPr>
        <w:pStyle w:val="ListParagraph"/>
        <w:numPr>
          <w:ilvl w:val="0"/>
          <w:numId w:val="41"/>
        </w:numPr>
        <w:rPr>
          <w:rFonts w:ascii="Arial" w:hAnsi="Arial" w:cs="Arial"/>
          <w:b/>
          <w:sz w:val="22"/>
          <w:szCs w:val="22"/>
        </w:rPr>
      </w:pPr>
      <w:r>
        <w:rPr>
          <w:rFonts w:ascii="Arial" w:hAnsi="Arial" w:cs="Arial"/>
          <w:b/>
          <w:sz w:val="22"/>
          <w:szCs w:val="22"/>
        </w:rPr>
        <w:t>n(aspartame)</w:t>
      </w:r>
      <w:r>
        <w:rPr>
          <w:rFonts w:ascii="Arial" w:hAnsi="Arial" w:cs="Arial"/>
          <w:b/>
          <w:sz w:val="22"/>
          <w:szCs w:val="22"/>
        </w:rPr>
        <w:tab/>
        <w:t>=</w:t>
      </w:r>
      <w:r>
        <w:rPr>
          <w:rFonts w:ascii="Arial" w:hAnsi="Arial" w:cs="Arial"/>
          <w:b/>
          <w:sz w:val="22"/>
          <w:szCs w:val="22"/>
        </w:rPr>
        <w:tab/>
        <w:t>0.44 / 294.3</w:t>
      </w:r>
    </w:p>
    <w:p w14:paraId="27204DB7" w14:textId="6061CB96" w:rsidR="00CF6DF4" w:rsidRDefault="00CF6DF4" w:rsidP="00CF6DF4">
      <w:pPr>
        <w:pStyle w:val="ListParagraph"/>
        <w:ind w:left="2880"/>
        <w:rPr>
          <w:rFonts w:ascii="Arial" w:hAnsi="Arial" w:cs="Arial"/>
          <w:b/>
          <w:sz w:val="22"/>
          <w:szCs w:val="22"/>
        </w:rPr>
      </w:pPr>
      <w:r>
        <w:rPr>
          <w:rFonts w:ascii="Arial" w:hAnsi="Arial" w:cs="Arial"/>
          <w:b/>
          <w:sz w:val="22"/>
          <w:szCs w:val="22"/>
        </w:rPr>
        <w:t>=</w:t>
      </w:r>
      <w:r>
        <w:rPr>
          <w:rFonts w:ascii="Arial" w:hAnsi="Arial" w:cs="Arial"/>
          <w:b/>
          <w:sz w:val="22"/>
          <w:szCs w:val="22"/>
        </w:rPr>
        <w:tab/>
        <w:t>1.495 x 10</w:t>
      </w:r>
      <w:r>
        <w:rPr>
          <w:rFonts w:ascii="Arial" w:hAnsi="Arial" w:cs="Arial"/>
          <w:b/>
          <w:sz w:val="22"/>
          <w:szCs w:val="22"/>
          <w:vertAlign w:val="superscript"/>
        </w:rPr>
        <w:t>-3</w:t>
      </w:r>
      <w:r>
        <w:rPr>
          <w:rFonts w:ascii="Arial" w:hAnsi="Arial" w:cs="Arial"/>
          <w:b/>
          <w:sz w:val="22"/>
          <w:szCs w:val="22"/>
        </w:rPr>
        <w:t xml:space="preserve"> mol</w:t>
      </w:r>
    </w:p>
    <w:p w14:paraId="372822EB" w14:textId="77777777" w:rsidR="00CF6DF4" w:rsidRDefault="00CF6DF4" w:rsidP="00CF6DF4">
      <w:pPr>
        <w:pStyle w:val="ListParagraph"/>
        <w:ind w:left="2880"/>
        <w:rPr>
          <w:rFonts w:ascii="Arial" w:hAnsi="Arial" w:cs="Arial"/>
          <w:b/>
          <w:sz w:val="22"/>
          <w:szCs w:val="22"/>
        </w:rPr>
      </w:pPr>
    </w:p>
    <w:p w14:paraId="25664B41" w14:textId="6CD2FB18" w:rsidR="00CF6DF4" w:rsidRDefault="00CF6DF4" w:rsidP="00CF6DF4">
      <w:pPr>
        <w:pStyle w:val="ListParagraph"/>
        <w:ind w:left="2880"/>
        <w:rPr>
          <w:rFonts w:ascii="Arial" w:hAnsi="Arial" w:cs="Arial"/>
          <w:b/>
          <w:sz w:val="22"/>
          <w:szCs w:val="22"/>
        </w:rPr>
      </w:pPr>
      <w:r>
        <w:rPr>
          <w:rFonts w:ascii="Arial" w:hAnsi="Arial" w:cs="Arial"/>
          <w:b/>
          <w:sz w:val="22"/>
          <w:szCs w:val="22"/>
        </w:rPr>
        <w:t>i.e.</w:t>
      </w:r>
      <w:r>
        <w:rPr>
          <w:rFonts w:ascii="Arial" w:hAnsi="Arial" w:cs="Arial"/>
          <w:b/>
          <w:sz w:val="22"/>
          <w:szCs w:val="22"/>
        </w:rPr>
        <w:tab/>
        <w:t>1.495 x 10</w:t>
      </w:r>
      <w:r>
        <w:rPr>
          <w:rFonts w:ascii="Arial" w:hAnsi="Arial" w:cs="Arial"/>
          <w:b/>
          <w:sz w:val="22"/>
          <w:szCs w:val="22"/>
          <w:vertAlign w:val="superscript"/>
        </w:rPr>
        <w:t>-3</w:t>
      </w:r>
      <w:r>
        <w:rPr>
          <w:rFonts w:ascii="Arial" w:hAnsi="Arial" w:cs="Arial"/>
          <w:b/>
          <w:sz w:val="22"/>
          <w:szCs w:val="22"/>
        </w:rPr>
        <w:t xml:space="preserve"> mol L</w:t>
      </w:r>
      <w:r>
        <w:rPr>
          <w:rFonts w:ascii="Arial" w:hAnsi="Arial" w:cs="Arial"/>
          <w:b/>
          <w:sz w:val="22"/>
          <w:szCs w:val="22"/>
          <w:vertAlign w:val="superscript"/>
        </w:rPr>
        <w:t>-1</w:t>
      </w:r>
      <w:r>
        <w:rPr>
          <w:rFonts w:ascii="Arial" w:hAnsi="Arial" w:cs="Arial"/>
          <w:b/>
          <w:sz w:val="22"/>
          <w:szCs w:val="22"/>
        </w:rPr>
        <w:t xml:space="preserve"> </w:t>
      </w:r>
    </w:p>
    <w:p w14:paraId="19D072DB" w14:textId="77777777" w:rsidR="00CF6DF4" w:rsidRDefault="00CF6DF4" w:rsidP="00CF6DF4">
      <w:pPr>
        <w:rPr>
          <w:rFonts w:ascii="Arial" w:hAnsi="Arial" w:cs="Arial"/>
          <w:b/>
          <w:sz w:val="22"/>
          <w:szCs w:val="22"/>
        </w:rPr>
      </w:pPr>
    </w:p>
    <w:p w14:paraId="61CEDA46" w14:textId="3A3AA3B4" w:rsidR="00CF6DF4" w:rsidRDefault="00CF6DF4" w:rsidP="00CF6DF4">
      <w:pPr>
        <w:pStyle w:val="ListParagraph"/>
        <w:ind w:left="1080"/>
        <w:rPr>
          <w:rFonts w:ascii="Arial" w:hAnsi="Arial" w:cs="Arial"/>
          <w:b/>
          <w:sz w:val="22"/>
          <w:szCs w:val="22"/>
        </w:rPr>
      </w:pPr>
      <w:r>
        <w:rPr>
          <w:rFonts w:ascii="Arial" w:hAnsi="Arial" w:cs="Arial"/>
          <w:b/>
          <w:sz w:val="22"/>
          <w:szCs w:val="22"/>
        </w:rPr>
        <w:t>n(aspartame)</w:t>
      </w:r>
      <w:r>
        <w:rPr>
          <w:rFonts w:ascii="Arial" w:hAnsi="Arial" w:cs="Arial"/>
          <w:b/>
          <w:sz w:val="22"/>
          <w:szCs w:val="22"/>
        </w:rPr>
        <w:tab/>
        <w:t>=</w:t>
      </w:r>
      <w:r>
        <w:rPr>
          <w:rFonts w:ascii="Arial" w:hAnsi="Arial" w:cs="Arial"/>
          <w:b/>
          <w:sz w:val="22"/>
          <w:szCs w:val="22"/>
        </w:rPr>
        <w:tab/>
        <w:t>0.45 / 294.3</w:t>
      </w:r>
    </w:p>
    <w:p w14:paraId="5798AC8F" w14:textId="013129E4" w:rsidR="00CF6DF4" w:rsidRDefault="00CF6DF4" w:rsidP="00CF6DF4">
      <w:pPr>
        <w:pStyle w:val="ListParagraph"/>
        <w:ind w:left="2880"/>
        <w:rPr>
          <w:rFonts w:ascii="Arial" w:hAnsi="Arial" w:cs="Arial"/>
          <w:b/>
          <w:sz w:val="22"/>
          <w:szCs w:val="22"/>
        </w:rPr>
      </w:pPr>
      <w:r>
        <w:rPr>
          <w:rFonts w:ascii="Arial" w:hAnsi="Arial" w:cs="Arial"/>
          <w:b/>
          <w:sz w:val="22"/>
          <w:szCs w:val="22"/>
        </w:rPr>
        <w:t>=</w:t>
      </w:r>
      <w:r>
        <w:rPr>
          <w:rFonts w:ascii="Arial" w:hAnsi="Arial" w:cs="Arial"/>
          <w:b/>
          <w:sz w:val="22"/>
          <w:szCs w:val="22"/>
        </w:rPr>
        <w:tab/>
        <w:t>1.529 x 10</w:t>
      </w:r>
      <w:r>
        <w:rPr>
          <w:rFonts w:ascii="Arial" w:hAnsi="Arial" w:cs="Arial"/>
          <w:b/>
          <w:sz w:val="22"/>
          <w:szCs w:val="22"/>
          <w:vertAlign w:val="superscript"/>
        </w:rPr>
        <w:t>-3</w:t>
      </w:r>
      <w:r>
        <w:rPr>
          <w:rFonts w:ascii="Arial" w:hAnsi="Arial" w:cs="Arial"/>
          <w:b/>
          <w:sz w:val="22"/>
          <w:szCs w:val="22"/>
        </w:rPr>
        <w:t xml:space="preserve"> mol</w:t>
      </w:r>
    </w:p>
    <w:p w14:paraId="1720D0D4" w14:textId="77777777" w:rsidR="00CF6DF4" w:rsidRDefault="00CF6DF4" w:rsidP="00CF6DF4">
      <w:pPr>
        <w:pStyle w:val="ListParagraph"/>
        <w:ind w:left="2880"/>
        <w:rPr>
          <w:rFonts w:ascii="Arial" w:hAnsi="Arial" w:cs="Arial"/>
          <w:b/>
          <w:sz w:val="22"/>
          <w:szCs w:val="22"/>
        </w:rPr>
      </w:pPr>
    </w:p>
    <w:p w14:paraId="60F8178D" w14:textId="41E8B966" w:rsidR="00CF6DF4" w:rsidRDefault="00CF6DF4" w:rsidP="00CF6DF4">
      <w:pPr>
        <w:pStyle w:val="ListParagraph"/>
        <w:ind w:left="2880"/>
        <w:rPr>
          <w:rFonts w:ascii="Arial" w:hAnsi="Arial" w:cs="Arial"/>
          <w:b/>
          <w:sz w:val="22"/>
          <w:szCs w:val="22"/>
        </w:rPr>
      </w:pPr>
      <w:r>
        <w:rPr>
          <w:rFonts w:ascii="Arial" w:hAnsi="Arial" w:cs="Arial"/>
          <w:b/>
          <w:sz w:val="22"/>
          <w:szCs w:val="22"/>
        </w:rPr>
        <w:t>i.e.</w:t>
      </w:r>
      <w:r>
        <w:rPr>
          <w:rFonts w:ascii="Arial" w:hAnsi="Arial" w:cs="Arial"/>
          <w:b/>
          <w:sz w:val="22"/>
          <w:szCs w:val="22"/>
        </w:rPr>
        <w:tab/>
        <w:t>1.529 x 10</w:t>
      </w:r>
      <w:r>
        <w:rPr>
          <w:rFonts w:ascii="Arial" w:hAnsi="Arial" w:cs="Arial"/>
          <w:b/>
          <w:sz w:val="22"/>
          <w:szCs w:val="22"/>
          <w:vertAlign w:val="superscript"/>
        </w:rPr>
        <w:t>-3</w:t>
      </w:r>
      <w:r>
        <w:rPr>
          <w:rFonts w:ascii="Arial" w:hAnsi="Arial" w:cs="Arial"/>
          <w:b/>
          <w:sz w:val="22"/>
          <w:szCs w:val="22"/>
        </w:rPr>
        <w:t xml:space="preserve"> mol L</w:t>
      </w:r>
      <w:r>
        <w:rPr>
          <w:rFonts w:ascii="Arial" w:hAnsi="Arial" w:cs="Arial"/>
          <w:b/>
          <w:sz w:val="22"/>
          <w:szCs w:val="22"/>
          <w:vertAlign w:val="superscript"/>
        </w:rPr>
        <w:t>-1</w:t>
      </w:r>
      <w:r>
        <w:rPr>
          <w:rFonts w:ascii="Arial" w:hAnsi="Arial" w:cs="Arial"/>
          <w:b/>
          <w:sz w:val="22"/>
          <w:szCs w:val="22"/>
        </w:rPr>
        <w:t xml:space="preserve"> </w:t>
      </w:r>
    </w:p>
    <w:p w14:paraId="3B9F1AAB" w14:textId="77777777" w:rsidR="00CF6DF4" w:rsidRDefault="00CF6DF4" w:rsidP="00CF6DF4">
      <w:pPr>
        <w:rPr>
          <w:rFonts w:ascii="Arial" w:hAnsi="Arial" w:cs="Arial"/>
          <w:b/>
          <w:sz w:val="22"/>
          <w:szCs w:val="22"/>
        </w:rPr>
      </w:pPr>
    </w:p>
    <w:p w14:paraId="782361D3" w14:textId="7EC507AF" w:rsidR="00CF6DF4" w:rsidRDefault="00CF6DF4" w:rsidP="00CF6DF4">
      <w:pPr>
        <w:pStyle w:val="ListParagraph"/>
        <w:ind w:left="1080"/>
        <w:rPr>
          <w:rFonts w:ascii="Arial" w:hAnsi="Arial" w:cs="Arial"/>
          <w:b/>
          <w:sz w:val="22"/>
          <w:szCs w:val="22"/>
        </w:rPr>
      </w:pPr>
      <w:r>
        <w:rPr>
          <w:rFonts w:ascii="Arial" w:hAnsi="Arial" w:cs="Arial"/>
          <w:b/>
          <w:sz w:val="22"/>
          <w:szCs w:val="22"/>
        </w:rPr>
        <w:t>n(aspartame)</w:t>
      </w:r>
      <w:r>
        <w:rPr>
          <w:rFonts w:ascii="Arial" w:hAnsi="Arial" w:cs="Arial"/>
          <w:b/>
          <w:sz w:val="22"/>
          <w:szCs w:val="22"/>
        </w:rPr>
        <w:tab/>
        <w:t>=</w:t>
      </w:r>
      <w:r>
        <w:rPr>
          <w:rFonts w:ascii="Arial" w:hAnsi="Arial" w:cs="Arial"/>
          <w:b/>
          <w:sz w:val="22"/>
          <w:szCs w:val="22"/>
        </w:rPr>
        <w:tab/>
        <w:t>0.46 / 294.3</w:t>
      </w:r>
    </w:p>
    <w:p w14:paraId="006CCED2" w14:textId="3682D7BB" w:rsidR="00CF6DF4" w:rsidRDefault="00CF6DF4" w:rsidP="00CF6DF4">
      <w:pPr>
        <w:pStyle w:val="ListParagraph"/>
        <w:ind w:left="2880"/>
        <w:rPr>
          <w:rFonts w:ascii="Arial" w:hAnsi="Arial" w:cs="Arial"/>
          <w:b/>
          <w:sz w:val="22"/>
          <w:szCs w:val="22"/>
        </w:rPr>
      </w:pPr>
      <w:r>
        <w:rPr>
          <w:rFonts w:ascii="Arial" w:hAnsi="Arial" w:cs="Arial"/>
          <w:b/>
          <w:sz w:val="22"/>
          <w:szCs w:val="22"/>
        </w:rPr>
        <w:t>=</w:t>
      </w:r>
      <w:r>
        <w:rPr>
          <w:rFonts w:ascii="Arial" w:hAnsi="Arial" w:cs="Arial"/>
          <w:b/>
          <w:sz w:val="22"/>
          <w:szCs w:val="22"/>
        </w:rPr>
        <w:tab/>
        <w:t>1.563 x 10</w:t>
      </w:r>
      <w:r>
        <w:rPr>
          <w:rFonts w:ascii="Arial" w:hAnsi="Arial" w:cs="Arial"/>
          <w:b/>
          <w:sz w:val="22"/>
          <w:szCs w:val="22"/>
          <w:vertAlign w:val="superscript"/>
        </w:rPr>
        <w:t>-3</w:t>
      </w:r>
      <w:r>
        <w:rPr>
          <w:rFonts w:ascii="Arial" w:hAnsi="Arial" w:cs="Arial"/>
          <w:b/>
          <w:sz w:val="22"/>
          <w:szCs w:val="22"/>
        </w:rPr>
        <w:t xml:space="preserve"> mol</w:t>
      </w:r>
    </w:p>
    <w:p w14:paraId="694708CE" w14:textId="77777777" w:rsidR="00CF6DF4" w:rsidRDefault="00CF6DF4" w:rsidP="00CF6DF4">
      <w:pPr>
        <w:pStyle w:val="ListParagraph"/>
        <w:ind w:left="2880"/>
        <w:rPr>
          <w:rFonts w:ascii="Arial" w:hAnsi="Arial" w:cs="Arial"/>
          <w:b/>
          <w:sz w:val="22"/>
          <w:szCs w:val="22"/>
        </w:rPr>
      </w:pPr>
    </w:p>
    <w:p w14:paraId="6529C1B8" w14:textId="558B3285" w:rsidR="00CF6DF4" w:rsidRDefault="00CF6DF4" w:rsidP="00CF6DF4">
      <w:pPr>
        <w:pStyle w:val="ListParagraph"/>
        <w:ind w:left="2880"/>
        <w:rPr>
          <w:rFonts w:ascii="Arial" w:hAnsi="Arial" w:cs="Arial"/>
          <w:b/>
          <w:sz w:val="22"/>
          <w:szCs w:val="22"/>
        </w:rPr>
      </w:pPr>
      <w:r>
        <w:rPr>
          <w:rFonts w:ascii="Arial" w:hAnsi="Arial" w:cs="Arial"/>
          <w:b/>
          <w:sz w:val="22"/>
          <w:szCs w:val="22"/>
        </w:rPr>
        <w:t>i.e.</w:t>
      </w:r>
      <w:r>
        <w:rPr>
          <w:rFonts w:ascii="Arial" w:hAnsi="Arial" w:cs="Arial"/>
          <w:b/>
          <w:sz w:val="22"/>
          <w:szCs w:val="22"/>
        </w:rPr>
        <w:tab/>
        <w:t>1.563 x 10</w:t>
      </w:r>
      <w:r>
        <w:rPr>
          <w:rFonts w:ascii="Arial" w:hAnsi="Arial" w:cs="Arial"/>
          <w:b/>
          <w:sz w:val="22"/>
          <w:szCs w:val="22"/>
          <w:vertAlign w:val="superscript"/>
        </w:rPr>
        <w:t>-3</w:t>
      </w:r>
      <w:r>
        <w:rPr>
          <w:rFonts w:ascii="Arial" w:hAnsi="Arial" w:cs="Arial"/>
          <w:b/>
          <w:sz w:val="22"/>
          <w:szCs w:val="22"/>
        </w:rPr>
        <w:t xml:space="preserve"> mol L</w:t>
      </w:r>
      <w:r>
        <w:rPr>
          <w:rFonts w:ascii="Arial" w:hAnsi="Arial" w:cs="Arial"/>
          <w:b/>
          <w:sz w:val="22"/>
          <w:szCs w:val="22"/>
          <w:vertAlign w:val="superscript"/>
        </w:rPr>
        <w:t>-1</w:t>
      </w:r>
      <w:r>
        <w:rPr>
          <w:rFonts w:ascii="Arial" w:hAnsi="Arial" w:cs="Arial"/>
          <w:b/>
          <w:sz w:val="22"/>
          <w:szCs w:val="22"/>
        </w:rPr>
        <w:t xml:space="preserve"> </w:t>
      </w:r>
    </w:p>
    <w:p w14:paraId="28AC6174" w14:textId="77777777" w:rsidR="00CF6DF4" w:rsidRDefault="00CF6DF4" w:rsidP="00CF6DF4">
      <w:pPr>
        <w:rPr>
          <w:rFonts w:ascii="Arial" w:hAnsi="Arial" w:cs="Arial"/>
          <w:b/>
          <w:sz w:val="22"/>
          <w:szCs w:val="22"/>
        </w:rPr>
      </w:pPr>
    </w:p>
    <w:p w14:paraId="6C20A677" w14:textId="77777777" w:rsidR="00CF6DF4" w:rsidRDefault="00CF6DF4" w:rsidP="00CF6DF4">
      <w:pPr>
        <w:rPr>
          <w:rFonts w:ascii="Arial" w:hAnsi="Arial" w:cs="Arial"/>
          <w:b/>
          <w:sz w:val="22"/>
          <w:szCs w:val="22"/>
        </w:rPr>
      </w:pPr>
    </w:p>
    <w:p w14:paraId="7C4AB08F" w14:textId="629D5008" w:rsidR="00CF6DF4" w:rsidRPr="00CF6DF4" w:rsidRDefault="00CF6DF4" w:rsidP="00CF6DF4">
      <w:pPr>
        <w:pStyle w:val="ListParagraph"/>
        <w:ind w:left="1080"/>
        <w:rPr>
          <w:rFonts w:ascii="Arial" w:hAnsi="Arial" w:cs="Arial"/>
          <w:b/>
          <w:sz w:val="22"/>
          <w:szCs w:val="22"/>
        </w:rPr>
      </w:pPr>
      <w:r>
        <w:rPr>
          <w:rFonts w:ascii="Arial" w:hAnsi="Arial" w:cs="Arial"/>
          <w:b/>
          <w:sz w:val="22"/>
          <w:szCs w:val="22"/>
        </w:rPr>
        <w:t>(</w:t>
      </w:r>
      <w:r w:rsidRPr="00CF6DF4">
        <w:rPr>
          <w:rFonts w:ascii="Arial" w:hAnsi="Arial" w:cs="Arial"/>
          <w:b/>
          <w:sz w:val="22"/>
          <w:szCs w:val="22"/>
        </w:rPr>
        <w:t>accept values between 1.49 x 10</w:t>
      </w:r>
      <w:r w:rsidRPr="00CF6DF4">
        <w:rPr>
          <w:rFonts w:ascii="Arial" w:hAnsi="Arial" w:cs="Arial"/>
          <w:b/>
          <w:sz w:val="22"/>
          <w:szCs w:val="22"/>
          <w:vertAlign w:val="superscript"/>
        </w:rPr>
        <w:t>-3</w:t>
      </w:r>
      <w:r w:rsidRPr="00CF6DF4">
        <w:rPr>
          <w:rFonts w:ascii="Arial" w:hAnsi="Arial" w:cs="Arial"/>
          <w:b/>
          <w:sz w:val="22"/>
          <w:szCs w:val="22"/>
        </w:rPr>
        <w:t xml:space="preserve"> and 1.57 x 10</w:t>
      </w:r>
      <w:r w:rsidRPr="00CF6DF4">
        <w:rPr>
          <w:rFonts w:ascii="Arial" w:hAnsi="Arial" w:cs="Arial"/>
          <w:b/>
          <w:sz w:val="22"/>
          <w:szCs w:val="22"/>
          <w:vertAlign w:val="superscript"/>
        </w:rPr>
        <w:t>-3</w:t>
      </w:r>
      <w:r w:rsidRPr="00CF6DF4">
        <w:rPr>
          <w:rFonts w:ascii="Arial" w:hAnsi="Arial" w:cs="Arial"/>
          <w:b/>
          <w:sz w:val="22"/>
          <w:szCs w:val="22"/>
        </w:rPr>
        <w:t xml:space="preserve"> mol L</w:t>
      </w:r>
      <w:r w:rsidRPr="00CF6DF4">
        <w:rPr>
          <w:rFonts w:ascii="Arial" w:hAnsi="Arial" w:cs="Arial"/>
          <w:b/>
          <w:sz w:val="22"/>
          <w:szCs w:val="22"/>
          <w:vertAlign w:val="superscript"/>
        </w:rPr>
        <w:t>-1</w:t>
      </w:r>
      <w:r w:rsidRPr="00CF6DF4">
        <w:rPr>
          <w:rFonts w:ascii="Arial" w:hAnsi="Arial" w:cs="Arial"/>
          <w:b/>
          <w:sz w:val="22"/>
          <w:szCs w:val="22"/>
        </w:rPr>
        <w:t xml:space="preserve"> </w:t>
      </w:r>
      <w:r>
        <w:rPr>
          <w:rFonts w:ascii="Arial" w:hAnsi="Arial" w:cs="Arial"/>
          <w:b/>
          <w:sz w:val="22"/>
          <w:szCs w:val="22"/>
        </w:rPr>
        <w:t>)</w:t>
      </w:r>
    </w:p>
    <w:p w14:paraId="4100B16B" w14:textId="77777777" w:rsidR="00CF6DF4" w:rsidRPr="00CF6DF4" w:rsidRDefault="00CF6DF4" w:rsidP="00CF6DF4">
      <w:pPr>
        <w:pStyle w:val="ListParagraph"/>
        <w:ind w:left="1080"/>
        <w:rPr>
          <w:rFonts w:ascii="Arial" w:hAnsi="Arial" w:cs="Arial"/>
          <w:b/>
          <w:sz w:val="22"/>
          <w:szCs w:val="22"/>
        </w:rPr>
      </w:pPr>
    </w:p>
    <w:p w14:paraId="7C8EB962" w14:textId="4FDFA99D" w:rsidR="0016795F" w:rsidRPr="00CD30B9" w:rsidRDefault="0016795F" w:rsidP="00CD30B9">
      <w:pPr>
        <w:rPr>
          <w:rFonts w:ascii="Arial" w:hAnsi="Arial" w:cs="Arial"/>
          <w:sz w:val="22"/>
          <w:szCs w:val="22"/>
        </w:rPr>
      </w:pPr>
      <w:r>
        <w:rPr>
          <w:rFonts w:ascii="Arial" w:hAnsi="Arial" w:cs="Arial"/>
          <w:b/>
          <w:sz w:val="22"/>
          <w:szCs w:val="22"/>
        </w:rPr>
        <w:br w:type="page"/>
      </w:r>
    </w:p>
    <w:p w14:paraId="0A6AE87B" w14:textId="77777777" w:rsidR="0016795F" w:rsidRPr="00F0701B" w:rsidRDefault="0016795F" w:rsidP="0016795F">
      <w:pPr>
        <w:rPr>
          <w:rFonts w:ascii="Arial" w:hAnsi="Arial" w:cs="Arial"/>
          <w:b/>
          <w:sz w:val="22"/>
          <w:szCs w:val="22"/>
        </w:rPr>
      </w:pPr>
      <w:r>
        <w:rPr>
          <w:rFonts w:ascii="Arial" w:hAnsi="Arial" w:cs="Arial"/>
          <w:b/>
          <w:sz w:val="22"/>
          <w:szCs w:val="22"/>
        </w:rPr>
        <w:t>Question 37</w:t>
      </w:r>
      <w:r w:rsidRPr="00F0701B">
        <w:rPr>
          <w:rFonts w:ascii="Arial" w:hAnsi="Arial" w:cs="Arial"/>
          <w:b/>
          <w:sz w:val="22"/>
          <w:szCs w:val="22"/>
        </w:rPr>
        <w:tab/>
      </w:r>
      <w:r w:rsidRPr="00F0701B">
        <w:rPr>
          <w:rFonts w:ascii="Arial" w:hAnsi="Arial" w:cs="Arial"/>
          <w:b/>
          <w:sz w:val="22"/>
          <w:szCs w:val="22"/>
        </w:rPr>
        <w:tab/>
      </w:r>
      <w:r w:rsidRPr="00F0701B">
        <w:rPr>
          <w:rFonts w:ascii="Arial" w:hAnsi="Arial" w:cs="Arial"/>
          <w:b/>
          <w:sz w:val="22"/>
          <w:szCs w:val="22"/>
        </w:rPr>
        <w:tab/>
      </w:r>
      <w:r w:rsidRPr="00F0701B">
        <w:rPr>
          <w:rFonts w:ascii="Arial" w:hAnsi="Arial" w:cs="Arial"/>
          <w:b/>
          <w:sz w:val="22"/>
          <w:szCs w:val="22"/>
        </w:rPr>
        <w:tab/>
      </w:r>
      <w:r w:rsidRPr="00F0701B">
        <w:rPr>
          <w:rFonts w:ascii="Arial" w:hAnsi="Arial" w:cs="Arial"/>
          <w:b/>
          <w:sz w:val="22"/>
          <w:szCs w:val="22"/>
        </w:rPr>
        <w:tab/>
      </w:r>
      <w:r w:rsidRPr="00F0701B">
        <w:rPr>
          <w:rFonts w:ascii="Arial" w:hAnsi="Arial" w:cs="Arial"/>
          <w:b/>
          <w:sz w:val="22"/>
          <w:szCs w:val="22"/>
        </w:rPr>
        <w:tab/>
      </w:r>
      <w:r w:rsidRPr="00F0701B">
        <w:rPr>
          <w:rFonts w:ascii="Arial" w:hAnsi="Arial" w:cs="Arial"/>
          <w:b/>
          <w:sz w:val="22"/>
          <w:szCs w:val="22"/>
        </w:rPr>
        <w:tab/>
      </w:r>
      <w:r w:rsidRPr="00F0701B">
        <w:rPr>
          <w:rFonts w:ascii="Arial" w:hAnsi="Arial" w:cs="Arial"/>
          <w:b/>
          <w:sz w:val="22"/>
          <w:szCs w:val="22"/>
        </w:rPr>
        <w:tab/>
      </w:r>
      <w:r w:rsidRPr="00F0701B">
        <w:rPr>
          <w:rFonts w:ascii="Arial" w:hAnsi="Arial" w:cs="Arial"/>
          <w:b/>
          <w:sz w:val="22"/>
          <w:szCs w:val="22"/>
        </w:rPr>
        <w:tab/>
      </w:r>
      <w:r w:rsidRPr="00F0701B">
        <w:rPr>
          <w:rFonts w:ascii="Arial" w:hAnsi="Arial" w:cs="Arial"/>
          <w:b/>
          <w:sz w:val="22"/>
          <w:szCs w:val="22"/>
        </w:rPr>
        <w:tab/>
      </w:r>
      <w:r>
        <w:rPr>
          <w:rFonts w:ascii="Arial" w:hAnsi="Arial" w:cs="Arial"/>
          <w:b/>
          <w:sz w:val="22"/>
          <w:szCs w:val="22"/>
        </w:rPr>
        <w:t xml:space="preserve">          (16</w:t>
      </w:r>
      <w:r w:rsidRPr="00F0701B">
        <w:rPr>
          <w:rFonts w:ascii="Arial" w:hAnsi="Arial" w:cs="Arial"/>
          <w:b/>
          <w:sz w:val="22"/>
          <w:szCs w:val="22"/>
        </w:rPr>
        <w:t xml:space="preserve"> marks)</w:t>
      </w:r>
    </w:p>
    <w:p w14:paraId="426569B6" w14:textId="77777777" w:rsidR="0016795F" w:rsidRDefault="0016795F" w:rsidP="0016795F">
      <w:pPr>
        <w:ind w:left="720" w:hanging="720"/>
        <w:rPr>
          <w:rFonts w:ascii="Arial" w:hAnsi="Arial" w:cs="Arial"/>
          <w:sz w:val="22"/>
          <w:szCs w:val="22"/>
        </w:rPr>
      </w:pPr>
    </w:p>
    <w:p w14:paraId="47953958" w14:textId="77777777" w:rsidR="0016795F" w:rsidRDefault="0016795F" w:rsidP="0016795F">
      <w:pPr>
        <w:rPr>
          <w:rFonts w:ascii="Arial" w:hAnsi="Arial" w:cs="Arial"/>
          <w:sz w:val="22"/>
          <w:szCs w:val="22"/>
        </w:rPr>
      </w:pPr>
      <w:r>
        <w:rPr>
          <w:rFonts w:ascii="Arial" w:hAnsi="Arial" w:cs="Arial"/>
          <w:sz w:val="22"/>
          <w:szCs w:val="22"/>
        </w:rPr>
        <w:t>A group of chemistry students were given four (4) aqueous nitrate solutions with which to investigate some patterns of solubility. Each nitrate solution had a concentration of 0.25 mol L</w:t>
      </w:r>
      <w:r>
        <w:rPr>
          <w:rFonts w:ascii="Arial" w:hAnsi="Arial" w:cs="Arial"/>
          <w:sz w:val="22"/>
          <w:szCs w:val="22"/>
          <w:vertAlign w:val="superscript"/>
        </w:rPr>
        <w:t>-1</w:t>
      </w:r>
      <w:r>
        <w:rPr>
          <w:rFonts w:ascii="Arial" w:hAnsi="Arial" w:cs="Arial"/>
          <w:sz w:val="22"/>
          <w:szCs w:val="22"/>
        </w:rPr>
        <w:t>. The solutions in question were;</w:t>
      </w:r>
    </w:p>
    <w:p w14:paraId="42C5B0B9" w14:textId="77777777" w:rsidR="0016795F" w:rsidRDefault="0016795F" w:rsidP="0016795F">
      <w:pPr>
        <w:rPr>
          <w:rFonts w:ascii="Arial" w:hAnsi="Arial" w:cs="Arial"/>
          <w:sz w:val="22"/>
          <w:szCs w:val="22"/>
        </w:rPr>
      </w:pPr>
    </w:p>
    <w:p w14:paraId="3519752F" w14:textId="77777777" w:rsidR="0016795F" w:rsidRPr="00615F13" w:rsidRDefault="0016795F" w:rsidP="0016795F">
      <w:pPr>
        <w:rPr>
          <w:rFonts w:ascii="Arial" w:hAnsi="Arial" w:cs="Arial"/>
          <w:i/>
          <w:sz w:val="22"/>
          <w:szCs w:val="22"/>
        </w:rPr>
      </w:pPr>
      <w:r>
        <w:rPr>
          <w:rFonts w:ascii="Arial" w:hAnsi="Arial" w:cs="Arial"/>
          <w:i/>
          <w:sz w:val="22"/>
          <w:szCs w:val="22"/>
        </w:rPr>
        <w:t xml:space="preserve">     </w:t>
      </w:r>
      <w:r w:rsidRPr="00615F13">
        <w:rPr>
          <w:rFonts w:ascii="Arial" w:hAnsi="Arial" w:cs="Arial"/>
          <w:i/>
          <w:sz w:val="22"/>
          <w:szCs w:val="22"/>
        </w:rPr>
        <w:t>potassium nitrate</w:t>
      </w:r>
      <w:r w:rsidRPr="00615F13">
        <w:rPr>
          <w:rFonts w:ascii="Arial" w:hAnsi="Arial" w:cs="Arial"/>
          <w:i/>
          <w:sz w:val="22"/>
          <w:szCs w:val="22"/>
        </w:rPr>
        <w:tab/>
      </w:r>
      <w:r>
        <w:rPr>
          <w:rFonts w:ascii="Arial" w:hAnsi="Arial" w:cs="Arial"/>
          <w:i/>
          <w:sz w:val="22"/>
          <w:szCs w:val="22"/>
        </w:rPr>
        <w:tab/>
      </w:r>
      <w:r w:rsidRPr="00615F13">
        <w:rPr>
          <w:rFonts w:ascii="Arial" w:hAnsi="Arial" w:cs="Arial"/>
          <w:i/>
          <w:sz w:val="22"/>
          <w:szCs w:val="22"/>
        </w:rPr>
        <w:t>nickel nitrate</w:t>
      </w:r>
      <w:r w:rsidRPr="00615F13">
        <w:rPr>
          <w:rFonts w:ascii="Arial" w:hAnsi="Arial" w:cs="Arial"/>
          <w:i/>
          <w:sz w:val="22"/>
          <w:szCs w:val="22"/>
        </w:rPr>
        <w:tab/>
      </w:r>
      <w:r w:rsidRPr="00615F13">
        <w:rPr>
          <w:rFonts w:ascii="Arial" w:hAnsi="Arial" w:cs="Arial"/>
          <w:i/>
          <w:sz w:val="22"/>
          <w:szCs w:val="22"/>
        </w:rPr>
        <w:tab/>
        <w:t>silver nitrate</w:t>
      </w:r>
      <w:r w:rsidRPr="00615F13">
        <w:rPr>
          <w:rFonts w:ascii="Arial" w:hAnsi="Arial" w:cs="Arial"/>
          <w:i/>
          <w:sz w:val="22"/>
          <w:szCs w:val="22"/>
        </w:rPr>
        <w:tab/>
      </w:r>
      <w:r w:rsidRPr="00615F13">
        <w:rPr>
          <w:rFonts w:ascii="Arial" w:hAnsi="Arial" w:cs="Arial"/>
          <w:i/>
          <w:sz w:val="22"/>
          <w:szCs w:val="22"/>
        </w:rPr>
        <w:tab/>
        <w:t>calcium nitrate</w:t>
      </w:r>
    </w:p>
    <w:p w14:paraId="2CB16CF5" w14:textId="77777777" w:rsidR="0016795F" w:rsidRPr="00575968" w:rsidRDefault="0016795F" w:rsidP="0016795F">
      <w:pPr>
        <w:ind w:firstLine="720"/>
        <w:rPr>
          <w:rFonts w:ascii="Arial" w:hAnsi="Arial" w:cs="Arial"/>
          <w:sz w:val="22"/>
          <w:szCs w:val="22"/>
        </w:rPr>
      </w:pPr>
      <w:r>
        <w:rPr>
          <w:rFonts w:ascii="Arial" w:hAnsi="Arial" w:cs="Arial"/>
          <w:sz w:val="22"/>
          <w:szCs w:val="22"/>
        </w:rPr>
        <w:t>KNO</w:t>
      </w:r>
      <w:r>
        <w:rPr>
          <w:rFonts w:ascii="Arial" w:hAnsi="Arial" w:cs="Arial"/>
          <w:sz w:val="22"/>
          <w:szCs w:val="22"/>
          <w:vertAlign w:val="subscript"/>
        </w:rPr>
        <w:t>3</w:t>
      </w:r>
      <w:r>
        <w:rPr>
          <w:rFonts w:ascii="Arial" w:hAnsi="Arial" w:cs="Arial"/>
          <w:sz w:val="22"/>
          <w:szCs w:val="22"/>
        </w:rPr>
        <w:t>(aq)</w:t>
      </w:r>
      <w:r>
        <w:rPr>
          <w:rFonts w:ascii="Arial" w:hAnsi="Arial" w:cs="Arial"/>
          <w:sz w:val="22"/>
          <w:szCs w:val="22"/>
        </w:rPr>
        <w:tab/>
      </w:r>
      <w:r>
        <w:rPr>
          <w:rFonts w:ascii="Arial" w:hAnsi="Arial" w:cs="Arial"/>
          <w:sz w:val="22"/>
          <w:szCs w:val="22"/>
        </w:rPr>
        <w:tab/>
        <w:t>Ni(NO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 xml:space="preserve">(aq) </w:t>
      </w:r>
      <w:r>
        <w:rPr>
          <w:rFonts w:ascii="Arial" w:hAnsi="Arial" w:cs="Arial"/>
          <w:sz w:val="22"/>
          <w:szCs w:val="22"/>
        </w:rPr>
        <w:tab/>
      </w:r>
      <w:r>
        <w:rPr>
          <w:rFonts w:ascii="Arial" w:hAnsi="Arial" w:cs="Arial"/>
          <w:sz w:val="22"/>
          <w:szCs w:val="22"/>
        </w:rPr>
        <w:tab/>
        <w:t xml:space="preserve"> AgNO</w:t>
      </w:r>
      <w:r>
        <w:rPr>
          <w:rFonts w:ascii="Arial" w:hAnsi="Arial" w:cs="Arial"/>
          <w:sz w:val="22"/>
          <w:szCs w:val="22"/>
          <w:vertAlign w:val="subscript"/>
        </w:rPr>
        <w:t>3</w:t>
      </w:r>
      <w:r>
        <w:rPr>
          <w:rFonts w:ascii="Arial" w:hAnsi="Arial" w:cs="Arial"/>
          <w:sz w:val="22"/>
          <w:szCs w:val="22"/>
        </w:rPr>
        <w:t>(aq)</w:t>
      </w:r>
      <w:r>
        <w:rPr>
          <w:rFonts w:ascii="Arial" w:hAnsi="Arial" w:cs="Arial"/>
          <w:sz w:val="22"/>
          <w:szCs w:val="22"/>
        </w:rPr>
        <w:tab/>
      </w:r>
      <w:r>
        <w:rPr>
          <w:rFonts w:ascii="Arial" w:hAnsi="Arial" w:cs="Arial"/>
          <w:sz w:val="22"/>
          <w:szCs w:val="22"/>
        </w:rPr>
        <w:tab/>
        <w:t xml:space="preserve"> Ca(NO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(aq)</w:t>
      </w:r>
    </w:p>
    <w:p w14:paraId="2DADC786" w14:textId="77777777" w:rsidR="0016795F" w:rsidRDefault="0016795F" w:rsidP="0016795F">
      <w:pPr>
        <w:rPr>
          <w:rFonts w:ascii="Arial" w:hAnsi="Arial" w:cs="Arial"/>
          <w:sz w:val="22"/>
          <w:szCs w:val="22"/>
        </w:rPr>
      </w:pPr>
    </w:p>
    <w:p w14:paraId="7ECC3552" w14:textId="77777777" w:rsidR="0016795F" w:rsidRDefault="0016795F" w:rsidP="0016795F">
      <w:pPr>
        <w:rPr>
          <w:rFonts w:ascii="Arial" w:hAnsi="Arial" w:cs="Arial"/>
          <w:sz w:val="22"/>
          <w:szCs w:val="22"/>
        </w:rPr>
      </w:pPr>
      <w:r>
        <w:rPr>
          <w:rFonts w:ascii="Arial" w:hAnsi="Arial" w:cs="Arial"/>
          <w:sz w:val="22"/>
          <w:szCs w:val="22"/>
        </w:rPr>
        <w:t>The students were then given two (2) more solutions to help with the investigation;</w:t>
      </w:r>
    </w:p>
    <w:p w14:paraId="7B267C3A" w14:textId="77777777" w:rsidR="0016795F" w:rsidRDefault="0016795F" w:rsidP="0016795F">
      <w:pPr>
        <w:rPr>
          <w:rFonts w:ascii="Arial" w:hAnsi="Arial" w:cs="Arial"/>
          <w:sz w:val="22"/>
          <w:szCs w:val="22"/>
        </w:rPr>
      </w:pPr>
    </w:p>
    <w:p w14:paraId="0E78BD93" w14:textId="77777777" w:rsidR="0016795F" w:rsidRPr="000E5D3A" w:rsidRDefault="0016795F" w:rsidP="0016795F">
      <w:pPr>
        <w:rPr>
          <w:rFonts w:ascii="Arial" w:hAnsi="Arial" w:cs="Arial"/>
          <w:i/>
          <w:sz w:val="22"/>
          <w:szCs w:val="22"/>
        </w:rPr>
      </w:pPr>
      <w:r w:rsidRPr="000E5D3A">
        <w:rPr>
          <w:rFonts w:ascii="Arial" w:hAnsi="Arial" w:cs="Arial"/>
          <w:i/>
          <w:sz w:val="22"/>
          <w:szCs w:val="22"/>
        </w:rPr>
        <w:tab/>
      </w:r>
      <w:r w:rsidRPr="000E5D3A">
        <w:rPr>
          <w:rFonts w:ascii="Arial" w:hAnsi="Arial" w:cs="Arial"/>
          <w:i/>
          <w:sz w:val="22"/>
          <w:szCs w:val="22"/>
        </w:rPr>
        <w:tab/>
        <w:t xml:space="preserve">  </w:t>
      </w:r>
      <w:r>
        <w:rPr>
          <w:rFonts w:ascii="Arial" w:hAnsi="Arial" w:cs="Arial"/>
          <w:i/>
          <w:sz w:val="22"/>
          <w:szCs w:val="22"/>
        </w:rPr>
        <w:t xml:space="preserve"> </w:t>
      </w:r>
      <w:r w:rsidRPr="000E5D3A">
        <w:rPr>
          <w:rFonts w:ascii="Arial" w:hAnsi="Arial" w:cs="Arial"/>
          <w:i/>
          <w:sz w:val="22"/>
          <w:szCs w:val="22"/>
        </w:rPr>
        <w:t xml:space="preserve"> sodium chloride</w:t>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t xml:space="preserve">     sodium phosphate</w:t>
      </w:r>
    </w:p>
    <w:p w14:paraId="490D77A9" w14:textId="77777777" w:rsidR="0016795F" w:rsidRPr="00615F13" w:rsidRDefault="0016795F" w:rsidP="0016795F">
      <w:pPr>
        <w:jc w:val="center"/>
        <w:rPr>
          <w:rFonts w:ascii="Arial" w:hAnsi="Arial" w:cs="Arial"/>
          <w:sz w:val="22"/>
          <w:szCs w:val="22"/>
        </w:rPr>
      </w:pPr>
      <w:r>
        <w:rPr>
          <w:rFonts w:ascii="Arial" w:hAnsi="Arial" w:cs="Arial"/>
          <w:sz w:val="22"/>
          <w:szCs w:val="22"/>
        </w:rPr>
        <w:t>0.5 mol L</w:t>
      </w:r>
      <w:r>
        <w:rPr>
          <w:rFonts w:ascii="Arial" w:hAnsi="Arial" w:cs="Arial"/>
          <w:sz w:val="22"/>
          <w:szCs w:val="22"/>
          <w:vertAlign w:val="superscript"/>
        </w:rPr>
        <w:t>-1</w:t>
      </w:r>
      <w:r>
        <w:rPr>
          <w:rFonts w:ascii="Arial" w:hAnsi="Arial" w:cs="Arial"/>
          <w:sz w:val="22"/>
          <w:szCs w:val="22"/>
        </w:rPr>
        <w:t xml:space="preserve"> NaCl(aq)</w:t>
      </w:r>
      <w:r>
        <w:rPr>
          <w:rFonts w:ascii="Arial" w:hAnsi="Arial" w:cs="Arial"/>
          <w:sz w:val="22"/>
          <w:szCs w:val="22"/>
        </w:rPr>
        <w:tab/>
      </w:r>
      <w:r>
        <w:rPr>
          <w:rFonts w:ascii="Arial" w:hAnsi="Arial" w:cs="Arial"/>
          <w:sz w:val="22"/>
          <w:szCs w:val="22"/>
        </w:rPr>
        <w:tab/>
        <w:t>and</w:t>
      </w:r>
      <w:r>
        <w:rPr>
          <w:rFonts w:ascii="Arial" w:hAnsi="Arial" w:cs="Arial"/>
          <w:sz w:val="22"/>
          <w:szCs w:val="22"/>
        </w:rPr>
        <w:tab/>
      </w:r>
      <w:r>
        <w:rPr>
          <w:rFonts w:ascii="Arial" w:hAnsi="Arial" w:cs="Arial"/>
          <w:sz w:val="22"/>
          <w:szCs w:val="22"/>
        </w:rPr>
        <w:tab/>
        <w:t>0.5 mol L</w:t>
      </w:r>
      <w:r>
        <w:rPr>
          <w:rFonts w:ascii="Arial" w:hAnsi="Arial" w:cs="Arial"/>
          <w:sz w:val="22"/>
          <w:szCs w:val="22"/>
          <w:vertAlign w:val="superscript"/>
        </w:rPr>
        <w:t>-1</w:t>
      </w:r>
      <w:r>
        <w:rPr>
          <w:rFonts w:ascii="Arial" w:hAnsi="Arial" w:cs="Arial"/>
          <w:sz w:val="22"/>
          <w:szCs w:val="22"/>
        </w:rPr>
        <w:t xml:space="preserve"> Na</w:t>
      </w:r>
      <w:r>
        <w:rPr>
          <w:rFonts w:ascii="Arial" w:hAnsi="Arial" w:cs="Arial"/>
          <w:sz w:val="22"/>
          <w:szCs w:val="22"/>
          <w:vertAlign w:val="subscript"/>
        </w:rPr>
        <w:t>3</w:t>
      </w:r>
      <w:r>
        <w:rPr>
          <w:rFonts w:ascii="Arial" w:hAnsi="Arial" w:cs="Arial"/>
          <w:sz w:val="22"/>
          <w:szCs w:val="22"/>
        </w:rPr>
        <w:t>PO</w:t>
      </w:r>
      <w:r>
        <w:rPr>
          <w:rFonts w:ascii="Arial" w:hAnsi="Arial" w:cs="Arial"/>
          <w:sz w:val="22"/>
          <w:szCs w:val="22"/>
          <w:vertAlign w:val="subscript"/>
        </w:rPr>
        <w:t>4</w:t>
      </w:r>
      <w:r>
        <w:rPr>
          <w:rFonts w:ascii="Arial" w:hAnsi="Arial" w:cs="Arial"/>
          <w:sz w:val="22"/>
          <w:szCs w:val="22"/>
        </w:rPr>
        <w:t>(aq)</w:t>
      </w:r>
    </w:p>
    <w:p w14:paraId="24B45E45" w14:textId="77777777" w:rsidR="0016795F" w:rsidRDefault="0016795F" w:rsidP="0016795F">
      <w:pPr>
        <w:rPr>
          <w:rFonts w:ascii="Arial" w:hAnsi="Arial" w:cs="Arial"/>
          <w:sz w:val="22"/>
          <w:szCs w:val="22"/>
        </w:rPr>
      </w:pPr>
    </w:p>
    <w:p w14:paraId="369148AC" w14:textId="1DF0119F" w:rsidR="0016795F" w:rsidRPr="00615F13" w:rsidRDefault="0016795F" w:rsidP="0016795F">
      <w:pPr>
        <w:rPr>
          <w:rFonts w:ascii="Arial" w:hAnsi="Arial" w:cs="Arial"/>
          <w:sz w:val="22"/>
          <w:szCs w:val="22"/>
        </w:rPr>
      </w:pPr>
      <w:r>
        <w:rPr>
          <w:rFonts w:ascii="Arial" w:hAnsi="Arial" w:cs="Arial"/>
          <w:sz w:val="22"/>
          <w:szCs w:val="22"/>
        </w:rPr>
        <w:t>To study the solubility patterns, the students added a few drops of sodium chloride, NaCl(aq) to each of the</w:t>
      </w:r>
      <w:r w:rsidR="00770C7D">
        <w:rPr>
          <w:rFonts w:ascii="Arial" w:hAnsi="Arial" w:cs="Arial"/>
          <w:sz w:val="22"/>
          <w:szCs w:val="22"/>
        </w:rPr>
        <w:t xml:space="preserve"> four</w:t>
      </w:r>
      <w:r>
        <w:rPr>
          <w:rFonts w:ascii="Arial" w:hAnsi="Arial" w:cs="Arial"/>
          <w:sz w:val="22"/>
          <w:szCs w:val="22"/>
        </w:rPr>
        <w:t xml:space="preserve"> </w:t>
      </w:r>
      <w:r w:rsidR="00770C7D">
        <w:rPr>
          <w:rFonts w:ascii="Arial" w:hAnsi="Arial" w:cs="Arial"/>
          <w:sz w:val="22"/>
          <w:szCs w:val="22"/>
        </w:rPr>
        <w:t>(</w:t>
      </w:r>
      <w:r>
        <w:rPr>
          <w:rFonts w:ascii="Arial" w:hAnsi="Arial" w:cs="Arial"/>
          <w:sz w:val="22"/>
          <w:szCs w:val="22"/>
        </w:rPr>
        <w:t>4</w:t>
      </w:r>
      <w:r w:rsidR="00770C7D">
        <w:rPr>
          <w:rFonts w:ascii="Arial" w:hAnsi="Arial" w:cs="Arial"/>
          <w:sz w:val="22"/>
          <w:szCs w:val="22"/>
        </w:rPr>
        <w:t>)</w:t>
      </w:r>
      <w:r>
        <w:rPr>
          <w:rFonts w:ascii="Arial" w:hAnsi="Arial" w:cs="Arial"/>
          <w:sz w:val="22"/>
          <w:szCs w:val="22"/>
        </w:rPr>
        <w:t xml:space="preserve"> nitrates and recorded their results. They then added a few drops of sodium phosphate, Na</w:t>
      </w:r>
      <w:r>
        <w:rPr>
          <w:rFonts w:ascii="Arial" w:hAnsi="Arial" w:cs="Arial"/>
          <w:sz w:val="22"/>
          <w:szCs w:val="22"/>
          <w:vertAlign w:val="subscript"/>
        </w:rPr>
        <w:t>3</w:t>
      </w:r>
      <w:r>
        <w:rPr>
          <w:rFonts w:ascii="Arial" w:hAnsi="Arial" w:cs="Arial"/>
          <w:sz w:val="22"/>
          <w:szCs w:val="22"/>
        </w:rPr>
        <w:t>PO</w:t>
      </w:r>
      <w:r>
        <w:rPr>
          <w:rFonts w:ascii="Arial" w:hAnsi="Arial" w:cs="Arial"/>
          <w:sz w:val="22"/>
          <w:szCs w:val="22"/>
          <w:vertAlign w:val="subscript"/>
        </w:rPr>
        <w:t>4</w:t>
      </w:r>
      <w:r>
        <w:rPr>
          <w:rFonts w:ascii="Arial" w:hAnsi="Arial" w:cs="Arial"/>
          <w:sz w:val="22"/>
          <w:szCs w:val="22"/>
        </w:rPr>
        <w:t xml:space="preserve">(aq) to separate samples of the </w:t>
      </w:r>
      <w:r w:rsidR="00770C7D">
        <w:rPr>
          <w:rFonts w:ascii="Arial" w:hAnsi="Arial" w:cs="Arial"/>
          <w:sz w:val="22"/>
          <w:szCs w:val="22"/>
        </w:rPr>
        <w:t>four (</w:t>
      </w:r>
      <w:r>
        <w:rPr>
          <w:rFonts w:ascii="Arial" w:hAnsi="Arial" w:cs="Arial"/>
          <w:sz w:val="22"/>
          <w:szCs w:val="22"/>
        </w:rPr>
        <w:t>4</w:t>
      </w:r>
      <w:r w:rsidR="00770C7D">
        <w:rPr>
          <w:rFonts w:ascii="Arial" w:hAnsi="Arial" w:cs="Arial"/>
          <w:sz w:val="22"/>
          <w:szCs w:val="22"/>
        </w:rPr>
        <w:t>)</w:t>
      </w:r>
      <w:r>
        <w:rPr>
          <w:rFonts w:ascii="Arial" w:hAnsi="Arial" w:cs="Arial"/>
          <w:sz w:val="22"/>
          <w:szCs w:val="22"/>
        </w:rPr>
        <w:t xml:space="preserve"> nitrates and recorded these results.</w:t>
      </w:r>
    </w:p>
    <w:p w14:paraId="7E9DAC86" w14:textId="77777777" w:rsidR="0016795F" w:rsidRDefault="0016795F" w:rsidP="0016795F">
      <w:pPr>
        <w:rPr>
          <w:rFonts w:ascii="Arial" w:hAnsi="Arial" w:cs="Arial"/>
          <w:sz w:val="22"/>
          <w:szCs w:val="22"/>
        </w:rPr>
      </w:pPr>
    </w:p>
    <w:p w14:paraId="01F079CF" w14:textId="77777777" w:rsidR="0016795F" w:rsidRDefault="0016795F" w:rsidP="0016795F">
      <w:pPr>
        <w:rPr>
          <w:rFonts w:ascii="Arial" w:hAnsi="Arial" w:cs="Arial"/>
          <w:sz w:val="22"/>
          <w:szCs w:val="22"/>
        </w:rPr>
      </w:pPr>
    </w:p>
    <w:p w14:paraId="017DA7AF" w14:textId="77777777" w:rsidR="0016795F" w:rsidRDefault="0016795F" w:rsidP="0016795F">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Prepare a neat table that the students could use to record the data collected from this experiment. Complete the table by indicating ‘PPT’ if a precipitate is formed or ‘NR’ if no precipitate was observed.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 marks)</w:t>
      </w:r>
    </w:p>
    <w:p w14:paraId="4C96A1DE" w14:textId="77777777" w:rsidR="0016795F" w:rsidRDefault="0016795F" w:rsidP="0016795F">
      <w:pPr>
        <w:rPr>
          <w:rFonts w:ascii="Arial" w:hAnsi="Arial" w:cs="Arial"/>
          <w:sz w:val="22"/>
          <w:szCs w:val="22"/>
        </w:rPr>
      </w:pPr>
    </w:p>
    <w:p w14:paraId="49CCA273" w14:textId="77777777" w:rsidR="0016795F" w:rsidRDefault="0016795F" w:rsidP="0016795F">
      <w:pPr>
        <w:rPr>
          <w:rFonts w:ascii="Arial" w:hAnsi="Arial" w:cs="Arial"/>
          <w:sz w:val="22"/>
          <w:szCs w:val="22"/>
        </w:rPr>
      </w:pPr>
    </w:p>
    <w:p w14:paraId="4A80F696" w14:textId="77777777" w:rsidR="0016795F" w:rsidRDefault="0016795F" w:rsidP="0016795F">
      <w:pPr>
        <w:rPr>
          <w:rFonts w:ascii="Arial" w:hAnsi="Arial" w:cs="Arial"/>
          <w:sz w:val="22"/>
          <w:szCs w:val="22"/>
        </w:rPr>
      </w:pPr>
    </w:p>
    <w:p w14:paraId="6FEA3CD8" w14:textId="77777777" w:rsidR="00D5740A" w:rsidRDefault="0016795F" w:rsidP="0016795F">
      <w:pPr>
        <w:rPr>
          <w:rFonts w:ascii="Arial" w:hAnsi="Arial" w:cs="Arial"/>
          <w:sz w:val="22"/>
          <w:szCs w:val="22"/>
        </w:rPr>
      </w:pPr>
      <w:r>
        <w:rPr>
          <w:rFonts w:ascii="Arial" w:hAnsi="Arial" w:cs="Arial"/>
          <w:sz w:val="22"/>
          <w:szCs w:val="22"/>
        </w:rPr>
        <w:tab/>
      </w:r>
    </w:p>
    <w:tbl>
      <w:tblPr>
        <w:tblStyle w:val="TableGrid"/>
        <w:tblW w:w="0" w:type="auto"/>
        <w:jc w:val="center"/>
        <w:tblLook w:val="04A0" w:firstRow="1" w:lastRow="0" w:firstColumn="1" w:lastColumn="0" w:noHBand="0" w:noVBand="1"/>
      </w:tblPr>
      <w:tblGrid>
        <w:gridCol w:w="2268"/>
        <w:gridCol w:w="2268"/>
        <w:gridCol w:w="2268"/>
      </w:tblGrid>
      <w:tr w:rsidR="00D5740A" w14:paraId="300CB0BA" w14:textId="77777777" w:rsidTr="00D5740A">
        <w:trPr>
          <w:trHeight w:val="1134"/>
          <w:jc w:val="center"/>
        </w:trPr>
        <w:tc>
          <w:tcPr>
            <w:tcW w:w="2268" w:type="dxa"/>
            <w:vAlign w:val="center"/>
          </w:tcPr>
          <w:p w14:paraId="52B0BDEB" w14:textId="77777777" w:rsidR="00D5740A" w:rsidRDefault="00D5740A" w:rsidP="00D5740A">
            <w:pPr>
              <w:jc w:val="center"/>
              <w:rPr>
                <w:rFonts w:ascii="Arial" w:hAnsi="Arial" w:cs="Arial"/>
                <w:sz w:val="22"/>
                <w:szCs w:val="22"/>
              </w:rPr>
            </w:pPr>
          </w:p>
        </w:tc>
        <w:tc>
          <w:tcPr>
            <w:tcW w:w="2268" w:type="dxa"/>
            <w:vAlign w:val="center"/>
          </w:tcPr>
          <w:p w14:paraId="6172BA95" w14:textId="073B73E3" w:rsidR="00D5740A" w:rsidRDefault="00D5740A" w:rsidP="00D5740A">
            <w:pPr>
              <w:jc w:val="center"/>
              <w:rPr>
                <w:rFonts w:ascii="Arial" w:hAnsi="Arial" w:cs="Arial"/>
                <w:sz w:val="22"/>
                <w:szCs w:val="22"/>
              </w:rPr>
            </w:pPr>
            <w:r>
              <w:rPr>
                <w:rFonts w:ascii="Arial" w:hAnsi="Arial" w:cs="Arial"/>
                <w:sz w:val="22"/>
                <w:szCs w:val="22"/>
              </w:rPr>
              <w:t>NaCl(aq)</w:t>
            </w:r>
          </w:p>
        </w:tc>
        <w:tc>
          <w:tcPr>
            <w:tcW w:w="2268" w:type="dxa"/>
            <w:vAlign w:val="center"/>
          </w:tcPr>
          <w:p w14:paraId="096CDAA5" w14:textId="4EC218BA" w:rsidR="00D5740A" w:rsidRPr="00D5740A" w:rsidRDefault="00D5740A" w:rsidP="00D5740A">
            <w:pPr>
              <w:jc w:val="center"/>
              <w:rPr>
                <w:rFonts w:ascii="Arial" w:hAnsi="Arial" w:cs="Arial"/>
                <w:sz w:val="22"/>
                <w:szCs w:val="22"/>
              </w:rPr>
            </w:pPr>
            <w:r>
              <w:rPr>
                <w:rFonts w:ascii="Arial" w:hAnsi="Arial" w:cs="Arial"/>
                <w:sz w:val="22"/>
                <w:szCs w:val="22"/>
              </w:rPr>
              <w:t>Na</w:t>
            </w:r>
            <w:r>
              <w:rPr>
                <w:rFonts w:ascii="Arial" w:hAnsi="Arial" w:cs="Arial"/>
                <w:sz w:val="22"/>
                <w:szCs w:val="22"/>
                <w:vertAlign w:val="subscript"/>
              </w:rPr>
              <w:t>3</w:t>
            </w:r>
            <w:r>
              <w:rPr>
                <w:rFonts w:ascii="Arial" w:hAnsi="Arial" w:cs="Arial"/>
                <w:sz w:val="22"/>
                <w:szCs w:val="22"/>
              </w:rPr>
              <w:t>PO</w:t>
            </w:r>
            <w:r>
              <w:rPr>
                <w:rFonts w:ascii="Arial" w:hAnsi="Arial" w:cs="Arial"/>
                <w:sz w:val="22"/>
                <w:szCs w:val="22"/>
                <w:vertAlign w:val="subscript"/>
              </w:rPr>
              <w:t>4</w:t>
            </w:r>
            <w:r>
              <w:rPr>
                <w:rFonts w:ascii="Arial" w:hAnsi="Arial" w:cs="Arial"/>
                <w:sz w:val="22"/>
                <w:szCs w:val="22"/>
              </w:rPr>
              <w:t>(aq)</w:t>
            </w:r>
          </w:p>
        </w:tc>
      </w:tr>
      <w:tr w:rsidR="00D5740A" w14:paraId="14C8D85F" w14:textId="77777777" w:rsidTr="00D5740A">
        <w:trPr>
          <w:trHeight w:val="1134"/>
          <w:jc w:val="center"/>
        </w:trPr>
        <w:tc>
          <w:tcPr>
            <w:tcW w:w="2268" w:type="dxa"/>
            <w:vAlign w:val="center"/>
          </w:tcPr>
          <w:p w14:paraId="71E49FAA" w14:textId="3D51D158" w:rsidR="00D5740A" w:rsidRPr="00D5740A" w:rsidRDefault="00D5740A" w:rsidP="00D5740A">
            <w:pPr>
              <w:jc w:val="center"/>
              <w:rPr>
                <w:rFonts w:ascii="Arial" w:hAnsi="Arial" w:cs="Arial"/>
                <w:sz w:val="22"/>
                <w:szCs w:val="22"/>
              </w:rPr>
            </w:pPr>
            <w:r>
              <w:rPr>
                <w:rFonts w:ascii="Arial" w:hAnsi="Arial" w:cs="Arial"/>
                <w:sz w:val="22"/>
                <w:szCs w:val="22"/>
              </w:rPr>
              <w:t>KNO</w:t>
            </w:r>
            <w:r>
              <w:rPr>
                <w:rFonts w:ascii="Arial" w:hAnsi="Arial" w:cs="Arial"/>
                <w:sz w:val="22"/>
                <w:szCs w:val="22"/>
                <w:vertAlign w:val="subscript"/>
              </w:rPr>
              <w:t>3</w:t>
            </w:r>
            <w:r>
              <w:rPr>
                <w:rFonts w:ascii="Arial" w:hAnsi="Arial" w:cs="Arial"/>
                <w:sz w:val="22"/>
                <w:szCs w:val="22"/>
              </w:rPr>
              <w:t>(aq)</w:t>
            </w:r>
          </w:p>
        </w:tc>
        <w:tc>
          <w:tcPr>
            <w:tcW w:w="2268" w:type="dxa"/>
            <w:vAlign w:val="center"/>
          </w:tcPr>
          <w:p w14:paraId="6ACE43A0" w14:textId="3A9A93C4" w:rsidR="00D5740A" w:rsidRDefault="00D5740A" w:rsidP="00D5740A">
            <w:pPr>
              <w:jc w:val="center"/>
              <w:rPr>
                <w:rFonts w:ascii="Arial" w:hAnsi="Arial" w:cs="Arial"/>
                <w:sz w:val="22"/>
                <w:szCs w:val="22"/>
              </w:rPr>
            </w:pPr>
            <w:r>
              <w:rPr>
                <w:rFonts w:ascii="Arial" w:hAnsi="Arial" w:cs="Arial"/>
                <w:sz w:val="22"/>
                <w:szCs w:val="22"/>
              </w:rPr>
              <w:t>NR</w:t>
            </w:r>
          </w:p>
        </w:tc>
        <w:tc>
          <w:tcPr>
            <w:tcW w:w="2268" w:type="dxa"/>
            <w:vAlign w:val="center"/>
          </w:tcPr>
          <w:p w14:paraId="06054F88" w14:textId="0A52B9D4" w:rsidR="00D5740A" w:rsidRDefault="00D5740A" w:rsidP="00D5740A">
            <w:pPr>
              <w:jc w:val="center"/>
              <w:rPr>
                <w:rFonts w:ascii="Arial" w:hAnsi="Arial" w:cs="Arial"/>
                <w:sz w:val="22"/>
                <w:szCs w:val="22"/>
              </w:rPr>
            </w:pPr>
            <w:r>
              <w:rPr>
                <w:rFonts w:ascii="Arial" w:hAnsi="Arial" w:cs="Arial"/>
                <w:sz w:val="22"/>
                <w:szCs w:val="22"/>
              </w:rPr>
              <w:t>NR</w:t>
            </w:r>
          </w:p>
        </w:tc>
      </w:tr>
      <w:tr w:rsidR="00D5740A" w14:paraId="30276142" w14:textId="77777777" w:rsidTr="00D5740A">
        <w:trPr>
          <w:trHeight w:val="1134"/>
          <w:jc w:val="center"/>
        </w:trPr>
        <w:tc>
          <w:tcPr>
            <w:tcW w:w="2268" w:type="dxa"/>
            <w:vAlign w:val="center"/>
          </w:tcPr>
          <w:p w14:paraId="78215E52" w14:textId="6A984EC9" w:rsidR="00D5740A" w:rsidRPr="00D5740A" w:rsidRDefault="00D5740A" w:rsidP="00D5740A">
            <w:pPr>
              <w:jc w:val="center"/>
              <w:rPr>
                <w:rFonts w:ascii="Arial" w:hAnsi="Arial" w:cs="Arial"/>
                <w:sz w:val="22"/>
                <w:szCs w:val="22"/>
              </w:rPr>
            </w:pPr>
            <w:r>
              <w:rPr>
                <w:rFonts w:ascii="Arial" w:hAnsi="Arial" w:cs="Arial"/>
                <w:sz w:val="22"/>
                <w:szCs w:val="22"/>
              </w:rPr>
              <w:t>Ni(NO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(aq)</w:t>
            </w:r>
          </w:p>
        </w:tc>
        <w:tc>
          <w:tcPr>
            <w:tcW w:w="2268" w:type="dxa"/>
            <w:vAlign w:val="center"/>
          </w:tcPr>
          <w:p w14:paraId="332C5744" w14:textId="572387D7" w:rsidR="00D5740A" w:rsidRDefault="00D5740A" w:rsidP="00D5740A">
            <w:pPr>
              <w:jc w:val="center"/>
              <w:rPr>
                <w:rFonts w:ascii="Arial" w:hAnsi="Arial" w:cs="Arial"/>
                <w:sz w:val="22"/>
                <w:szCs w:val="22"/>
              </w:rPr>
            </w:pPr>
            <w:r>
              <w:rPr>
                <w:rFonts w:ascii="Arial" w:hAnsi="Arial" w:cs="Arial"/>
                <w:sz w:val="22"/>
                <w:szCs w:val="22"/>
              </w:rPr>
              <w:t>NR</w:t>
            </w:r>
          </w:p>
        </w:tc>
        <w:tc>
          <w:tcPr>
            <w:tcW w:w="2268" w:type="dxa"/>
            <w:vAlign w:val="center"/>
          </w:tcPr>
          <w:p w14:paraId="471C9FB3" w14:textId="22AFC253" w:rsidR="00D5740A" w:rsidRDefault="00D5740A" w:rsidP="00D5740A">
            <w:pPr>
              <w:jc w:val="center"/>
              <w:rPr>
                <w:rFonts w:ascii="Arial" w:hAnsi="Arial" w:cs="Arial"/>
                <w:sz w:val="22"/>
                <w:szCs w:val="22"/>
              </w:rPr>
            </w:pPr>
            <w:r>
              <w:rPr>
                <w:rFonts w:ascii="Arial" w:hAnsi="Arial" w:cs="Arial"/>
                <w:sz w:val="22"/>
                <w:szCs w:val="22"/>
              </w:rPr>
              <w:t>PPT</w:t>
            </w:r>
          </w:p>
        </w:tc>
      </w:tr>
      <w:tr w:rsidR="00D5740A" w14:paraId="7CCAA7B9" w14:textId="77777777" w:rsidTr="00D5740A">
        <w:trPr>
          <w:trHeight w:val="1134"/>
          <w:jc w:val="center"/>
        </w:trPr>
        <w:tc>
          <w:tcPr>
            <w:tcW w:w="2268" w:type="dxa"/>
            <w:vAlign w:val="center"/>
          </w:tcPr>
          <w:p w14:paraId="71CAE289" w14:textId="66F82E25" w:rsidR="00D5740A" w:rsidRPr="00D5740A" w:rsidRDefault="00D5740A" w:rsidP="00D5740A">
            <w:pPr>
              <w:jc w:val="center"/>
              <w:rPr>
                <w:rFonts w:ascii="Arial" w:hAnsi="Arial" w:cs="Arial"/>
                <w:sz w:val="22"/>
                <w:szCs w:val="22"/>
              </w:rPr>
            </w:pPr>
            <w:r>
              <w:rPr>
                <w:rFonts w:ascii="Arial" w:hAnsi="Arial" w:cs="Arial"/>
                <w:sz w:val="22"/>
                <w:szCs w:val="22"/>
              </w:rPr>
              <w:t>AgNO</w:t>
            </w:r>
            <w:r>
              <w:rPr>
                <w:rFonts w:ascii="Arial" w:hAnsi="Arial" w:cs="Arial"/>
                <w:sz w:val="22"/>
                <w:szCs w:val="22"/>
                <w:vertAlign w:val="subscript"/>
              </w:rPr>
              <w:t>3</w:t>
            </w:r>
            <w:r>
              <w:rPr>
                <w:rFonts w:ascii="Arial" w:hAnsi="Arial" w:cs="Arial"/>
                <w:sz w:val="22"/>
                <w:szCs w:val="22"/>
              </w:rPr>
              <w:t>(aq)</w:t>
            </w:r>
          </w:p>
        </w:tc>
        <w:tc>
          <w:tcPr>
            <w:tcW w:w="2268" w:type="dxa"/>
            <w:vAlign w:val="center"/>
          </w:tcPr>
          <w:p w14:paraId="0F619F81" w14:textId="6762210B" w:rsidR="00D5740A" w:rsidRDefault="00D5740A" w:rsidP="00D5740A">
            <w:pPr>
              <w:jc w:val="center"/>
              <w:rPr>
                <w:rFonts w:ascii="Arial" w:hAnsi="Arial" w:cs="Arial"/>
                <w:sz w:val="22"/>
                <w:szCs w:val="22"/>
              </w:rPr>
            </w:pPr>
            <w:r>
              <w:rPr>
                <w:rFonts w:ascii="Arial" w:hAnsi="Arial" w:cs="Arial"/>
                <w:sz w:val="22"/>
                <w:szCs w:val="22"/>
              </w:rPr>
              <w:t>PPT</w:t>
            </w:r>
          </w:p>
        </w:tc>
        <w:tc>
          <w:tcPr>
            <w:tcW w:w="2268" w:type="dxa"/>
            <w:vAlign w:val="center"/>
          </w:tcPr>
          <w:p w14:paraId="2F30C38C" w14:textId="4BBEA87E" w:rsidR="00D5740A" w:rsidRDefault="00D5740A" w:rsidP="00D5740A">
            <w:pPr>
              <w:jc w:val="center"/>
              <w:rPr>
                <w:rFonts w:ascii="Arial" w:hAnsi="Arial" w:cs="Arial"/>
                <w:sz w:val="22"/>
                <w:szCs w:val="22"/>
              </w:rPr>
            </w:pPr>
            <w:r>
              <w:rPr>
                <w:rFonts w:ascii="Arial" w:hAnsi="Arial" w:cs="Arial"/>
                <w:sz w:val="22"/>
                <w:szCs w:val="22"/>
              </w:rPr>
              <w:t>PPT</w:t>
            </w:r>
          </w:p>
        </w:tc>
      </w:tr>
      <w:tr w:rsidR="00D5740A" w14:paraId="33B9542B" w14:textId="77777777" w:rsidTr="00D5740A">
        <w:trPr>
          <w:trHeight w:val="1134"/>
          <w:jc w:val="center"/>
        </w:trPr>
        <w:tc>
          <w:tcPr>
            <w:tcW w:w="2268" w:type="dxa"/>
            <w:vAlign w:val="center"/>
          </w:tcPr>
          <w:p w14:paraId="05916A8F" w14:textId="18B86CD1" w:rsidR="00D5740A" w:rsidRPr="00D5740A" w:rsidRDefault="00D5740A" w:rsidP="00D5740A">
            <w:pPr>
              <w:jc w:val="center"/>
              <w:rPr>
                <w:rFonts w:ascii="Arial" w:hAnsi="Arial" w:cs="Arial"/>
                <w:sz w:val="22"/>
                <w:szCs w:val="22"/>
              </w:rPr>
            </w:pPr>
            <w:r>
              <w:rPr>
                <w:rFonts w:ascii="Arial" w:hAnsi="Arial" w:cs="Arial"/>
                <w:sz w:val="22"/>
                <w:szCs w:val="22"/>
              </w:rPr>
              <w:t>Ca(NO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(aq)</w:t>
            </w:r>
          </w:p>
        </w:tc>
        <w:tc>
          <w:tcPr>
            <w:tcW w:w="2268" w:type="dxa"/>
            <w:vAlign w:val="center"/>
          </w:tcPr>
          <w:p w14:paraId="36B1974A" w14:textId="091F2172" w:rsidR="00D5740A" w:rsidRDefault="00D5740A" w:rsidP="00D5740A">
            <w:pPr>
              <w:jc w:val="center"/>
              <w:rPr>
                <w:rFonts w:ascii="Arial" w:hAnsi="Arial" w:cs="Arial"/>
                <w:sz w:val="22"/>
                <w:szCs w:val="22"/>
              </w:rPr>
            </w:pPr>
            <w:r>
              <w:rPr>
                <w:rFonts w:ascii="Arial" w:hAnsi="Arial" w:cs="Arial"/>
                <w:sz w:val="22"/>
                <w:szCs w:val="22"/>
              </w:rPr>
              <w:t>NR</w:t>
            </w:r>
          </w:p>
        </w:tc>
        <w:tc>
          <w:tcPr>
            <w:tcW w:w="2268" w:type="dxa"/>
            <w:vAlign w:val="center"/>
          </w:tcPr>
          <w:p w14:paraId="5605B338" w14:textId="6C52C868" w:rsidR="00D5740A" w:rsidRDefault="00D5740A" w:rsidP="00D5740A">
            <w:pPr>
              <w:jc w:val="center"/>
              <w:rPr>
                <w:rFonts w:ascii="Arial" w:hAnsi="Arial" w:cs="Arial"/>
                <w:sz w:val="22"/>
                <w:szCs w:val="22"/>
              </w:rPr>
            </w:pPr>
            <w:r>
              <w:rPr>
                <w:rFonts w:ascii="Arial" w:hAnsi="Arial" w:cs="Arial"/>
                <w:sz w:val="22"/>
                <w:szCs w:val="22"/>
              </w:rPr>
              <w:t>PPT</w:t>
            </w:r>
          </w:p>
        </w:tc>
      </w:tr>
    </w:tbl>
    <w:p w14:paraId="5080A60B" w14:textId="6A80F2A9" w:rsidR="0016795F" w:rsidRDefault="0016795F" w:rsidP="0016795F">
      <w:pPr>
        <w:rPr>
          <w:rFonts w:ascii="Arial" w:hAnsi="Arial" w:cs="Arial"/>
          <w:sz w:val="22"/>
          <w:szCs w:val="22"/>
        </w:rPr>
      </w:pPr>
    </w:p>
    <w:p w14:paraId="726ECDC2" w14:textId="77777777" w:rsidR="0016795F" w:rsidRDefault="0016795F" w:rsidP="0016795F">
      <w:pPr>
        <w:rPr>
          <w:rFonts w:ascii="Arial" w:hAnsi="Arial" w:cs="Arial"/>
          <w:sz w:val="22"/>
          <w:szCs w:val="22"/>
        </w:rPr>
      </w:pPr>
    </w:p>
    <w:p w14:paraId="1FD87C8C" w14:textId="3EDF276E" w:rsidR="0016795F" w:rsidRPr="00D5740A" w:rsidRDefault="00D5740A" w:rsidP="00D5740A">
      <w:pPr>
        <w:jc w:val="center"/>
        <w:rPr>
          <w:rFonts w:ascii="Arial" w:hAnsi="Arial" w:cs="Arial"/>
          <w:b/>
          <w:sz w:val="22"/>
          <w:szCs w:val="22"/>
        </w:rPr>
      </w:pPr>
      <w:r>
        <w:rPr>
          <w:rFonts w:ascii="Arial" w:hAnsi="Arial" w:cs="Arial"/>
          <w:b/>
          <w:sz w:val="22"/>
          <w:szCs w:val="22"/>
        </w:rPr>
        <w:t>(2m neat table, 2m correct results)</w:t>
      </w:r>
    </w:p>
    <w:p w14:paraId="4F2EBE15" w14:textId="77777777" w:rsidR="0016795F" w:rsidRDefault="0016795F" w:rsidP="0016795F">
      <w:pPr>
        <w:rPr>
          <w:rFonts w:ascii="Arial" w:hAnsi="Arial" w:cs="Arial"/>
          <w:sz w:val="22"/>
          <w:szCs w:val="22"/>
        </w:rPr>
      </w:pPr>
    </w:p>
    <w:p w14:paraId="4F3F0072" w14:textId="77777777" w:rsidR="0016795F" w:rsidRDefault="0016795F" w:rsidP="0016795F">
      <w:pPr>
        <w:rPr>
          <w:rFonts w:ascii="Arial" w:hAnsi="Arial" w:cs="Arial"/>
          <w:sz w:val="22"/>
          <w:szCs w:val="22"/>
        </w:rPr>
      </w:pPr>
    </w:p>
    <w:p w14:paraId="30407F7C" w14:textId="77777777" w:rsidR="0016795F" w:rsidRDefault="0016795F" w:rsidP="0016795F">
      <w:pPr>
        <w:rPr>
          <w:rFonts w:ascii="Arial" w:hAnsi="Arial" w:cs="Arial"/>
          <w:sz w:val="22"/>
          <w:szCs w:val="22"/>
        </w:rPr>
      </w:pPr>
    </w:p>
    <w:p w14:paraId="17FD478F" w14:textId="49A29DCA" w:rsidR="0016795F" w:rsidRDefault="0016795F" w:rsidP="00D75498">
      <w:pPr>
        <w:rPr>
          <w:rFonts w:ascii="Arial" w:hAnsi="Arial" w:cs="Arial"/>
          <w:sz w:val="22"/>
          <w:szCs w:val="22"/>
        </w:rPr>
      </w:pPr>
    </w:p>
    <w:p w14:paraId="6AAEF111" w14:textId="5127518E" w:rsidR="0016795F" w:rsidRDefault="0016795F" w:rsidP="0016795F">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Write the ionic equatio</w:t>
      </w:r>
      <w:r w:rsidR="00770C7D">
        <w:rPr>
          <w:rFonts w:ascii="Arial" w:hAnsi="Arial" w:cs="Arial"/>
          <w:sz w:val="22"/>
          <w:szCs w:val="22"/>
        </w:rPr>
        <w:t>n and corresponding observation</w:t>
      </w:r>
      <w:r>
        <w:rPr>
          <w:rFonts w:ascii="Arial" w:hAnsi="Arial" w:cs="Arial"/>
          <w:sz w:val="22"/>
          <w:szCs w:val="22"/>
        </w:rPr>
        <w:t xml:space="preserve"> for the only precipitation reaction that would have occurred when NaCl(aq) was added to the nitrate solutions.</w:t>
      </w:r>
      <w:r>
        <w:rPr>
          <w:rFonts w:ascii="Arial" w:hAnsi="Arial" w:cs="Arial"/>
          <w:sz w:val="22"/>
          <w:szCs w:val="22"/>
        </w:rPr>
        <w:tab/>
        <w:t>(2 marks)</w:t>
      </w:r>
    </w:p>
    <w:p w14:paraId="54631B40" w14:textId="77777777" w:rsidR="0016795F" w:rsidRDefault="0016795F" w:rsidP="0016795F">
      <w:pPr>
        <w:rPr>
          <w:rFonts w:ascii="Arial" w:hAnsi="Arial" w:cs="Arial"/>
          <w:sz w:val="22"/>
          <w:szCs w:val="22"/>
        </w:rPr>
      </w:pPr>
    </w:p>
    <w:p w14:paraId="169E5912" w14:textId="761D4166" w:rsidR="00D75498" w:rsidRPr="00D75498" w:rsidRDefault="00D75498" w:rsidP="00D75498">
      <w:pPr>
        <w:pStyle w:val="ListParagraph"/>
        <w:numPr>
          <w:ilvl w:val="0"/>
          <w:numId w:val="41"/>
        </w:numPr>
        <w:rPr>
          <w:rFonts w:ascii="Arial" w:hAnsi="Arial" w:cs="Arial"/>
          <w:b/>
          <w:sz w:val="22"/>
          <w:szCs w:val="22"/>
        </w:rPr>
      </w:pPr>
      <w:r w:rsidRPr="00D75498">
        <w:rPr>
          <w:rFonts w:ascii="Arial" w:hAnsi="Arial" w:cs="Arial"/>
          <w:b/>
          <w:sz w:val="22"/>
          <w:szCs w:val="22"/>
        </w:rPr>
        <w:t>Ag</w:t>
      </w:r>
      <w:r w:rsidRPr="00D75498">
        <w:rPr>
          <w:rFonts w:ascii="Arial" w:hAnsi="Arial" w:cs="Arial"/>
          <w:b/>
          <w:sz w:val="22"/>
          <w:szCs w:val="22"/>
          <w:vertAlign w:val="superscript"/>
        </w:rPr>
        <w:t>+</w:t>
      </w:r>
      <w:r w:rsidRPr="00D75498">
        <w:rPr>
          <w:rFonts w:ascii="Arial" w:hAnsi="Arial" w:cs="Arial"/>
          <w:b/>
          <w:sz w:val="22"/>
          <w:szCs w:val="22"/>
        </w:rPr>
        <w:t>(aq)   +   Cl</w:t>
      </w:r>
      <w:r w:rsidRPr="00D75498">
        <w:rPr>
          <w:rFonts w:ascii="Arial" w:hAnsi="Arial" w:cs="Arial"/>
          <w:b/>
          <w:sz w:val="22"/>
          <w:szCs w:val="22"/>
          <w:vertAlign w:val="superscript"/>
        </w:rPr>
        <w:t>-</w:t>
      </w:r>
      <w:r w:rsidRPr="00D75498">
        <w:rPr>
          <w:rFonts w:ascii="Arial" w:hAnsi="Arial" w:cs="Arial"/>
          <w:b/>
          <w:sz w:val="22"/>
          <w:szCs w:val="22"/>
        </w:rPr>
        <w:t xml:space="preserve">(aq)   </w:t>
      </w:r>
      <w:r w:rsidRPr="00D75498">
        <w:rPr>
          <w:rFonts w:ascii="Arial" w:hAnsi="Arial"/>
          <w:b/>
          <w:sz w:val="22"/>
          <w:szCs w:val="22"/>
        </w:rPr>
        <w:sym w:font="Symbol" w:char="F0AE"/>
      </w:r>
      <w:r w:rsidRPr="00D75498">
        <w:rPr>
          <w:rFonts w:ascii="Arial" w:hAnsi="Arial" w:cs="Arial"/>
          <w:b/>
          <w:sz w:val="22"/>
          <w:szCs w:val="22"/>
        </w:rPr>
        <w:t xml:space="preserve">   AgCl(s)</w:t>
      </w:r>
    </w:p>
    <w:p w14:paraId="7632A30C" w14:textId="73A1D71D" w:rsidR="0016795F" w:rsidRPr="00D75498" w:rsidRDefault="00770C7D" w:rsidP="00D75498">
      <w:pPr>
        <w:pStyle w:val="ListParagraph"/>
        <w:numPr>
          <w:ilvl w:val="0"/>
          <w:numId w:val="41"/>
        </w:numPr>
        <w:rPr>
          <w:rFonts w:ascii="Arial" w:hAnsi="Arial" w:cs="Arial"/>
          <w:b/>
          <w:sz w:val="22"/>
          <w:szCs w:val="22"/>
        </w:rPr>
      </w:pPr>
      <w:r>
        <w:rPr>
          <w:rFonts w:ascii="Arial" w:hAnsi="Arial" w:cs="Arial"/>
          <w:b/>
          <w:sz w:val="22"/>
          <w:szCs w:val="22"/>
        </w:rPr>
        <w:t>W</w:t>
      </w:r>
      <w:r w:rsidR="00D75498">
        <w:rPr>
          <w:rFonts w:ascii="Arial" w:hAnsi="Arial" w:cs="Arial"/>
          <w:b/>
          <w:sz w:val="22"/>
          <w:szCs w:val="22"/>
        </w:rPr>
        <w:t>hite precipitate</w:t>
      </w:r>
      <w:r>
        <w:rPr>
          <w:rFonts w:ascii="Arial" w:hAnsi="Arial" w:cs="Arial"/>
          <w:b/>
          <w:sz w:val="22"/>
          <w:szCs w:val="22"/>
        </w:rPr>
        <w:t xml:space="preserve"> forms</w:t>
      </w:r>
    </w:p>
    <w:p w14:paraId="11C1E603" w14:textId="77777777" w:rsidR="00D75498" w:rsidRPr="00D75498" w:rsidRDefault="00D75498" w:rsidP="00D75498">
      <w:pPr>
        <w:rPr>
          <w:rFonts w:ascii="Arial" w:hAnsi="Arial" w:cs="Arial"/>
          <w:b/>
          <w:sz w:val="22"/>
          <w:szCs w:val="22"/>
        </w:rPr>
      </w:pPr>
    </w:p>
    <w:p w14:paraId="0FA5F315" w14:textId="77777777" w:rsidR="0016795F" w:rsidRDefault="0016795F" w:rsidP="0016795F">
      <w:pPr>
        <w:rPr>
          <w:rFonts w:ascii="Arial" w:hAnsi="Arial" w:cs="Arial"/>
          <w:sz w:val="22"/>
          <w:szCs w:val="22"/>
        </w:rPr>
      </w:pPr>
    </w:p>
    <w:p w14:paraId="6C6B1982" w14:textId="77777777" w:rsidR="0016795F" w:rsidRDefault="0016795F" w:rsidP="0016795F">
      <w:pPr>
        <w:rPr>
          <w:rFonts w:ascii="Arial" w:hAnsi="Arial" w:cs="Arial"/>
          <w:sz w:val="22"/>
          <w:szCs w:val="22"/>
        </w:rPr>
      </w:pPr>
    </w:p>
    <w:p w14:paraId="63BE88DC" w14:textId="77777777" w:rsidR="0016795F" w:rsidRDefault="0016795F" w:rsidP="0016795F">
      <w:pPr>
        <w:rPr>
          <w:rFonts w:ascii="Arial" w:hAnsi="Arial" w:cs="Arial"/>
          <w:sz w:val="22"/>
          <w:szCs w:val="22"/>
        </w:rPr>
      </w:pPr>
      <w:r>
        <w:rPr>
          <w:rFonts w:ascii="Arial" w:hAnsi="Arial" w:cs="Arial"/>
          <w:sz w:val="22"/>
          <w:szCs w:val="22"/>
        </w:rPr>
        <w:t>The precipitate formed from the reaction of Na</w:t>
      </w:r>
      <w:r>
        <w:rPr>
          <w:rFonts w:ascii="Arial" w:hAnsi="Arial" w:cs="Arial"/>
          <w:sz w:val="22"/>
          <w:szCs w:val="22"/>
          <w:vertAlign w:val="subscript"/>
        </w:rPr>
        <w:t>3</w:t>
      </w:r>
      <w:r>
        <w:rPr>
          <w:rFonts w:ascii="Arial" w:hAnsi="Arial" w:cs="Arial"/>
          <w:sz w:val="22"/>
          <w:szCs w:val="22"/>
        </w:rPr>
        <w:t>PO</w:t>
      </w:r>
      <w:r>
        <w:rPr>
          <w:rFonts w:ascii="Arial" w:hAnsi="Arial" w:cs="Arial"/>
          <w:sz w:val="22"/>
          <w:szCs w:val="22"/>
          <w:vertAlign w:val="subscript"/>
        </w:rPr>
        <w:t>4</w:t>
      </w:r>
      <w:r>
        <w:rPr>
          <w:rFonts w:ascii="Arial" w:hAnsi="Arial" w:cs="Arial"/>
          <w:sz w:val="22"/>
          <w:szCs w:val="22"/>
        </w:rPr>
        <w:t xml:space="preserve"> with Ca(NO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 xml:space="preserve"> was taken for further analysis. The molecular equation for this precipitation reaction is given below.</w:t>
      </w:r>
    </w:p>
    <w:p w14:paraId="1F954AD9" w14:textId="77777777" w:rsidR="0016795F" w:rsidRDefault="0016795F" w:rsidP="0016795F">
      <w:pPr>
        <w:rPr>
          <w:rFonts w:ascii="Arial" w:hAnsi="Arial" w:cs="Arial"/>
          <w:sz w:val="22"/>
          <w:szCs w:val="22"/>
        </w:rPr>
      </w:pPr>
    </w:p>
    <w:p w14:paraId="3D652207" w14:textId="77777777" w:rsidR="0016795F" w:rsidRPr="0022074B" w:rsidRDefault="0016795F" w:rsidP="0016795F">
      <w:pPr>
        <w:jc w:val="center"/>
        <w:rPr>
          <w:rFonts w:ascii="Arial" w:hAnsi="Arial" w:cs="Arial"/>
          <w:sz w:val="22"/>
          <w:szCs w:val="22"/>
        </w:rPr>
      </w:pPr>
      <w:r>
        <w:rPr>
          <w:rFonts w:ascii="Arial" w:hAnsi="Arial" w:cs="Arial"/>
          <w:sz w:val="22"/>
          <w:szCs w:val="22"/>
        </w:rPr>
        <w:t>3 Ca(NO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(aq)   +   2 Na</w:t>
      </w:r>
      <w:r>
        <w:rPr>
          <w:rFonts w:ascii="Arial" w:hAnsi="Arial" w:cs="Arial"/>
          <w:sz w:val="22"/>
          <w:szCs w:val="22"/>
          <w:vertAlign w:val="subscript"/>
        </w:rPr>
        <w:t>3</w:t>
      </w:r>
      <w:r>
        <w:rPr>
          <w:rFonts w:ascii="Arial" w:hAnsi="Arial" w:cs="Arial"/>
          <w:sz w:val="22"/>
          <w:szCs w:val="22"/>
        </w:rPr>
        <w:t>PO</w:t>
      </w:r>
      <w:r>
        <w:rPr>
          <w:rFonts w:ascii="Arial" w:hAnsi="Arial" w:cs="Arial"/>
          <w:sz w:val="22"/>
          <w:szCs w:val="22"/>
          <w:vertAlign w:val="subscript"/>
        </w:rPr>
        <w:t>4</w:t>
      </w:r>
      <w:r>
        <w:rPr>
          <w:rFonts w:ascii="Arial" w:hAnsi="Arial" w:cs="Arial"/>
          <w:sz w:val="22"/>
          <w:szCs w:val="22"/>
        </w:rPr>
        <w:t xml:space="preserve">(aq)   </w:t>
      </w:r>
      <w:r>
        <w:rPr>
          <w:rFonts w:ascii="Arial" w:hAnsi="Arial"/>
          <w:sz w:val="22"/>
          <w:szCs w:val="22"/>
        </w:rPr>
        <w:sym w:font="Symbol" w:char="F0AE"/>
      </w:r>
      <w:r>
        <w:rPr>
          <w:rFonts w:ascii="Arial" w:hAnsi="Arial" w:cs="Arial"/>
          <w:sz w:val="22"/>
          <w:szCs w:val="22"/>
        </w:rPr>
        <w:t xml:space="preserve">   Ca</w:t>
      </w:r>
      <w:r>
        <w:rPr>
          <w:rFonts w:ascii="Arial" w:hAnsi="Arial" w:cs="Arial"/>
          <w:sz w:val="22"/>
          <w:szCs w:val="22"/>
          <w:vertAlign w:val="subscript"/>
        </w:rPr>
        <w:t>3</w:t>
      </w:r>
      <w:r>
        <w:rPr>
          <w:rFonts w:ascii="Arial" w:hAnsi="Arial" w:cs="Arial"/>
          <w:sz w:val="22"/>
          <w:szCs w:val="22"/>
        </w:rPr>
        <w:t>(PO</w:t>
      </w:r>
      <w:r>
        <w:rPr>
          <w:rFonts w:ascii="Arial" w:hAnsi="Arial" w:cs="Arial"/>
          <w:sz w:val="22"/>
          <w:szCs w:val="22"/>
          <w:vertAlign w:val="subscript"/>
        </w:rPr>
        <w:t>4</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(s)   +   6 NaNO</w:t>
      </w:r>
      <w:r>
        <w:rPr>
          <w:rFonts w:ascii="Arial" w:hAnsi="Arial" w:cs="Arial"/>
          <w:sz w:val="22"/>
          <w:szCs w:val="22"/>
          <w:vertAlign w:val="subscript"/>
        </w:rPr>
        <w:t>3</w:t>
      </w:r>
      <w:r>
        <w:rPr>
          <w:rFonts w:ascii="Arial" w:hAnsi="Arial" w:cs="Arial"/>
          <w:sz w:val="22"/>
          <w:szCs w:val="22"/>
        </w:rPr>
        <w:t>(aq)</w:t>
      </w:r>
    </w:p>
    <w:p w14:paraId="6BD72D0C" w14:textId="77777777" w:rsidR="0016795F" w:rsidRDefault="0016795F" w:rsidP="0016795F">
      <w:pPr>
        <w:rPr>
          <w:rFonts w:ascii="Arial" w:hAnsi="Arial" w:cs="Arial"/>
          <w:sz w:val="22"/>
          <w:szCs w:val="22"/>
        </w:rPr>
      </w:pPr>
    </w:p>
    <w:p w14:paraId="38E822A4" w14:textId="77777777" w:rsidR="0016795F" w:rsidRDefault="0016795F" w:rsidP="0016795F">
      <w:pPr>
        <w:rPr>
          <w:rFonts w:ascii="Arial" w:hAnsi="Arial" w:cs="Arial"/>
          <w:sz w:val="22"/>
          <w:szCs w:val="22"/>
        </w:rPr>
      </w:pPr>
    </w:p>
    <w:p w14:paraId="3C85BC07" w14:textId="77777777" w:rsidR="0016795F" w:rsidRDefault="0016795F" w:rsidP="0016795F">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If 10 drops of 0.5 mol L</w:t>
      </w:r>
      <w:r>
        <w:rPr>
          <w:rFonts w:ascii="Arial" w:hAnsi="Arial" w:cs="Arial"/>
          <w:sz w:val="22"/>
          <w:szCs w:val="22"/>
          <w:vertAlign w:val="superscript"/>
        </w:rPr>
        <w:t>-1</w:t>
      </w:r>
      <w:r>
        <w:rPr>
          <w:rFonts w:ascii="Arial" w:hAnsi="Arial" w:cs="Arial"/>
          <w:sz w:val="22"/>
          <w:szCs w:val="22"/>
        </w:rPr>
        <w:t xml:space="preserve"> Na</w:t>
      </w:r>
      <w:r>
        <w:rPr>
          <w:rFonts w:ascii="Arial" w:hAnsi="Arial" w:cs="Arial"/>
          <w:sz w:val="22"/>
          <w:szCs w:val="22"/>
          <w:vertAlign w:val="subscript"/>
        </w:rPr>
        <w:t>3</w:t>
      </w:r>
      <w:r>
        <w:rPr>
          <w:rFonts w:ascii="Arial" w:hAnsi="Arial" w:cs="Arial"/>
          <w:sz w:val="22"/>
          <w:szCs w:val="22"/>
        </w:rPr>
        <w:t>PO</w:t>
      </w:r>
      <w:r>
        <w:rPr>
          <w:rFonts w:ascii="Arial" w:hAnsi="Arial" w:cs="Arial"/>
          <w:sz w:val="22"/>
          <w:szCs w:val="22"/>
          <w:vertAlign w:val="subscript"/>
        </w:rPr>
        <w:t>4</w:t>
      </w:r>
      <w:r>
        <w:rPr>
          <w:rFonts w:ascii="Arial" w:hAnsi="Arial" w:cs="Arial"/>
          <w:sz w:val="22"/>
          <w:szCs w:val="22"/>
        </w:rPr>
        <w:t>(aq) had been added to the sample containing excess  0.25 mol L</w:t>
      </w:r>
      <w:r>
        <w:rPr>
          <w:rFonts w:ascii="Arial" w:hAnsi="Arial" w:cs="Arial"/>
          <w:sz w:val="22"/>
          <w:szCs w:val="22"/>
          <w:vertAlign w:val="superscript"/>
        </w:rPr>
        <w:t>-1</w:t>
      </w:r>
      <w:r>
        <w:rPr>
          <w:rFonts w:ascii="Arial" w:hAnsi="Arial" w:cs="Arial"/>
          <w:sz w:val="22"/>
          <w:szCs w:val="22"/>
        </w:rPr>
        <w:t xml:space="preserve"> Ca(NO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(aq), what mass of precipitate would you expect to produce? You may assume one drop is equal to a volume of 0.05 mL.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 marks)</w:t>
      </w:r>
    </w:p>
    <w:p w14:paraId="718B3933" w14:textId="77777777" w:rsidR="0016795F" w:rsidRDefault="0016795F" w:rsidP="0016795F">
      <w:pPr>
        <w:ind w:left="720" w:hanging="720"/>
        <w:rPr>
          <w:rFonts w:ascii="Arial" w:hAnsi="Arial" w:cs="Arial"/>
          <w:sz w:val="22"/>
          <w:szCs w:val="22"/>
        </w:rPr>
      </w:pPr>
    </w:p>
    <w:p w14:paraId="051E3F82" w14:textId="77777777" w:rsidR="0016795F" w:rsidRDefault="0016795F" w:rsidP="0016795F">
      <w:pPr>
        <w:rPr>
          <w:rFonts w:ascii="Arial" w:hAnsi="Arial" w:cs="Arial"/>
          <w:sz w:val="22"/>
          <w:szCs w:val="22"/>
        </w:rPr>
      </w:pPr>
    </w:p>
    <w:p w14:paraId="39441A0B" w14:textId="29CAE8CE" w:rsidR="0016795F" w:rsidRDefault="00D75498" w:rsidP="0016795F">
      <w:pPr>
        <w:rPr>
          <w:rFonts w:ascii="Arial" w:hAnsi="Arial" w:cs="Arial"/>
          <w:b/>
          <w:sz w:val="22"/>
          <w:szCs w:val="22"/>
        </w:rPr>
      </w:pPr>
      <w:r>
        <w:rPr>
          <w:rFonts w:ascii="Arial" w:hAnsi="Arial" w:cs="Arial"/>
          <w:sz w:val="22"/>
          <w:szCs w:val="22"/>
        </w:rPr>
        <w:tab/>
      </w:r>
      <w:r w:rsidR="008A1036">
        <w:rPr>
          <w:rFonts w:ascii="Arial" w:hAnsi="Arial" w:cs="Arial"/>
          <w:b/>
          <w:sz w:val="22"/>
          <w:szCs w:val="22"/>
        </w:rPr>
        <w:t>V(Na</w:t>
      </w:r>
      <w:r w:rsidR="008A1036">
        <w:rPr>
          <w:rFonts w:ascii="Arial" w:hAnsi="Arial" w:cs="Arial"/>
          <w:b/>
          <w:sz w:val="22"/>
          <w:szCs w:val="22"/>
          <w:vertAlign w:val="subscript"/>
        </w:rPr>
        <w:t>3</w:t>
      </w:r>
      <w:r w:rsidR="008A1036">
        <w:rPr>
          <w:rFonts w:ascii="Arial" w:hAnsi="Arial" w:cs="Arial"/>
          <w:b/>
          <w:sz w:val="22"/>
          <w:szCs w:val="22"/>
        </w:rPr>
        <w:t>PO</w:t>
      </w:r>
      <w:r w:rsidR="008A1036">
        <w:rPr>
          <w:rFonts w:ascii="Arial" w:hAnsi="Arial" w:cs="Arial"/>
          <w:b/>
          <w:sz w:val="22"/>
          <w:szCs w:val="22"/>
          <w:vertAlign w:val="subscript"/>
        </w:rPr>
        <w:t>4</w:t>
      </w:r>
      <w:r w:rsidR="008A1036">
        <w:rPr>
          <w:rFonts w:ascii="Arial" w:hAnsi="Arial" w:cs="Arial"/>
          <w:b/>
          <w:sz w:val="22"/>
          <w:szCs w:val="22"/>
        </w:rPr>
        <w:t>)</w:t>
      </w:r>
      <w:r w:rsidR="008A1036">
        <w:rPr>
          <w:rFonts w:ascii="Arial" w:hAnsi="Arial" w:cs="Arial"/>
          <w:b/>
          <w:sz w:val="22"/>
          <w:szCs w:val="22"/>
        </w:rPr>
        <w:tab/>
        <w:t>=</w:t>
      </w:r>
      <w:r w:rsidR="008A1036">
        <w:rPr>
          <w:rFonts w:ascii="Arial" w:hAnsi="Arial" w:cs="Arial"/>
          <w:b/>
          <w:sz w:val="22"/>
          <w:szCs w:val="22"/>
        </w:rPr>
        <w:tab/>
        <w:t>10 x 0.05 x 10</w:t>
      </w:r>
      <w:r w:rsidR="008A1036">
        <w:rPr>
          <w:rFonts w:ascii="Arial" w:hAnsi="Arial" w:cs="Arial"/>
          <w:b/>
          <w:sz w:val="22"/>
          <w:szCs w:val="22"/>
          <w:vertAlign w:val="superscript"/>
        </w:rPr>
        <w:t>-3</w:t>
      </w:r>
    </w:p>
    <w:p w14:paraId="6851E1BA" w14:textId="3C31038B" w:rsidR="008A1036" w:rsidRDefault="008A1036" w:rsidP="0016795F">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5.0 x 10</w:t>
      </w:r>
      <w:r>
        <w:rPr>
          <w:rFonts w:ascii="Arial" w:hAnsi="Arial" w:cs="Arial"/>
          <w:b/>
          <w:sz w:val="22"/>
          <w:szCs w:val="22"/>
          <w:vertAlign w:val="superscript"/>
        </w:rPr>
        <w:t>-4</w:t>
      </w:r>
      <w:r>
        <w:rPr>
          <w:rFonts w:ascii="Arial" w:hAnsi="Arial" w:cs="Arial"/>
          <w:b/>
          <w:sz w:val="22"/>
          <w:szCs w:val="22"/>
        </w:rPr>
        <w:t xml:space="preserve"> L</w:t>
      </w:r>
    </w:p>
    <w:p w14:paraId="48C8033C" w14:textId="77777777" w:rsidR="008A1036" w:rsidRDefault="008A1036" w:rsidP="0016795F">
      <w:pPr>
        <w:rPr>
          <w:rFonts w:ascii="Arial" w:hAnsi="Arial" w:cs="Arial"/>
          <w:b/>
          <w:sz w:val="22"/>
          <w:szCs w:val="22"/>
        </w:rPr>
      </w:pPr>
    </w:p>
    <w:p w14:paraId="3F61B0CE" w14:textId="1E2D8354" w:rsidR="008A1036" w:rsidRDefault="008A1036" w:rsidP="0016795F">
      <w:pPr>
        <w:rPr>
          <w:rFonts w:ascii="Arial" w:hAnsi="Arial" w:cs="Arial"/>
          <w:b/>
          <w:sz w:val="22"/>
          <w:szCs w:val="22"/>
        </w:rPr>
      </w:pPr>
      <w:r>
        <w:rPr>
          <w:rFonts w:ascii="Arial" w:hAnsi="Arial" w:cs="Arial"/>
          <w:b/>
          <w:sz w:val="22"/>
          <w:szCs w:val="22"/>
        </w:rPr>
        <w:tab/>
        <w:t>n(Na</w:t>
      </w:r>
      <w:r>
        <w:rPr>
          <w:rFonts w:ascii="Arial" w:hAnsi="Arial" w:cs="Arial"/>
          <w:b/>
          <w:sz w:val="22"/>
          <w:szCs w:val="22"/>
          <w:vertAlign w:val="subscript"/>
        </w:rPr>
        <w:t>3</w:t>
      </w:r>
      <w:r>
        <w:rPr>
          <w:rFonts w:ascii="Arial" w:hAnsi="Arial" w:cs="Arial"/>
          <w:b/>
          <w:sz w:val="22"/>
          <w:szCs w:val="22"/>
        </w:rPr>
        <w:t>PO</w:t>
      </w:r>
      <w:r>
        <w:rPr>
          <w:rFonts w:ascii="Arial" w:hAnsi="Arial" w:cs="Arial"/>
          <w:b/>
          <w:sz w:val="22"/>
          <w:szCs w:val="22"/>
          <w:vertAlign w:val="subscript"/>
        </w:rPr>
        <w:t>4</w:t>
      </w:r>
      <w:r>
        <w:rPr>
          <w:rFonts w:ascii="Arial" w:hAnsi="Arial" w:cs="Arial"/>
          <w:b/>
          <w:sz w:val="22"/>
          <w:szCs w:val="22"/>
        </w:rPr>
        <w:t>)</w:t>
      </w:r>
      <w:r>
        <w:rPr>
          <w:rFonts w:ascii="Arial" w:hAnsi="Arial" w:cs="Arial"/>
          <w:b/>
          <w:sz w:val="22"/>
          <w:szCs w:val="22"/>
        </w:rPr>
        <w:tab/>
        <w:t>=</w:t>
      </w:r>
      <w:r>
        <w:rPr>
          <w:rFonts w:ascii="Arial" w:hAnsi="Arial" w:cs="Arial"/>
          <w:b/>
          <w:sz w:val="22"/>
          <w:szCs w:val="22"/>
        </w:rPr>
        <w:tab/>
        <w:t>cV</w:t>
      </w:r>
    </w:p>
    <w:p w14:paraId="50CB3142" w14:textId="4EACC7AD" w:rsidR="008A1036" w:rsidRDefault="008A1036" w:rsidP="0016795F">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0.5 x 5.0 x 10</w:t>
      </w:r>
      <w:r>
        <w:rPr>
          <w:rFonts w:ascii="Arial" w:hAnsi="Arial" w:cs="Arial"/>
          <w:b/>
          <w:sz w:val="22"/>
          <w:szCs w:val="22"/>
          <w:vertAlign w:val="superscript"/>
        </w:rPr>
        <w:t>-4</w:t>
      </w:r>
      <w:r>
        <w:rPr>
          <w:rFonts w:ascii="Arial" w:hAnsi="Arial" w:cs="Arial"/>
          <w:b/>
          <w:sz w:val="22"/>
          <w:szCs w:val="22"/>
        </w:rPr>
        <w:t xml:space="preserve"> </w:t>
      </w:r>
    </w:p>
    <w:p w14:paraId="2C68E1D7" w14:textId="66FB0579" w:rsidR="008A1036" w:rsidRDefault="008A1036" w:rsidP="0016795F">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2.5 x 10</w:t>
      </w:r>
      <w:r>
        <w:rPr>
          <w:rFonts w:ascii="Arial" w:hAnsi="Arial" w:cs="Arial"/>
          <w:b/>
          <w:sz w:val="22"/>
          <w:szCs w:val="22"/>
          <w:vertAlign w:val="superscript"/>
        </w:rPr>
        <w:t>-4</w:t>
      </w:r>
      <w:r>
        <w:rPr>
          <w:rFonts w:ascii="Arial" w:hAnsi="Arial" w:cs="Arial"/>
          <w:b/>
          <w:sz w:val="22"/>
          <w:szCs w:val="22"/>
        </w:rPr>
        <w:t xml:space="preserve"> mol</w:t>
      </w:r>
    </w:p>
    <w:p w14:paraId="0AC5F2A9" w14:textId="77777777" w:rsidR="008A1036" w:rsidRDefault="008A1036" w:rsidP="0016795F">
      <w:pPr>
        <w:rPr>
          <w:rFonts w:ascii="Arial" w:hAnsi="Arial" w:cs="Arial"/>
          <w:b/>
          <w:sz w:val="22"/>
          <w:szCs w:val="22"/>
        </w:rPr>
      </w:pPr>
    </w:p>
    <w:p w14:paraId="470DE91E" w14:textId="65FF3A60" w:rsidR="008A1036" w:rsidRDefault="008A1036" w:rsidP="0016795F">
      <w:pPr>
        <w:rPr>
          <w:rFonts w:ascii="Arial" w:hAnsi="Arial" w:cs="Arial"/>
          <w:b/>
          <w:sz w:val="22"/>
          <w:szCs w:val="22"/>
        </w:rPr>
      </w:pPr>
      <w:r>
        <w:rPr>
          <w:rFonts w:ascii="Arial" w:hAnsi="Arial" w:cs="Arial"/>
          <w:b/>
          <w:sz w:val="22"/>
          <w:szCs w:val="22"/>
        </w:rPr>
        <w:tab/>
        <w:t>n(Ca</w:t>
      </w:r>
      <w:r>
        <w:rPr>
          <w:rFonts w:ascii="Arial" w:hAnsi="Arial" w:cs="Arial"/>
          <w:b/>
          <w:sz w:val="22"/>
          <w:szCs w:val="22"/>
          <w:vertAlign w:val="subscript"/>
        </w:rPr>
        <w:t>3</w:t>
      </w:r>
      <w:r>
        <w:rPr>
          <w:rFonts w:ascii="Arial" w:hAnsi="Arial" w:cs="Arial"/>
          <w:b/>
          <w:sz w:val="22"/>
          <w:szCs w:val="22"/>
        </w:rPr>
        <w:t>(PO</w:t>
      </w:r>
      <w:r>
        <w:rPr>
          <w:rFonts w:ascii="Arial" w:hAnsi="Arial" w:cs="Arial"/>
          <w:b/>
          <w:sz w:val="22"/>
          <w:szCs w:val="22"/>
          <w:vertAlign w:val="subscript"/>
        </w:rPr>
        <w:t>4</w:t>
      </w:r>
      <w:r>
        <w:rPr>
          <w:rFonts w:ascii="Arial" w:hAnsi="Arial" w:cs="Arial"/>
          <w:b/>
          <w:sz w:val="22"/>
          <w:szCs w:val="22"/>
        </w:rPr>
        <w:t>)</w:t>
      </w:r>
      <w:r>
        <w:rPr>
          <w:rFonts w:ascii="Arial" w:hAnsi="Arial" w:cs="Arial"/>
          <w:b/>
          <w:sz w:val="22"/>
          <w:szCs w:val="22"/>
          <w:vertAlign w:val="subscript"/>
        </w:rPr>
        <w:t>2</w:t>
      </w:r>
      <w:r>
        <w:rPr>
          <w:rFonts w:ascii="Arial" w:hAnsi="Arial" w:cs="Arial"/>
          <w:b/>
          <w:sz w:val="22"/>
          <w:szCs w:val="22"/>
        </w:rPr>
        <w:t>)</w:t>
      </w:r>
      <w:r>
        <w:rPr>
          <w:rFonts w:ascii="Arial" w:hAnsi="Arial" w:cs="Arial"/>
          <w:b/>
          <w:sz w:val="22"/>
          <w:szCs w:val="22"/>
        </w:rPr>
        <w:tab/>
        <w:t>=</w:t>
      </w:r>
      <w:r>
        <w:rPr>
          <w:rFonts w:ascii="Arial" w:hAnsi="Arial" w:cs="Arial"/>
          <w:b/>
          <w:sz w:val="22"/>
          <w:szCs w:val="22"/>
        </w:rPr>
        <w:tab/>
        <w:t>n(Na</w:t>
      </w:r>
      <w:r>
        <w:rPr>
          <w:rFonts w:ascii="Arial" w:hAnsi="Arial" w:cs="Arial"/>
          <w:b/>
          <w:sz w:val="22"/>
          <w:szCs w:val="22"/>
          <w:vertAlign w:val="subscript"/>
        </w:rPr>
        <w:t>3</w:t>
      </w:r>
      <w:r>
        <w:rPr>
          <w:rFonts w:ascii="Arial" w:hAnsi="Arial" w:cs="Arial"/>
          <w:b/>
          <w:sz w:val="22"/>
          <w:szCs w:val="22"/>
        </w:rPr>
        <w:t>PO</w:t>
      </w:r>
      <w:r>
        <w:rPr>
          <w:rFonts w:ascii="Arial" w:hAnsi="Arial" w:cs="Arial"/>
          <w:b/>
          <w:sz w:val="22"/>
          <w:szCs w:val="22"/>
          <w:vertAlign w:val="subscript"/>
        </w:rPr>
        <w:t>4</w:t>
      </w:r>
      <w:r>
        <w:rPr>
          <w:rFonts w:ascii="Arial" w:hAnsi="Arial" w:cs="Arial"/>
          <w:b/>
          <w:sz w:val="22"/>
          <w:szCs w:val="22"/>
        </w:rPr>
        <w:t>) / 2</w:t>
      </w:r>
    </w:p>
    <w:p w14:paraId="1E52B53A" w14:textId="57E72A93" w:rsidR="008A1036" w:rsidRDefault="008A1036" w:rsidP="0016795F">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1.25 x 10</w:t>
      </w:r>
      <w:r>
        <w:rPr>
          <w:rFonts w:ascii="Arial" w:hAnsi="Arial" w:cs="Arial"/>
          <w:b/>
          <w:sz w:val="22"/>
          <w:szCs w:val="22"/>
          <w:vertAlign w:val="superscript"/>
        </w:rPr>
        <w:t>-4</w:t>
      </w:r>
      <w:r>
        <w:rPr>
          <w:rFonts w:ascii="Arial" w:hAnsi="Arial" w:cs="Arial"/>
          <w:b/>
          <w:sz w:val="22"/>
          <w:szCs w:val="22"/>
        </w:rPr>
        <w:t xml:space="preserve"> mol</w:t>
      </w:r>
    </w:p>
    <w:p w14:paraId="40C16FB4" w14:textId="77777777" w:rsidR="008A1036" w:rsidRDefault="008A1036" w:rsidP="0016795F">
      <w:pPr>
        <w:rPr>
          <w:rFonts w:ascii="Arial" w:hAnsi="Arial" w:cs="Arial"/>
          <w:b/>
          <w:sz w:val="22"/>
          <w:szCs w:val="22"/>
        </w:rPr>
      </w:pPr>
    </w:p>
    <w:p w14:paraId="5A592F9A" w14:textId="6E5B3DF6" w:rsidR="008A1036" w:rsidRDefault="008A1036" w:rsidP="0016795F">
      <w:pPr>
        <w:rPr>
          <w:rFonts w:ascii="Arial" w:hAnsi="Arial" w:cs="Arial"/>
          <w:b/>
          <w:sz w:val="22"/>
          <w:szCs w:val="22"/>
        </w:rPr>
      </w:pPr>
      <w:r>
        <w:rPr>
          <w:rFonts w:ascii="Arial" w:hAnsi="Arial" w:cs="Arial"/>
          <w:b/>
          <w:sz w:val="22"/>
          <w:szCs w:val="22"/>
        </w:rPr>
        <w:tab/>
        <w:t>m(Ca</w:t>
      </w:r>
      <w:r w:rsidR="00B7279D">
        <w:rPr>
          <w:rFonts w:ascii="Arial" w:hAnsi="Arial" w:cs="Arial"/>
          <w:b/>
          <w:sz w:val="22"/>
          <w:szCs w:val="22"/>
          <w:vertAlign w:val="subscript"/>
        </w:rPr>
        <w:t>3</w:t>
      </w:r>
      <w:r>
        <w:rPr>
          <w:rFonts w:ascii="Arial" w:hAnsi="Arial" w:cs="Arial"/>
          <w:b/>
          <w:sz w:val="22"/>
          <w:szCs w:val="22"/>
        </w:rPr>
        <w:t>(PO</w:t>
      </w:r>
      <w:r>
        <w:rPr>
          <w:rFonts w:ascii="Arial" w:hAnsi="Arial" w:cs="Arial"/>
          <w:b/>
          <w:sz w:val="22"/>
          <w:szCs w:val="22"/>
          <w:vertAlign w:val="subscript"/>
        </w:rPr>
        <w:t>4</w:t>
      </w:r>
      <w:r>
        <w:rPr>
          <w:rFonts w:ascii="Arial" w:hAnsi="Arial" w:cs="Arial"/>
          <w:b/>
          <w:sz w:val="22"/>
          <w:szCs w:val="22"/>
        </w:rPr>
        <w:t>)</w:t>
      </w:r>
      <w:r>
        <w:rPr>
          <w:rFonts w:ascii="Arial" w:hAnsi="Arial" w:cs="Arial"/>
          <w:b/>
          <w:sz w:val="22"/>
          <w:szCs w:val="22"/>
          <w:vertAlign w:val="subscript"/>
        </w:rPr>
        <w:t>2</w:t>
      </w:r>
      <w:r>
        <w:rPr>
          <w:rFonts w:ascii="Arial" w:hAnsi="Arial" w:cs="Arial"/>
          <w:b/>
          <w:sz w:val="22"/>
          <w:szCs w:val="22"/>
        </w:rPr>
        <w:t xml:space="preserve">) </w:t>
      </w:r>
      <w:r>
        <w:rPr>
          <w:rFonts w:ascii="Arial" w:hAnsi="Arial" w:cs="Arial"/>
          <w:b/>
          <w:sz w:val="22"/>
          <w:szCs w:val="22"/>
        </w:rPr>
        <w:tab/>
        <w:t>=</w:t>
      </w:r>
      <w:r>
        <w:rPr>
          <w:rFonts w:ascii="Arial" w:hAnsi="Arial" w:cs="Arial"/>
          <w:b/>
          <w:sz w:val="22"/>
          <w:szCs w:val="22"/>
        </w:rPr>
        <w:tab/>
        <w:t>nM</w:t>
      </w:r>
    </w:p>
    <w:p w14:paraId="53D03CF7" w14:textId="78D5612B" w:rsidR="008A1036" w:rsidRDefault="008A1036" w:rsidP="0016795F">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1.25 x 10</w:t>
      </w:r>
      <w:r>
        <w:rPr>
          <w:rFonts w:ascii="Arial" w:hAnsi="Arial" w:cs="Arial"/>
          <w:b/>
          <w:sz w:val="22"/>
          <w:szCs w:val="22"/>
          <w:vertAlign w:val="superscript"/>
        </w:rPr>
        <w:t>-4</w:t>
      </w:r>
      <w:r>
        <w:rPr>
          <w:rFonts w:ascii="Arial" w:hAnsi="Arial" w:cs="Arial"/>
          <w:b/>
          <w:sz w:val="22"/>
          <w:szCs w:val="22"/>
        </w:rPr>
        <w:t xml:space="preserve"> x 310.18</w:t>
      </w:r>
    </w:p>
    <w:p w14:paraId="15690444" w14:textId="18C46206" w:rsidR="008A1036" w:rsidRDefault="008A1036" w:rsidP="0016795F">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0.03877 g</w:t>
      </w:r>
    </w:p>
    <w:p w14:paraId="2CFD9EDD" w14:textId="01AD9651" w:rsidR="008A1036" w:rsidRPr="008A1036" w:rsidRDefault="008A1036" w:rsidP="0016795F">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0.04 g     (1SF)</w:t>
      </w:r>
    </w:p>
    <w:p w14:paraId="04A7F7E9" w14:textId="77777777" w:rsidR="0016795F" w:rsidRDefault="0016795F" w:rsidP="0016795F">
      <w:pPr>
        <w:rPr>
          <w:rFonts w:ascii="Arial" w:hAnsi="Arial" w:cs="Arial"/>
          <w:sz w:val="22"/>
          <w:szCs w:val="22"/>
        </w:rPr>
      </w:pPr>
    </w:p>
    <w:p w14:paraId="3ADE5453" w14:textId="77777777" w:rsidR="0016795F" w:rsidRDefault="0016795F" w:rsidP="0016795F">
      <w:pPr>
        <w:rPr>
          <w:rFonts w:ascii="Arial" w:hAnsi="Arial" w:cs="Arial"/>
          <w:sz w:val="22"/>
          <w:szCs w:val="22"/>
        </w:rPr>
      </w:pPr>
    </w:p>
    <w:p w14:paraId="7E55D435" w14:textId="77777777" w:rsidR="0016795F" w:rsidRDefault="0016795F" w:rsidP="0016795F">
      <w:pPr>
        <w:rPr>
          <w:rFonts w:ascii="Arial" w:hAnsi="Arial" w:cs="Arial"/>
          <w:sz w:val="22"/>
          <w:szCs w:val="22"/>
        </w:rPr>
      </w:pPr>
      <w:r>
        <w:rPr>
          <w:rFonts w:ascii="Arial" w:hAnsi="Arial" w:cs="Arial"/>
          <w:sz w:val="22"/>
          <w:szCs w:val="22"/>
        </w:rPr>
        <w:br w:type="page"/>
      </w:r>
    </w:p>
    <w:p w14:paraId="3DBAF036" w14:textId="77777777" w:rsidR="0016795F" w:rsidRDefault="0016795F" w:rsidP="0016795F">
      <w:pPr>
        <w:rPr>
          <w:rFonts w:ascii="Arial" w:hAnsi="Arial" w:cs="Arial"/>
          <w:sz w:val="22"/>
          <w:szCs w:val="22"/>
        </w:rPr>
      </w:pPr>
      <w:r>
        <w:rPr>
          <w:rFonts w:ascii="Arial" w:hAnsi="Arial" w:cs="Arial"/>
          <w:sz w:val="22"/>
          <w:szCs w:val="22"/>
        </w:rPr>
        <w:t>The students decided to isolate the Ca</w:t>
      </w:r>
      <w:r>
        <w:rPr>
          <w:rFonts w:ascii="Arial" w:hAnsi="Arial" w:cs="Arial"/>
          <w:sz w:val="22"/>
          <w:szCs w:val="22"/>
          <w:vertAlign w:val="subscript"/>
        </w:rPr>
        <w:t>3</w:t>
      </w:r>
      <w:r>
        <w:rPr>
          <w:rFonts w:ascii="Arial" w:hAnsi="Arial" w:cs="Arial"/>
          <w:sz w:val="22"/>
          <w:szCs w:val="22"/>
        </w:rPr>
        <w:t>(PO</w:t>
      </w:r>
      <w:r>
        <w:rPr>
          <w:rFonts w:ascii="Arial" w:hAnsi="Arial" w:cs="Arial"/>
          <w:sz w:val="22"/>
          <w:szCs w:val="22"/>
          <w:vertAlign w:val="subscript"/>
        </w:rPr>
        <w:t>4</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 xml:space="preserve"> precipitate from the reaction vessel and weigh it to determine if the actual mass matched their theoretical calculated value.</w:t>
      </w:r>
    </w:p>
    <w:p w14:paraId="479E244E" w14:textId="77777777" w:rsidR="0016795F" w:rsidRDefault="0016795F" w:rsidP="0016795F">
      <w:pPr>
        <w:rPr>
          <w:rFonts w:ascii="Arial" w:hAnsi="Arial" w:cs="Arial"/>
          <w:sz w:val="22"/>
          <w:szCs w:val="22"/>
        </w:rPr>
      </w:pPr>
    </w:p>
    <w:p w14:paraId="18E39244" w14:textId="77777777" w:rsidR="0016795F" w:rsidRDefault="0016795F" w:rsidP="0016795F">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t>List the steps that could be used by the students to obtain the Ca</w:t>
      </w:r>
      <w:r>
        <w:rPr>
          <w:rFonts w:ascii="Arial" w:hAnsi="Arial" w:cs="Arial"/>
          <w:sz w:val="22"/>
          <w:szCs w:val="22"/>
          <w:vertAlign w:val="subscript"/>
        </w:rPr>
        <w:t>3</w:t>
      </w:r>
      <w:r>
        <w:rPr>
          <w:rFonts w:ascii="Arial" w:hAnsi="Arial" w:cs="Arial"/>
          <w:sz w:val="22"/>
          <w:szCs w:val="22"/>
        </w:rPr>
        <w:t>(PO</w:t>
      </w:r>
      <w:r>
        <w:rPr>
          <w:rFonts w:ascii="Arial" w:hAnsi="Arial" w:cs="Arial"/>
          <w:sz w:val="22"/>
          <w:szCs w:val="22"/>
          <w:vertAlign w:val="subscript"/>
        </w:rPr>
        <w:t>4</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 xml:space="preserve"> precipitate for weighing.</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 marks)</w:t>
      </w:r>
    </w:p>
    <w:p w14:paraId="6D6EEA94" w14:textId="77777777" w:rsidR="0016795F" w:rsidRDefault="0016795F" w:rsidP="0016795F">
      <w:pPr>
        <w:rPr>
          <w:rFonts w:ascii="Arial" w:hAnsi="Arial" w:cs="Arial"/>
          <w:sz w:val="22"/>
          <w:szCs w:val="22"/>
        </w:rPr>
      </w:pPr>
    </w:p>
    <w:p w14:paraId="2EEEC42A" w14:textId="4F0FD662" w:rsidR="0016795F" w:rsidRPr="001A3F8C" w:rsidRDefault="001A3F8C" w:rsidP="001A3F8C">
      <w:pPr>
        <w:pStyle w:val="ListParagraph"/>
        <w:numPr>
          <w:ilvl w:val="0"/>
          <w:numId w:val="41"/>
        </w:numPr>
        <w:rPr>
          <w:rFonts w:ascii="Arial" w:hAnsi="Arial" w:cs="Arial"/>
          <w:b/>
          <w:sz w:val="22"/>
          <w:szCs w:val="22"/>
        </w:rPr>
      </w:pPr>
      <w:r w:rsidRPr="001A3F8C">
        <w:rPr>
          <w:rFonts w:ascii="Arial" w:hAnsi="Arial" w:cs="Arial"/>
          <w:b/>
          <w:sz w:val="22"/>
          <w:szCs w:val="22"/>
        </w:rPr>
        <w:t>pour entire reaction mixture into filter funnel lined with filter paper</w:t>
      </w:r>
      <w:r w:rsidR="007C505F">
        <w:rPr>
          <w:rFonts w:ascii="Arial" w:hAnsi="Arial" w:cs="Arial"/>
          <w:b/>
          <w:sz w:val="22"/>
          <w:szCs w:val="22"/>
        </w:rPr>
        <w:t xml:space="preserve"> (weigh dry filter paper, if intending to subtract mass at end)</w:t>
      </w:r>
    </w:p>
    <w:p w14:paraId="13727B27" w14:textId="5C45E165" w:rsidR="001A3F8C" w:rsidRDefault="001A3F8C" w:rsidP="001A3F8C">
      <w:pPr>
        <w:pStyle w:val="ListParagraph"/>
        <w:numPr>
          <w:ilvl w:val="0"/>
          <w:numId w:val="41"/>
        </w:numPr>
        <w:rPr>
          <w:rFonts w:ascii="Arial" w:hAnsi="Arial" w:cs="Arial"/>
          <w:b/>
          <w:sz w:val="22"/>
          <w:szCs w:val="22"/>
        </w:rPr>
      </w:pPr>
      <w:r>
        <w:rPr>
          <w:rFonts w:ascii="Arial" w:hAnsi="Arial" w:cs="Arial"/>
          <w:b/>
          <w:sz w:val="22"/>
          <w:szCs w:val="22"/>
        </w:rPr>
        <w:t>wash reaction vessel several times and add rinsings into filter paper to ensure all solid PPT transferred</w:t>
      </w:r>
    </w:p>
    <w:p w14:paraId="6005DEEC" w14:textId="498685C7" w:rsidR="001A3F8C" w:rsidRDefault="001A3F8C" w:rsidP="001A3F8C">
      <w:pPr>
        <w:pStyle w:val="ListParagraph"/>
        <w:numPr>
          <w:ilvl w:val="0"/>
          <w:numId w:val="41"/>
        </w:numPr>
        <w:rPr>
          <w:rFonts w:ascii="Arial" w:hAnsi="Arial" w:cs="Arial"/>
          <w:b/>
          <w:sz w:val="22"/>
          <w:szCs w:val="22"/>
        </w:rPr>
      </w:pPr>
      <w:r>
        <w:rPr>
          <w:rFonts w:ascii="Arial" w:hAnsi="Arial" w:cs="Arial"/>
          <w:b/>
          <w:sz w:val="22"/>
          <w:szCs w:val="22"/>
        </w:rPr>
        <w:t>allow filtrate (NaNO</w:t>
      </w:r>
      <w:r>
        <w:rPr>
          <w:rFonts w:ascii="Arial" w:hAnsi="Arial" w:cs="Arial"/>
          <w:b/>
          <w:sz w:val="22"/>
          <w:szCs w:val="22"/>
          <w:vertAlign w:val="subscript"/>
        </w:rPr>
        <w:t>3</w:t>
      </w:r>
      <w:r>
        <w:rPr>
          <w:rFonts w:ascii="Arial" w:hAnsi="Arial" w:cs="Arial"/>
          <w:b/>
          <w:sz w:val="22"/>
          <w:szCs w:val="22"/>
        </w:rPr>
        <w:t>) to move through filter paper while Ca</w:t>
      </w:r>
      <w:r>
        <w:rPr>
          <w:rFonts w:ascii="Arial" w:hAnsi="Arial" w:cs="Arial"/>
          <w:b/>
          <w:sz w:val="22"/>
          <w:szCs w:val="22"/>
          <w:vertAlign w:val="subscript"/>
        </w:rPr>
        <w:t>3</w:t>
      </w:r>
      <w:r>
        <w:rPr>
          <w:rFonts w:ascii="Arial" w:hAnsi="Arial" w:cs="Arial"/>
          <w:b/>
          <w:sz w:val="22"/>
          <w:szCs w:val="22"/>
        </w:rPr>
        <w:t>(PO</w:t>
      </w:r>
      <w:r>
        <w:rPr>
          <w:rFonts w:ascii="Arial" w:hAnsi="Arial" w:cs="Arial"/>
          <w:b/>
          <w:sz w:val="22"/>
          <w:szCs w:val="22"/>
          <w:vertAlign w:val="subscript"/>
        </w:rPr>
        <w:t>4</w:t>
      </w:r>
      <w:r>
        <w:rPr>
          <w:rFonts w:ascii="Arial" w:hAnsi="Arial" w:cs="Arial"/>
          <w:b/>
          <w:sz w:val="22"/>
          <w:szCs w:val="22"/>
        </w:rPr>
        <w:t>)</w:t>
      </w:r>
      <w:r>
        <w:rPr>
          <w:rFonts w:ascii="Arial" w:hAnsi="Arial" w:cs="Arial"/>
          <w:b/>
          <w:sz w:val="22"/>
          <w:szCs w:val="22"/>
          <w:vertAlign w:val="subscript"/>
        </w:rPr>
        <w:t>2</w:t>
      </w:r>
      <w:r>
        <w:rPr>
          <w:rFonts w:ascii="Arial" w:hAnsi="Arial" w:cs="Arial"/>
          <w:b/>
          <w:sz w:val="22"/>
          <w:szCs w:val="22"/>
        </w:rPr>
        <w:t xml:space="preserve"> PPT is captured as residue</w:t>
      </w:r>
    </w:p>
    <w:p w14:paraId="48C6FE55" w14:textId="009A9A7F" w:rsidR="001A3F8C" w:rsidRPr="001A3F8C" w:rsidRDefault="001A3F8C" w:rsidP="001A3F8C">
      <w:pPr>
        <w:pStyle w:val="ListParagraph"/>
        <w:numPr>
          <w:ilvl w:val="0"/>
          <w:numId w:val="41"/>
        </w:numPr>
        <w:rPr>
          <w:rFonts w:ascii="Arial" w:hAnsi="Arial" w:cs="Arial"/>
          <w:b/>
          <w:sz w:val="22"/>
          <w:szCs w:val="22"/>
        </w:rPr>
      </w:pPr>
      <w:r>
        <w:rPr>
          <w:rFonts w:ascii="Arial" w:hAnsi="Arial" w:cs="Arial"/>
          <w:b/>
          <w:sz w:val="22"/>
          <w:szCs w:val="22"/>
        </w:rPr>
        <w:t>wash residue thoroughly</w:t>
      </w:r>
      <w:r w:rsidR="00B7279D">
        <w:rPr>
          <w:rFonts w:ascii="Arial" w:hAnsi="Arial" w:cs="Arial"/>
          <w:b/>
          <w:sz w:val="22"/>
          <w:szCs w:val="22"/>
        </w:rPr>
        <w:t xml:space="preserve"> with distilled water</w:t>
      </w:r>
      <w:r>
        <w:rPr>
          <w:rFonts w:ascii="Arial" w:hAnsi="Arial" w:cs="Arial"/>
          <w:b/>
          <w:sz w:val="22"/>
          <w:szCs w:val="22"/>
        </w:rPr>
        <w:t xml:space="preserve"> and allow to dry completely before weighing</w:t>
      </w:r>
      <w:r w:rsidR="00BD2AE7">
        <w:rPr>
          <w:rFonts w:ascii="Arial" w:hAnsi="Arial" w:cs="Arial"/>
          <w:b/>
          <w:sz w:val="22"/>
          <w:szCs w:val="22"/>
        </w:rPr>
        <w:t xml:space="preserve"> (subtract mass of dry filter paper if necessary)</w:t>
      </w:r>
    </w:p>
    <w:p w14:paraId="18E846AB" w14:textId="77777777" w:rsidR="0016795F" w:rsidRDefault="0016795F" w:rsidP="0016795F">
      <w:pPr>
        <w:rPr>
          <w:rFonts w:ascii="Arial" w:hAnsi="Arial" w:cs="Arial"/>
          <w:sz w:val="22"/>
          <w:szCs w:val="22"/>
        </w:rPr>
      </w:pPr>
    </w:p>
    <w:p w14:paraId="21EBC592" w14:textId="77777777" w:rsidR="0016795F" w:rsidRDefault="0016795F" w:rsidP="0016795F">
      <w:pPr>
        <w:rPr>
          <w:rFonts w:ascii="Arial" w:hAnsi="Arial" w:cs="Arial"/>
          <w:sz w:val="22"/>
          <w:szCs w:val="22"/>
        </w:rPr>
      </w:pPr>
    </w:p>
    <w:p w14:paraId="6D073566" w14:textId="77777777" w:rsidR="0016795F" w:rsidRPr="000852DB" w:rsidRDefault="0016795F" w:rsidP="0016795F">
      <w:pPr>
        <w:rPr>
          <w:rFonts w:ascii="Arial" w:hAnsi="Arial" w:cs="Arial"/>
          <w:sz w:val="22"/>
          <w:szCs w:val="22"/>
        </w:rPr>
      </w:pPr>
      <w:r>
        <w:rPr>
          <w:rFonts w:ascii="Arial" w:hAnsi="Arial" w:cs="Arial"/>
          <w:sz w:val="22"/>
          <w:szCs w:val="22"/>
        </w:rPr>
        <w:t>The students found that once they collected and weighed the Ca</w:t>
      </w:r>
      <w:r>
        <w:rPr>
          <w:rFonts w:ascii="Arial" w:hAnsi="Arial" w:cs="Arial"/>
          <w:sz w:val="22"/>
          <w:szCs w:val="22"/>
          <w:vertAlign w:val="subscript"/>
        </w:rPr>
        <w:t>3</w:t>
      </w:r>
      <w:r>
        <w:rPr>
          <w:rFonts w:ascii="Arial" w:hAnsi="Arial" w:cs="Arial"/>
          <w:sz w:val="22"/>
          <w:szCs w:val="22"/>
        </w:rPr>
        <w:t>(PO</w:t>
      </w:r>
      <w:r>
        <w:rPr>
          <w:rFonts w:ascii="Arial" w:hAnsi="Arial" w:cs="Arial"/>
          <w:sz w:val="22"/>
          <w:szCs w:val="22"/>
          <w:vertAlign w:val="subscript"/>
        </w:rPr>
        <w:t>4</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 xml:space="preserve"> precipitate, the mass was slightly lower than that predicted by their calculation.</w:t>
      </w:r>
    </w:p>
    <w:p w14:paraId="48986F35" w14:textId="77777777" w:rsidR="0016795F" w:rsidRDefault="0016795F" w:rsidP="0016795F">
      <w:pPr>
        <w:rPr>
          <w:rFonts w:ascii="Arial" w:hAnsi="Arial" w:cs="Arial"/>
          <w:sz w:val="22"/>
          <w:szCs w:val="22"/>
        </w:rPr>
      </w:pPr>
    </w:p>
    <w:p w14:paraId="1AEF267D" w14:textId="77777777" w:rsidR="0016795F" w:rsidRDefault="0016795F" w:rsidP="0016795F">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t>State one potential source of both random and systematic error in their investigation that may have lead to this discrepancy.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63A441E7" w14:textId="77777777" w:rsidR="0016795F" w:rsidRDefault="0016795F" w:rsidP="0016795F">
      <w:pPr>
        <w:rPr>
          <w:rFonts w:ascii="Arial" w:hAnsi="Arial" w:cs="Arial"/>
          <w:sz w:val="22"/>
          <w:szCs w:val="22"/>
        </w:rPr>
      </w:pPr>
    </w:p>
    <w:tbl>
      <w:tblPr>
        <w:tblStyle w:val="TableGrid"/>
        <w:tblW w:w="0" w:type="auto"/>
        <w:tblInd w:w="817" w:type="dxa"/>
        <w:tblLook w:val="04A0" w:firstRow="1" w:lastRow="0" w:firstColumn="1" w:lastColumn="0" w:noHBand="0" w:noVBand="1"/>
      </w:tblPr>
      <w:tblGrid>
        <w:gridCol w:w="1985"/>
        <w:gridCol w:w="6804"/>
      </w:tblGrid>
      <w:tr w:rsidR="0016795F" w14:paraId="4805C19E" w14:textId="77777777" w:rsidTr="0016795F">
        <w:trPr>
          <w:trHeight w:val="1134"/>
        </w:trPr>
        <w:tc>
          <w:tcPr>
            <w:tcW w:w="1985" w:type="dxa"/>
            <w:vAlign w:val="center"/>
          </w:tcPr>
          <w:p w14:paraId="2F813979" w14:textId="77777777" w:rsidR="0016795F" w:rsidRDefault="0016795F" w:rsidP="0016795F">
            <w:pPr>
              <w:jc w:val="center"/>
              <w:rPr>
                <w:rFonts w:ascii="Arial" w:hAnsi="Arial" w:cs="Arial"/>
                <w:sz w:val="22"/>
                <w:szCs w:val="22"/>
              </w:rPr>
            </w:pPr>
            <w:r>
              <w:rPr>
                <w:rFonts w:ascii="Arial" w:hAnsi="Arial" w:cs="Arial"/>
                <w:sz w:val="22"/>
                <w:szCs w:val="22"/>
              </w:rPr>
              <w:t>Random error</w:t>
            </w:r>
          </w:p>
        </w:tc>
        <w:tc>
          <w:tcPr>
            <w:tcW w:w="6804" w:type="dxa"/>
            <w:vAlign w:val="center"/>
          </w:tcPr>
          <w:p w14:paraId="0B86A8C8" w14:textId="427FBED1" w:rsidR="0016795F" w:rsidRPr="001A3F8C" w:rsidRDefault="001A3F8C" w:rsidP="0016795F">
            <w:pPr>
              <w:jc w:val="center"/>
              <w:rPr>
                <w:rFonts w:ascii="Arial" w:hAnsi="Arial" w:cs="Arial"/>
                <w:b/>
                <w:sz w:val="22"/>
                <w:szCs w:val="22"/>
              </w:rPr>
            </w:pPr>
            <w:r>
              <w:rPr>
                <w:rFonts w:ascii="Arial" w:hAnsi="Arial" w:cs="Arial"/>
                <w:b/>
                <w:sz w:val="22"/>
                <w:szCs w:val="22"/>
              </w:rPr>
              <w:t>accuracy of scales, uneven volume of each of the 10 drops</w:t>
            </w:r>
          </w:p>
        </w:tc>
      </w:tr>
      <w:tr w:rsidR="0016795F" w14:paraId="14B2B4C4" w14:textId="77777777" w:rsidTr="0016795F">
        <w:trPr>
          <w:trHeight w:val="1134"/>
        </w:trPr>
        <w:tc>
          <w:tcPr>
            <w:tcW w:w="1985" w:type="dxa"/>
            <w:vAlign w:val="center"/>
          </w:tcPr>
          <w:p w14:paraId="1FE1B6BF" w14:textId="77777777" w:rsidR="0016795F" w:rsidRDefault="0016795F" w:rsidP="0016795F">
            <w:pPr>
              <w:jc w:val="center"/>
              <w:rPr>
                <w:rFonts w:ascii="Arial" w:hAnsi="Arial" w:cs="Arial"/>
                <w:sz w:val="22"/>
                <w:szCs w:val="22"/>
              </w:rPr>
            </w:pPr>
            <w:r>
              <w:rPr>
                <w:rFonts w:ascii="Arial" w:hAnsi="Arial" w:cs="Arial"/>
                <w:sz w:val="22"/>
                <w:szCs w:val="22"/>
              </w:rPr>
              <w:t>Systematic error</w:t>
            </w:r>
          </w:p>
        </w:tc>
        <w:tc>
          <w:tcPr>
            <w:tcW w:w="6804" w:type="dxa"/>
            <w:vAlign w:val="center"/>
          </w:tcPr>
          <w:p w14:paraId="312C89E4" w14:textId="4BBA74DC" w:rsidR="0016795F" w:rsidRPr="001A3F8C" w:rsidRDefault="001A3F8C" w:rsidP="001A3F8C">
            <w:pPr>
              <w:jc w:val="center"/>
              <w:rPr>
                <w:rFonts w:ascii="Arial" w:hAnsi="Arial" w:cs="Arial"/>
                <w:b/>
                <w:sz w:val="22"/>
                <w:szCs w:val="22"/>
              </w:rPr>
            </w:pPr>
            <w:r>
              <w:rPr>
                <w:rFonts w:ascii="Arial" w:hAnsi="Arial" w:cs="Arial"/>
                <w:b/>
                <w:sz w:val="22"/>
                <w:szCs w:val="22"/>
              </w:rPr>
              <w:t>not ensuring complete transfer of PPT to filter funnel, not washing residue thoroughly, not taring scales correctly, some PPT remaining on filter paper when weighing etc</w:t>
            </w:r>
          </w:p>
        </w:tc>
      </w:tr>
    </w:tbl>
    <w:p w14:paraId="26CD7AE0" w14:textId="77777777" w:rsidR="0016795F" w:rsidRDefault="0016795F" w:rsidP="0016795F">
      <w:pPr>
        <w:rPr>
          <w:rFonts w:ascii="Arial" w:hAnsi="Arial" w:cs="Arial"/>
          <w:sz w:val="22"/>
          <w:szCs w:val="22"/>
        </w:rPr>
      </w:pPr>
    </w:p>
    <w:p w14:paraId="44667173" w14:textId="0D92ECE7" w:rsidR="0016795F" w:rsidRDefault="0016795F" w:rsidP="006C5A23">
      <w:pPr>
        <w:rPr>
          <w:rFonts w:ascii="Arial" w:hAnsi="Arial" w:cs="Arial"/>
          <w:b/>
          <w:sz w:val="22"/>
          <w:szCs w:val="22"/>
        </w:rPr>
      </w:pPr>
      <w:r>
        <w:rPr>
          <w:rFonts w:ascii="Arial" w:hAnsi="Arial" w:cs="Arial"/>
          <w:b/>
          <w:sz w:val="22"/>
          <w:szCs w:val="22"/>
        </w:rPr>
        <w:br w:type="page"/>
      </w:r>
    </w:p>
    <w:p w14:paraId="291B2F5B" w14:textId="77777777" w:rsidR="0016795F" w:rsidRPr="00C023EA" w:rsidRDefault="0016795F" w:rsidP="0016795F">
      <w:pPr>
        <w:rPr>
          <w:rFonts w:ascii="Arial" w:hAnsi="Arial" w:cs="Arial"/>
          <w:sz w:val="22"/>
          <w:szCs w:val="22"/>
        </w:rPr>
      </w:pPr>
      <w:r>
        <w:rPr>
          <w:rFonts w:ascii="Arial" w:hAnsi="Arial" w:cs="Arial"/>
          <w:b/>
          <w:sz w:val="22"/>
          <w:szCs w:val="22"/>
        </w:rPr>
        <w:t>Question 38</w:t>
      </w:r>
      <w:r w:rsidRPr="00EC3649">
        <w:rPr>
          <w:rFonts w:ascii="Arial" w:hAnsi="Arial" w:cs="Arial"/>
          <w:b/>
          <w:sz w:val="22"/>
          <w:szCs w:val="22"/>
        </w:rPr>
        <w:tab/>
      </w:r>
      <w:r w:rsidRPr="00EC3649">
        <w:rPr>
          <w:rFonts w:ascii="Arial" w:hAnsi="Arial" w:cs="Arial"/>
          <w:b/>
          <w:sz w:val="22"/>
          <w:szCs w:val="22"/>
        </w:rPr>
        <w:tab/>
      </w:r>
      <w:r w:rsidRPr="00EC3649">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(15</w:t>
      </w:r>
      <w:r w:rsidRPr="00EC3649">
        <w:rPr>
          <w:rFonts w:ascii="Arial" w:hAnsi="Arial" w:cs="Arial"/>
          <w:b/>
          <w:sz w:val="22"/>
          <w:szCs w:val="22"/>
        </w:rPr>
        <w:t xml:space="preserve"> marks)</w:t>
      </w:r>
    </w:p>
    <w:p w14:paraId="12F48317" w14:textId="77777777" w:rsidR="0016795F" w:rsidRDefault="0016795F" w:rsidP="0016795F">
      <w:pPr>
        <w:rPr>
          <w:rFonts w:ascii="Arial" w:hAnsi="Arial" w:cs="Arial"/>
          <w:sz w:val="22"/>
          <w:szCs w:val="22"/>
        </w:rPr>
      </w:pPr>
    </w:p>
    <w:p w14:paraId="4955B257" w14:textId="77777777" w:rsidR="0016795F" w:rsidRPr="00512A72" w:rsidRDefault="0016795F" w:rsidP="0016795F">
      <w:pPr>
        <w:rPr>
          <w:rFonts w:ascii="Arial" w:hAnsi="Arial" w:cs="Arial"/>
          <w:sz w:val="22"/>
          <w:szCs w:val="22"/>
        </w:rPr>
      </w:pPr>
      <w:r>
        <w:rPr>
          <w:rFonts w:ascii="Arial" w:hAnsi="Arial" w:cs="Arial"/>
          <w:sz w:val="22"/>
          <w:szCs w:val="22"/>
        </w:rPr>
        <w:t>The table below summarises information regarding the boiling points of three (3) covalent molecular substances; ammonia (NH</w:t>
      </w:r>
      <w:r>
        <w:rPr>
          <w:rFonts w:ascii="Arial" w:hAnsi="Arial" w:cs="Arial"/>
          <w:sz w:val="22"/>
          <w:szCs w:val="22"/>
          <w:vertAlign w:val="subscript"/>
        </w:rPr>
        <w:t>3</w:t>
      </w:r>
      <w:r>
        <w:rPr>
          <w:rFonts w:ascii="Arial" w:hAnsi="Arial" w:cs="Arial"/>
          <w:sz w:val="22"/>
          <w:szCs w:val="22"/>
        </w:rPr>
        <w:t>), methane (CH</w:t>
      </w:r>
      <w:r>
        <w:rPr>
          <w:rFonts w:ascii="Arial" w:hAnsi="Arial" w:cs="Arial"/>
          <w:sz w:val="22"/>
          <w:szCs w:val="22"/>
          <w:vertAlign w:val="subscript"/>
        </w:rPr>
        <w:t>4</w:t>
      </w:r>
      <w:r>
        <w:rPr>
          <w:rFonts w:ascii="Arial" w:hAnsi="Arial" w:cs="Arial"/>
          <w:sz w:val="22"/>
          <w:szCs w:val="22"/>
        </w:rPr>
        <w:t>) and hydrogen sulfide (H</w:t>
      </w:r>
      <w:r>
        <w:rPr>
          <w:rFonts w:ascii="Arial" w:hAnsi="Arial" w:cs="Arial"/>
          <w:sz w:val="22"/>
          <w:szCs w:val="22"/>
          <w:vertAlign w:val="subscript"/>
        </w:rPr>
        <w:t>2</w:t>
      </w:r>
      <w:r>
        <w:rPr>
          <w:rFonts w:ascii="Arial" w:hAnsi="Arial" w:cs="Arial"/>
          <w:sz w:val="22"/>
          <w:szCs w:val="22"/>
        </w:rPr>
        <w:t>S).</w:t>
      </w:r>
    </w:p>
    <w:p w14:paraId="77A79B27" w14:textId="77777777" w:rsidR="0016795F" w:rsidRDefault="0016795F" w:rsidP="0016795F">
      <w:pPr>
        <w:rPr>
          <w:rFonts w:ascii="Arial" w:hAnsi="Arial" w:cs="Arial"/>
          <w:sz w:val="22"/>
          <w:szCs w:val="22"/>
        </w:rPr>
      </w:pPr>
    </w:p>
    <w:p w14:paraId="08298A8D" w14:textId="77777777" w:rsidR="00912A75" w:rsidRDefault="00912A75" w:rsidP="0016795F">
      <w:pPr>
        <w:rPr>
          <w:rFonts w:ascii="Arial" w:hAnsi="Arial" w:cs="Arial"/>
          <w:sz w:val="22"/>
          <w:szCs w:val="22"/>
        </w:rPr>
      </w:pPr>
    </w:p>
    <w:tbl>
      <w:tblPr>
        <w:tblStyle w:val="TableGrid"/>
        <w:tblW w:w="0" w:type="auto"/>
        <w:tblInd w:w="108" w:type="dxa"/>
        <w:tblLook w:val="04A0" w:firstRow="1" w:lastRow="0" w:firstColumn="1" w:lastColumn="0" w:noHBand="0" w:noVBand="1"/>
      </w:tblPr>
      <w:tblGrid>
        <w:gridCol w:w="1951"/>
        <w:gridCol w:w="2558"/>
        <w:gridCol w:w="2558"/>
        <w:gridCol w:w="2559"/>
      </w:tblGrid>
      <w:tr w:rsidR="0016795F" w14:paraId="24917AF2" w14:textId="77777777" w:rsidTr="0016795F">
        <w:trPr>
          <w:trHeight w:val="843"/>
        </w:trPr>
        <w:tc>
          <w:tcPr>
            <w:tcW w:w="1951" w:type="dxa"/>
            <w:vAlign w:val="center"/>
          </w:tcPr>
          <w:p w14:paraId="73F8286B" w14:textId="77777777" w:rsidR="0016795F" w:rsidRDefault="0016795F" w:rsidP="0016795F">
            <w:pPr>
              <w:jc w:val="center"/>
              <w:rPr>
                <w:rFonts w:ascii="Arial" w:hAnsi="Arial" w:cs="Arial"/>
                <w:sz w:val="22"/>
                <w:szCs w:val="22"/>
              </w:rPr>
            </w:pPr>
          </w:p>
        </w:tc>
        <w:tc>
          <w:tcPr>
            <w:tcW w:w="2558" w:type="dxa"/>
            <w:vAlign w:val="center"/>
          </w:tcPr>
          <w:p w14:paraId="12337773" w14:textId="77777777" w:rsidR="0016795F" w:rsidRDefault="0016795F" w:rsidP="0016795F">
            <w:pPr>
              <w:jc w:val="center"/>
              <w:rPr>
                <w:rFonts w:ascii="Arial" w:hAnsi="Arial" w:cs="Arial"/>
                <w:sz w:val="22"/>
                <w:szCs w:val="22"/>
              </w:rPr>
            </w:pPr>
            <w:r>
              <w:rPr>
                <w:rFonts w:ascii="Arial" w:hAnsi="Arial" w:cs="Arial"/>
                <w:sz w:val="22"/>
                <w:szCs w:val="22"/>
              </w:rPr>
              <w:t>Ammonia</w:t>
            </w:r>
          </w:p>
          <w:p w14:paraId="5B7A43E1" w14:textId="77777777" w:rsidR="0016795F" w:rsidRPr="00D020AB" w:rsidRDefault="0016795F" w:rsidP="0016795F">
            <w:pPr>
              <w:jc w:val="center"/>
              <w:rPr>
                <w:rFonts w:ascii="Arial" w:hAnsi="Arial" w:cs="Arial"/>
                <w:sz w:val="22"/>
                <w:szCs w:val="22"/>
              </w:rPr>
            </w:pPr>
            <w:r>
              <w:rPr>
                <w:rFonts w:ascii="Arial" w:hAnsi="Arial" w:cs="Arial"/>
                <w:sz w:val="22"/>
                <w:szCs w:val="22"/>
              </w:rPr>
              <w:t>NH</w:t>
            </w:r>
            <w:r>
              <w:rPr>
                <w:rFonts w:ascii="Arial" w:hAnsi="Arial" w:cs="Arial"/>
                <w:sz w:val="22"/>
                <w:szCs w:val="22"/>
                <w:vertAlign w:val="subscript"/>
              </w:rPr>
              <w:t>3</w:t>
            </w:r>
          </w:p>
        </w:tc>
        <w:tc>
          <w:tcPr>
            <w:tcW w:w="2558" w:type="dxa"/>
            <w:vAlign w:val="center"/>
          </w:tcPr>
          <w:p w14:paraId="7C8AE50D" w14:textId="77777777" w:rsidR="0016795F" w:rsidRDefault="0016795F" w:rsidP="0016795F">
            <w:pPr>
              <w:jc w:val="center"/>
              <w:rPr>
                <w:rFonts w:ascii="Arial" w:hAnsi="Arial" w:cs="Arial"/>
                <w:sz w:val="22"/>
                <w:szCs w:val="22"/>
              </w:rPr>
            </w:pPr>
            <w:r>
              <w:rPr>
                <w:rFonts w:ascii="Arial" w:hAnsi="Arial" w:cs="Arial"/>
                <w:sz w:val="22"/>
                <w:szCs w:val="22"/>
              </w:rPr>
              <w:t>Methane</w:t>
            </w:r>
          </w:p>
          <w:p w14:paraId="77822D83" w14:textId="77777777" w:rsidR="0016795F" w:rsidRPr="00D020AB" w:rsidRDefault="0016795F" w:rsidP="0016795F">
            <w:pPr>
              <w:jc w:val="center"/>
              <w:rPr>
                <w:rFonts w:ascii="Arial" w:hAnsi="Arial" w:cs="Arial"/>
                <w:sz w:val="22"/>
                <w:szCs w:val="22"/>
              </w:rPr>
            </w:pPr>
            <w:r>
              <w:rPr>
                <w:rFonts w:ascii="Arial" w:hAnsi="Arial" w:cs="Arial"/>
                <w:sz w:val="22"/>
                <w:szCs w:val="22"/>
              </w:rPr>
              <w:t>CH</w:t>
            </w:r>
            <w:r>
              <w:rPr>
                <w:rFonts w:ascii="Arial" w:hAnsi="Arial" w:cs="Arial"/>
                <w:sz w:val="22"/>
                <w:szCs w:val="22"/>
                <w:vertAlign w:val="subscript"/>
              </w:rPr>
              <w:t>4</w:t>
            </w:r>
          </w:p>
        </w:tc>
        <w:tc>
          <w:tcPr>
            <w:tcW w:w="2559" w:type="dxa"/>
            <w:vAlign w:val="center"/>
          </w:tcPr>
          <w:p w14:paraId="5818FC4A" w14:textId="77777777" w:rsidR="0016795F" w:rsidRDefault="0016795F" w:rsidP="0016795F">
            <w:pPr>
              <w:jc w:val="center"/>
              <w:rPr>
                <w:rFonts w:ascii="Arial" w:hAnsi="Arial" w:cs="Arial"/>
                <w:sz w:val="22"/>
                <w:szCs w:val="22"/>
              </w:rPr>
            </w:pPr>
            <w:r>
              <w:rPr>
                <w:rFonts w:ascii="Arial" w:hAnsi="Arial" w:cs="Arial"/>
                <w:sz w:val="22"/>
                <w:szCs w:val="22"/>
              </w:rPr>
              <w:t>Hydrogen sulfide</w:t>
            </w:r>
          </w:p>
          <w:p w14:paraId="51938CE8" w14:textId="77777777" w:rsidR="0016795F" w:rsidRPr="00D020AB" w:rsidRDefault="0016795F" w:rsidP="0016795F">
            <w:pPr>
              <w:jc w:val="center"/>
              <w:rPr>
                <w:rFonts w:ascii="Arial" w:hAnsi="Arial" w:cs="Arial"/>
                <w:sz w:val="22"/>
                <w:szCs w:val="22"/>
              </w:rPr>
            </w:pP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S</w:t>
            </w:r>
          </w:p>
        </w:tc>
      </w:tr>
      <w:tr w:rsidR="0016795F" w14:paraId="0A2FA7D4" w14:textId="77777777" w:rsidTr="0016795F">
        <w:trPr>
          <w:trHeight w:val="711"/>
        </w:trPr>
        <w:tc>
          <w:tcPr>
            <w:tcW w:w="1951" w:type="dxa"/>
            <w:vAlign w:val="center"/>
          </w:tcPr>
          <w:p w14:paraId="7C266782" w14:textId="77777777" w:rsidR="0016795F" w:rsidRDefault="0016795F" w:rsidP="0016795F">
            <w:pPr>
              <w:jc w:val="center"/>
              <w:rPr>
                <w:rFonts w:ascii="Arial" w:hAnsi="Arial" w:cs="Arial"/>
                <w:sz w:val="22"/>
                <w:szCs w:val="22"/>
              </w:rPr>
            </w:pPr>
            <w:r>
              <w:rPr>
                <w:rFonts w:ascii="Arial" w:hAnsi="Arial" w:cs="Arial"/>
                <w:sz w:val="22"/>
                <w:szCs w:val="22"/>
              </w:rPr>
              <w:t>Boiling point (</w:t>
            </w:r>
            <w:r>
              <w:rPr>
                <w:rFonts w:ascii="Arial" w:hAnsi="Arial" w:cs="Arial"/>
                <w:sz w:val="22"/>
                <w:szCs w:val="22"/>
              </w:rPr>
              <w:sym w:font="Symbol" w:char="F0B0"/>
            </w:r>
            <w:r>
              <w:rPr>
                <w:rFonts w:ascii="Arial" w:hAnsi="Arial" w:cs="Arial"/>
                <w:sz w:val="22"/>
                <w:szCs w:val="22"/>
              </w:rPr>
              <w:t>C)</w:t>
            </w:r>
          </w:p>
        </w:tc>
        <w:tc>
          <w:tcPr>
            <w:tcW w:w="2558" w:type="dxa"/>
            <w:vAlign w:val="center"/>
          </w:tcPr>
          <w:p w14:paraId="685DDF02" w14:textId="77777777" w:rsidR="0016795F" w:rsidRDefault="0016795F" w:rsidP="0016795F">
            <w:pPr>
              <w:jc w:val="center"/>
              <w:rPr>
                <w:rFonts w:ascii="Arial" w:hAnsi="Arial" w:cs="Arial"/>
                <w:sz w:val="22"/>
                <w:szCs w:val="22"/>
              </w:rPr>
            </w:pPr>
            <w:r>
              <w:rPr>
                <w:rFonts w:ascii="Arial" w:hAnsi="Arial" w:cs="Arial"/>
                <w:sz w:val="22"/>
                <w:szCs w:val="22"/>
              </w:rPr>
              <w:t>-33</w:t>
            </w:r>
          </w:p>
        </w:tc>
        <w:tc>
          <w:tcPr>
            <w:tcW w:w="2558" w:type="dxa"/>
            <w:vAlign w:val="center"/>
          </w:tcPr>
          <w:p w14:paraId="7441486F" w14:textId="77777777" w:rsidR="0016795F" w:rsidRDefault="0016795F" w:rsidP="0016795F">
            <w:pPr>
              <w:jc w:val="center"/>
              <w:rPr>
                <w:rFonts w:ascii="Arial" w:hAnsi="Arial" w:cs="Arial"/>
                <w:sz w:val="22"/>
                <w:szCs w:val="22"/>
              </w:rPr>
            </w:pPr>
            <w:r>
              <w:rPr>
                <w:rFonts w:ascii="Arial" w:hAnsi="Arial" w:cs="Arial"/>
                <w:sz w:val="22"/>
                <w:szCs w:val="22"/>
              </w:rPr>
              <w:t>-161</w:t>
            </w:r>
          </w:p>
        </w:tc>
        <w:tc>
          <w:tcPr>
            <w:tcW w:w="2559" w:type="dxa"/>
            <w:vAlign w:val="center"/>
          </w:tcPr>
          <w:p w14:paraId="0784BC12" w14:textId="77777777" w:rsidR="0016795F" w:rsidRDefault="0016795F" w:rsidP="0016795F">
            <w:pPr>
              <w:jc w:val="center"/>
              <w:rPr>
                <w:rFonts w:ascii="Arial" w:hAnsi="Arial" w:cs="Arial"/>
                <w:sz w:val="22"/>
                <w:szCs w:val="22"/>
              </w:rPr>
            </w:pPr>
            <w:r>
              <w:rPr>
                <w:rFonts w:ascii="Arial" w:hAnsi="Arial" w:cs="Arial"/>
                <w:sz w:val="22"/>
                <w:szCs w:val="22"/>
              </w:rPr>
              <w:t>-60</w:t>
            </w:r>
          </w:p>
        </w:tc>
      </w:tr>
      <w:tr w:rsidR="0016795F" w14:paraId="5EA32781" w14:textId="77777777" w:rsidTr="0016795F">
        <w:trPr>
          <w:trHeight w:val="2250"/>
        </w:trPr>
        <w:tc>
          <w:tcPr>
            <w:tcW w:w="1951" w:type="dxa"/>
            <w:vAlign w:val="center"/>
          </w:tcPr>
          <w:p w14:paraId="614626B6" w14:textId="77777777" w:rsidR="0016795F" w:rsidRDefault="0016795F" w:rsidP="0016795F">
            <w:pPr>
              <w:jc w:val="center"/>
              <w:rPr>
                <w:rFonts w:ascii="Arial" w:hAnsi="Arial" w:cs="Arial"/>
                <w:sz w:val="22"/>
                <w:szCs w:val="22"/>
              </w:rPr>
            </w:pPr>
            <w:r>
              <w:rPr>
                <w:rFonts w:ascii="Arial" w:hAnsi="Arial" w:cs="Arial"/>
                <w:sz w:val="22"/>
                <w:szCs w:val="22"/>
              </w:rPr>
              <w:t>Lewis structure diagram</w:t>
            </w:r>
          </w:p>
        </w:tc>
        <w:tc>
          <w:tcPr>
            <w:tcW w:w="2558" w:type="dxa"/>
            <w:vAlign w:val="center"/>
          </w:tcPr>
          <w:p w14:paraId="5B4804E2" w14:textId="73ABE4BC" w:rsidR="0016795F" w:rsidRDefault="006C5A23" w:rsidP="0016795F">
            <w:pPr>
              <w:jc w:val="center"/>
              <w:rPr>
                <w:rFonts w:ascii="Arial" w:hAnsi="Arial" w:cs="Arial"/>
                <w:sz w:val="22"/>
                <w:szCs w:val="22"/>
              </w:rPr>
            </w:pPr>
            <w:r>
              <w:rPr>
                <w:rFonts w:ascii="Arial" w:hAnsi="Arial" w:cs="Arial"/>
                <w:noProof/>
                <w:sz w:val="22"/>
                <w:szCs w:val="22"/>
                <w:lang w:eastAsia="en-AU"/>
              </w:rPr>
              <w:drawing>
                <wp:inline distT="0" distB="0" distL="0" distR="0" wp14:anchorId="32862856" wp14:editId="09CEC5C6">
                  <wp:extent cx="1430448" cy="81754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30448" cy="817540"/>
                          </a:xfrm>
                          <a:prstGeom prst="rect">
                            <a:avLst/>
                          </a:prstGeom>
                          <a:noFill/>
                          <a:ln>
                            <a:noFill/>
                          </a:ln>
                        </pic:spPr>
                      </pic:pic>
                    </a:graphicData>
                  </a:graphic>
                </wp:inline>
              </w:drawing>
            </w:r>
          </w:p>
        </w:tc>
        <w:tc>
          <w:tcPr>
            <w:tcW w:w="2558" w:type="dxa"/>
            <w:vAlign w:val="center"/>
          </w:tcPr>
          <w:p w14:paraId="74F03A19" w14:textId="5F307E95" w:rsidR="0016795F" w:rsidRDefault="006C5A23" w:rsidP="0016795F">
            <w:pPr>
              <w:jc w:val="center"/>
              <w:rPr>
                <w:rFonts w:ascii="Arial" w:hAnsi="Arial" w:cs="Arial"/>
                <w:sz w:val="22"/>
                <w:szCs w:val="22"/>
              </w:rPr>
            </w:pPr>
            <w:r>
              <w:rPr>
                <w:rFonts w:ascii="Arial" w:hAnsi="Arial" w:cs="Arial"/>
                <w:noProof/>
                <w:sz w:val="22"/>
                <w:szCs w:val="22"/>
                <w:lang w:eastAsia="en-AU"/>
              </w:rPr>
              <w:drawing>
                <wp:inline distT="0" distB="0" distL="0" distR="0" wp14:anchorId="34E8D06F" wp14:editId="476089AD">
                  <wp:extent cx="1404863" cy="1086415"/>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05897" cy="1087215"/>
                          </a:xfrm>
                          <a:prstGeom prst="rect">
                            <a:avLst/>
                          </a:prstGeom>
                          <a:noFill/>
                          <a:ln>
                            <a:noFill/>
                          </a:ln>
                        </pic:spPr>
                      </pic:pic>
                    </a:graphicData>
                  </a:graphic>
                </wp:inline>
              </w:drawing>
            </w:r>
          </w:p>
        </w:tc>
        <w:tc>
          <w:tcPr>
            <w:tcW w:w="2559" w:type="dxa"/>
            <w:vAlign w:val="center"/>
          </w:tcPr>
          <w:p w14:paraId="3EF1D5C8" w14:textId="2CCF3C7B" w:rsidR="0016795F" w:rsidRDefault="006C5A23" w:rsidP="0016795F">
            <w:pPr>
              <w:jc w:val="center"/>
              <w:rPr>
                <w:rFonts w:ascii="Arial" w:hAnsi="Arial" w:cs="Arial"/>
                <w:sz w:val="22"/>
                <w:szCs w:val="22"/>
              </w:rPr>
            </w:pPr>
            <w:r>
              <w:rPr>
                <w:rFonts w:ascii="Arial" w:hAnsi="Arial" w:cs="Arial"/>
                <w:noProof/>
                <w:sz w:val="22"/>
                <w:szCs w:val="22"/>
                <w:lang w:eastAsia="en-AU"/>
              </w:rPr>
              <w:drawing>
                <wp:inline distT="0" distB="0" distL="0" distR="0" wp14:anchorId="00B79A2D" wp14:editId="2FDC02B4">
                  <wp:extent cx="1095469" cy="87493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95469" cy="874938"/>
                          </a:xfrm>
                          <a:prstGeom prst="rect">
                            <a:avLst/>
                          </a:prstGeom>
                          <a:noFill/>
                          <a:ln>
                            <a:noFill/>
                          </a:ln>
                        </pic:spPr>
                      </pic:pic>
                    </a:graphicData>
                  </a:graphic>
                </wp:inline>
              </w:drawing>
            </w:r>
          </w:p>
        </w:tc>
      </w:tr>
      <w:tr w:rsidR="0016795F" w14:paraId="53AC148C" w14:textId="77777777" w:rsidTr="0016795F">
        <w:trPr>
          <w:trHeight w:val="837"/>
        </w:trPr>
        <w:tc>
          <w:tcPr>
            <w:tcW w:w="1951" w:type="dxa"/>
            <w:vAlign w:val="center"/>
          </w:tcPr>
          <w:p w14:paraId="342F7580" w14:textId="77777777" w:rsidR="0016795F" w:rsidRDefault="0016795F" w:rsidP="0016795F">
            <w:pPr>
              <w:jc w:val="center"/>
              <w:rPr>
                <w:rFonts w:ascii="Arial" w:hAnsi="Arial" w:cs="Arial"/>
                <w:sz w:val="22"/>
                <w:szCs w:val="22"/>
              </w:rPr>
            </w:pPr>
            <w:r>
              <w:rPr>
                <w:rFonts w:ascii="Arial" w:hAnsi="Arial" w:cs="Arial"/>
                <w:sz w:val="22"/>
                <w:szCs w:val="22"/>
              </w:rPr>
              <w:t>Molecular shape</w:t>
            </w:r>
          </w:p>
        </w:tc>
        <w:tc>
          <w:tcPr>
            <w:tcW w:w="2558" w:type="dxa"/>
            <w:vAlign w:val="center"/>
          </w:tcPr>
          <w:p w14:paraId="1BBB9016" w14:textId="58970A65" w:rsidR="0016795F" w:rsidRPr="006C5A23" w:rsidRDefault="006C5A23" w:rsidP="0016795F">
            <w:pPr>
              <w:jc w:val="center"/>
              <w:rPr>
                <w:rFonts w:ascii="Arial" w:hAnsi="Arial" w:cs="Arial"/>
                <w:b/>
                <w:sz w:val="22"/>
                <w:szCs w:val="22"/>
              </w:rPr>
            </w:pPr>
            <w:r>
              <w:rPr>
                <w:rFonts w:ascii="Arial" w:hAnsi="Arial" w:cs="Arial"/>
                <w:b/>
                <w:sz w:val="22"/>
                <w:szCs w:val="22"/>
              </w:rPr>
              <w:t>pyramidal</w:t>
            </w:r>
          </w:p>
        </w:tc>
        <w:tc>
          <w:tcPr>
            <w:tcW w:w="2558" w:type="dxa"/>
            <w:vAlign w:val="center"/>
          </w:tcPr>
          <w:p w14:paraId="059354A4" w14:textId="3576B28A" w:rsidR="0016795F" w:rsidRPr="006C5A23" w:rsidRDefault="006C5A23" w:rsidP="0016795F">
            <w:pPr>
              <w:jc w:val="center"/>
              <w:rPr>
                <w:rFonts w:ascii="Arial" w:hAnsi="Arial" w:cs="Arial"/>
                <w:b/>
                <w:sz w:val="22"/>
                <w:szCs w:val="22"/>
              </w:rPr>
            </w:pPr>
            <w:r>
              <w:rPr>
                <w:rFonts w:ascii="Arial" w:hAnsi="Arial" w:cs="Arial"/>
                <w:b/>
                <w:sz w:val="22"/>
                <w:szCs w:val="22"/>
              </w:rPr>
              <w:t>tetrahedral</w:t>
            </w:r>
          </w:p>
        </w:tc>
        <w:tc>
          <w:tcPr>
            <w:tcW w:w="2559" w:type="dxa"/>
            <w:vAlign w:val="center"/>
          </w:tcPr>
          <w:p w14:paraId="0022D759" w14:textId="25AC168D" w:rsidR="0016795F" w:rsidRPr="006C5A23" w:rsidRDefault="006C5A23" w:rsidP="0016795F">
            <w:pPr>
              <w:jc w:val="center"/>
              <w:rPr>
                <w:rFonts w:ascii="Arial" w:hAnsi="Arial" w:cs="Arial"/>
                <w:b/>
                <w:sz w:val="22"/>
                <w:szCs w:val="22"/>
              </w:rPr>
            </w:pPr>
            <w:r>
              <w:rPr>
                <w:rFonts w:ascii="Arial" w:hAnsi="Arial" w:cs="Arial"/>
                <w:b/>
                <w:sz w:val="22"/>
                <w:szCs w:val="22"/>
              </w:rPr>
              <w:t>v-shaped / bent</w:t>
            </w:r>
          </w:p>
        </w:tc>
      </w:tr>
    </w:tbl>
    <w:p w14:paraId="0B9D26F1" w14:textId="77777777" w:rsidR="0016795F" w:rsidRDefault="0016795F" w:rsidP="0016795F">
      <w:pPr>
        <w:rPr>
          <w:rFonts w:ascii="Arial" w:hAnsi="Arial" w:cs="Arial"/>
          <w:sz w:val="22"/>
          <w:szCs w:val="22"/>
        </w:rPr>
      </w:pPr>
    </w:p>
    <w:p w14:paraId="5D8E85D7" w14:textId="77777777" w:rsidR="006C5A23" w:rsidRDefault="006C5A23" w:rsidP="0016795F">
      <w:pPr>
        <w:rPr>
          <w:rFonts w:ascii="Arial" w:hAnsi="Arial" w:cs="Arial"/>
          <w:sz w:val="22"/>
          <w:szCs w:val="22"/>
        </w:rPr>
      </w:pPr>
    </w:p>
    <w:p w14:paraId="26EB9284" w14:textId="77777777" w:rsidR="0016795F" w:rsidRDefault="0016795F" w:rsidP="0016795F">
      <w:pPr>
        <w:rPr>
          <w:rFonts w:ascii="Arial" w:hAnsi="Arial" w:cs="Arial"/>
          <w:sz w:val="22"/>
          <w:szCs w:val="22"/>
        </w:rPr>
      </w:pPr>
    </w:p>
    <w:p w14:paraId="366096D0" w14:textId="77777777" w:rsidR="0016795F" w:rsidRDefault="0016795F" w:rsidP="0016795F">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 xml:space="preserve">Complete the table above by drawing Lewis structure diagrams for each of the molecules, as well as stating the molecular shape as predicted by the VSEPR theory. Include all bonding and non-bonding electron pairs in your Lewis diagrams. </w:t>
      </w:r>
      <w:r>
        <w:rPr>
          <w:rFonts w:ascii="Arial" w:hAnsi="Arial" w:cs="Arial"/>
          <w:sz w:val="22"/>
          <w:szCs w:val="22"/>
        </w:rPr>
        <w:tab/>
      </w:r>
      <w:r>
        <w:rPr>
          <w:rFonts w:ascii="Arial" w:hAnsi="Arial" w:cs="Arial"/>
          <w:sz w:val="22"/>
          <w:szCs w:val="22"/>
        </w:rPr>
        <w:tab/>
      </w:r>
      <w:r>
        <w:rPr>
          <w:rFonts w:ascii="Arial" w:hAnsi="Arial" w:cs="Arial"/>
          <w:sz w:val="22"/>
          <w:szCs w:val="22"/>
        </w:rPr>
        <w:tab/>
        <w:t>(6 marks)</w:t>
      </w:r>
    </w:p>
    <w:p w14:paraId="328680A1" w14:textId="77777777" w:rsidR="0016795F" w:rsidRDefault="0016795F" w:rsidP="0016795F">
      <w:pPr>
        <w:rPr>
          <w:rFonts w:ascii="Arial" w:hAnsi="Arial" w:cs="Arial"/>
          <w:sz w:val="22"/>
          <w:szCs w:val="22"/>
        </w:rPr>
      </w:pPr>
    </w:p>
    <w:p w14:paraId="3FB17AB2" w14:textId="77777777" w:rsidR="006C5A23" w:rsidRDefault="006C5A23" w:rsidP="0016795F">
      <w:pPr>
        <w:rPr>
          <w:rFonts w:ascii="Arial" w:hAnsi="Arial" w:cs="Arial"/>
          <w:sz w:val="22"/>
          <w:szCs w:val="22"/>
        </w:rPr>
      </w:pPr>
    </w:p>
    <w:p w14:paraId="6D017CDF" w14:textId="77777777" w:rsidR="0016795F" w:rsidRDefault="0016795F" w:rsidP="0016795F">
      <w:pPr>
        <w:rPr>
          <w:rFonts w:ascii="Arial" w:hAnsi="Arial" w:cs="Arial"/>
          <w:sz w:val="22"/>
          <w:szCs w:val="22"/>
        </w:rPr>
      </w:pPr>
    </w:p>
    <w:p w14:paraId="6D2075CA" w14:textId="7F4CBC23" w:rsidR="0016795F" w:rsidRDefault="0016795F" w:rsidP="0016795F">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770C7D">
        <w:rPr>
          <w:rFonts w:ascii="Arial" w:hAnsi="Arial" w:cs="Arial"/>
          <w:sz w:val="22"/>
          <w:szCs w:val="22"/>
        </w:rPr>
        <w:t>Discuss the reasons for the different boiling points of these three substances.</w:t>
      </w:r>
      <w:r w:rsidR="00770C7D">
        <w:rPr>
          <w:rFonts w:ascii="Arial" w:hAnsi="Arial" w:cs="Arial"/>
          <w:sz w:val="22"/>
          <w:szCs w:val="22"/>
        </w:rPr>
        <w:tab/>
        <w:t>(6 marks)</w:t>
      </w:r>
    </w:p>
    <w:p w14:paraId="1153AD1D" w14:textId="77777777" w:rsidR="0016795F" w:rsidRDefault="0016795F" w:rsidP="0016795F">
      <w:pPr>
        <w:ind w:left="720" w:hanging="720"/>
        <w:rPr>
          <w:rFonts w:ascii="Arial" w:hAnsi="Arial" w:cs="Arial"/>
          <w:sz w:val="22"/>
          <w:szCs w:val="22"/>
        </w:rPr>
      </w:pPr>
    </w:p>
    <w:p w14:paraId="67815F6B" w14:textId="60836CC4" w:rsidR="0016795F" w:rsidRPr="006C5A23" w:rsidRDefault="006C5A23" w:rsidP="006C5A23">
      <w:pPr>
        <w:pStyle w:val="ListParagraph"/>
        <w:numPr>
          <w:ilvl w:val="0"/>
          <w:numId w:val="41"/>
        </w:numPr>
        <w:rPr>
          <w:rFonts w:ascii="Arial" w:hAnsi="Arial" w:cs="Arial"/>
          <w:b/>
          <w:sz w:val="22"/>
          <w:szCs w:val="22"/>
        </w:rPr>
      </w:pPr>
      <w:r w:rsidRPr="006C5A23">
        <w:rPr>
          <w:rFonts w:ascii="Arial" w:hAnsi="Arial" w:cs="Arial"/>
          <w:b/>
          <w:sz w:val="22"/>
          <w:szCs w:val="22"/>
        </w:rPr>
        <w:t>methane has the lowest boiling point as it is a symmetrical non-polar molecule</w:t>
      </w:r>
    </w:p>
    <w:p w14:paraId="3EB51340" w14:textId="2583E04C" w:rsidR="006C5A23" w:rsidRDefault="006C5A23" w:rsidP="006C5A23">
      <w:pPr>
        <w:pStyle w:val="ListParagraph"/>
        <w:numPr>
          <w:ilvl w:val="0"/>
          <w:numId w:val="41"/>
        </w:numPr>
        <w:rPr>
          <w:rFonts w:ascii="Arial" w:hAnsi="Arial" w:cs="Arial"/>
          <w:b/>
          <w:sz w:val="22"/>
          <w:szCs w:val="22"/>
        </w:rPr>
      </w:pPr>
      <w:r>
        <w:rPr>
          <w:rFonts w:ascii="Arial" w:hAnsi="Arial" w:cs="Arial"/>
          <w:b/>
          <w:sz w:val="22"/>
          <w:szCs w:val="22"/>
        </w:rPr>
        <w:t>this means it is only able to form weak dispersion forces between molecules</w:t>
      </w:r>
    </w:p>
    <w:p w14:paraId="62099AC8" w14:textId="78280D06" w:rsidR="006C5A23" w:rsidRDefault="006C5A23" w:rsidP="006C5A23">
      <w:pPr>
        <w:pStyle w:val="ListParagraph"/>
        <w:numPr>
          <w:ilvl w:val="0"/>
          <w:numId w:val="41"/>
        </w:numPr>
        <w:rPr>
          <w:rFonts w:ascii="Arial" w:hAnsi="Arial" w:cs="Arial"/>
          <w:b/>
          <w:sz w:val="22"/>
          <w:szCs w:val="22"/>
        </w:rPr>
      </w:pPr>
      <w:r>
        <w:rPr>
          <w:rFonts w:ascii="Arial" w:hAnsi="Arial" w:cs="Arial"/>
          <w:b/>
          <w:sz w:val="22"/>
          <w:szCs w:val="22"/>
        </w:rPr>
        <w:t>hydrogen sulfide has the second highest boiling point as it is a polar molecule</w:t>
      </w:r>
    </w:p>
    <w:p w14:paraId="1CA41405" w14:textId="4F5CC0BD" w:rsidR="006C5A23" w:rsidRDefault="006C5A23" w:rsidP="006C5A23">
      <w:pPr>
        <w:pStyle w:val="ListParagraph"/>
        <w:numPr>
          <w:ilvl w:val="0"/>
          <w:numId w:val="41"/>
        </w:numPr>
        <w:rPr>
          <w:rFonts w:ascii="Arial" w:hAnsi="Arial" w:cs="Arial"/>
          <w:b/>
          <w:sz w:val="22"/>
          <w:szCs w:val="22"/>
        </w:rPr>
      </w:pPr>
      <w:r>
        <w:rPr>
          <w:rFonts w:ascii="Arial" w:hAnsi="Arial" w:cs="Arial"/>
          <w:b/>
          <w:sz w:val="22"/>
          <w:szCs w:val="22"/>
        </w:rPr>
        <w:t>this allows it to form dipole-dipole forces as well as dispersion forces and contributes to an increase in overall IMF strength</w:t>
      </w:r>
    </w:p>
    <w:p w14:paraId="06239218" w14:textId="77777777" w:rsidR="006C5A23" w:rsidRDefault="006C5A23" w:rsidP="006C5A23">
      <w:pPr>
        <w:pStyle w:val="ListParagraph"/>
        <w:numPr>
          <w:ilvl w:val="0"/>
          <w:numId w:val="41"/>
        </w:numPr>
        <w:rPr>
          <w:rFonts w:ascii="Arial" w:hAnsi="Arial" w:cs="Arial"/>
          <w:b/>
          <w:sz w:val="22"/>
          <w:szCs w:val="22"/>
        </w:rPr>
      </w:pPr>
      <w:r>
        <w:rPr>
          <w:rFonts w:ascii="Arial" w:hAnsi="Arial" w:cs="Arial"/>
          <w:b/>
          <w:sz w:val="22"/>
          <w:szCs w:val="22"/>
        </w:rPr>
        <w:t>ammonia has the highest boiling point because it is extremely polar, with 3 N-H covalent bonds and a pair of non-bonding electrons</w:t>
      </w:r>
    </w:p>
    <w:p w14:paraId="080B9817" w14:textId="013FD9BF" w:rsidR="006C5A23" w:rsidRPr="006C5A23" w:rsidRDefault="006C5A23" w:rsidP="006C5A23">
      <w:pPr>
        <w:pStyle w:val="ListParagraph"/>
        <w:numPr>
          <w:ilvl w:val="0"/>
          <w:numId w:val="41"/>
        </w:numPr>
        <w:rPr>
          <w:rFonts w:ascii="Arial" w:hAnsi="Arial" w:cs="Arial"/>
          <w:b/>
          <w:sz w:val="22"/>
          <w:szCs w:val="22"/>
        </w:rPr>
      </w:pPr>
      <w:r>
        <w:rPr>
          <w:rFonts w:ascii="Arial" w:hAnsi="Arial" w:cs="Arial"/>
          <w:b/>
          <w:sz w:val="22"/>
          <w:szCs w:val="22"/>
        </w:rPr>
        <w:t>it therefore has the ability to form hydrogen bonds, as well as dipole-dipole and dispersion forces, giving it the strongest IMFs</w:t>
      </w:r>
      <w:r w:rsidR="00DF607C">
        <w:rPr>
          <w:rFonts w:ascii="Arial" w:hAnsi="Arial" w:cs="Arial"/>
          <w:b/>
          <w:sz w:val="22"/>
          <w:szCs w:val="22"/>
        </w:rPr>
        <w:t xml:space="preserve"> (despite the higher M and therefore stronger dispersion forces in H</w:t>
      </w:r>
      <w:r w:rsidR="00DF607C">
        <w:rPr>
          <w:rFonts w:ascii="Arial" w:hAnsi="Arial" w:cs="Arial"/>
          <w:b/>
          <w:sz w:val="22"/>
          <w:szCs w:val="22"/>
          <w:vertAlign w:val="subscript"/>
        </w:rPr>
        <w:t>2</w:t>
      </w:r>
      <w:r w:rsidR="00DF607C">
        <w:rPr>
          <w:rFonts w:ascii="Arial" w:hAnsi="Arial" w:cs="Arial"/>
          <w:b/>
          <w:sz w:val="22"/>
          <w:szCs w:val="22"/>
        </w:rPr>
        <w:t>S)</w:t>
      </w:r>
    </w:p>
    <w:p w14:paraId="69366E1A" w14:textId="77777777" w:rsidR="0016795F" w:rsidRDefault="0016795F" w:rsidP="0016795F">
      <w:pPr>
        <w:rPr>
          <w:rFonts w:ascii="Arial" w:hAnsi="Arial" w:cs="Arial"/>
          <w:sz w:val="22"/>
          <w:szCs w:val="22"/>
        </w:rPr>
      </w:pPr>
      <w:r>
        <w:rPr>
          <w:rFonts w:ascii="Arial" w:hAnsi="Arial" w:cs="Arial"/>
          <w:sz w:val="22"/>
          <w:szCs w:val="22"/>
        </w:rPr>
        <w:br w:type="page"/>
      </w:r>
    </w:p>
    <w:p w14:paraId="682AC5C4" w14:textId="77777777" w:rsidR="0016795F" w:rsidRDefault="0016795F" w:rsidP="0016795F">
      <w:pPr>
        <w:rPr>
          <w:rFonts w:ascii="Arial" w:hAnsi="Arial" w:cs="Arial"/>
          <w:sz w:val="22"/>
          <w:szCs w:val="22"/>
        </w:rPr>
      </w:pPr>
      <w:r>
        <w:rPr>
          <w:rFonts w:ascii="Arial" w:hAnsi="Arial" w:cs="Arial"/>
          <w:sz w:val="22"/>
          <w:szCs w:val="22"/>
        </w:rPr>
        <w:t>A 5.78 g sample of one of these 3 gaseous substances had its volume measured at STP and was found to occupy 3.85 L.</w:t>
      </w:r>
    </w:p>
    <w:p w14:paraId="4BF1E6BD" w14:textId="77777777" w:rsidR="0016795F" w:rsidRDefault="0016795F" w:rsidP="0016795F">
      <w:pPr>
        <w:rPr>
          <w:rFonts w:ascii="Arial" w:hAnsi="Arial" w:cs="Arial"/>
          <w:sz w:val="22"/>
          <w:szCs w:val="22"/>
        </w:rPr>
      </w:pPr>
    </w:p>
    <w:p w14:paraId="1A2DC824" w14:textId="77777777" w:rsidR="0016795F" w:rsidRPr="00C122DA" w:rsidRDefault="0016795F" w:rsidP="0016795F">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Identify which of the compounds this gas was, showing all calculations.</w:t>
      </w:r>
      <w:r>
        <w:rPr>
          <w:rFonts w:ascii="Arial" w:hAnsi="Arial" w:cs="Arial"/>
          <w:sz w:val="22"/>
          <w:szCs w:val="22"/>
        </w:rPr>
        <w:tab/>
      </w:r>
      <w:r>
        <w:rPr>
          <w:rFonts w:ascii="Arial" w:hAnsi="Arial" w:cs="Arial"/>
          <w:sz w:val="22"/>
          <w:szCs w:val="22"/>
        </w:rPr>
        <w:tab/>
        <w:t>(3 marks)</w:t>
      </w:r>
    </w:p>
    <w:p w14:paraId="6963BAA2" w14:textId="77777777" w:rsidR="0016795F" w:rsidRDefault="0016795F" w:rsidP="0016795F">
      <w:pPr>
        <w:rPr>
          <w:rFonts w:ascii="Arial" w:hAnsi="Arial" w:cs="Arial"/>
          <w:sz w:val="22"/>
          <w:szCs w:val="22"/>
        </w:rPr>
      </w:pPr>
    </w:p>
    <w:p w14:paraId="31FBC37A" w14:textId="77777777" w:rsidR="0016795F" w:rsidRDefault="0016795F" w:rsidP="0016795F">
      <w:pPr>
        <w:rPr>
          <w:rFonts w:ascii="Arial" w:hAnsi="Arial" w:cs="Arial"/>
          <w:sz w:val="22"/>
          <w:szCs w:val="22"/>
        </w:rPr>
      </w:pPr>
    </w:p>
    <w:p w14:paraId="2286E501" w14:textId="2CF642D8" w:rsidR="0016795F" w:rsidRDefault="006C5A23" w:rsidP="0016795F">
      <w:pPr>
        <w:rPr>
          <w:rFonts w:ascii="Arial" w:hAnsi="Arial" w:cs="Arial"/>
          <w:b/>
          <w:sz w:val="22"/>
          <w:szCs w:val="22"/>
        </w:rPr>
      </w:pPr>
      <w:r>
        <w:rPr>
          <w:rFonts w:ascii="Arial" w:hAnsi="Arial" w:cs="Arial"/>
          <w:sz w:val="22"/>
          <w:szCs w:val="22"/>
        </w:rPr>
        <w:tab/>
      </w:r>
      <w:r>
        <w:rPr>
          <w:rFonts w:ascii="Arial" w:hAnsi="Arial" w:cs="Arial"/>
          <w:b/>
          <w:sz w:val="22"/>
          <w:szCs w:val="22"/>
        </w:rPr>
        <w:t>n(gas)</w:t>
      </w:r>
      <w:r>
        <w:rPr>
          <w:rFonts w:ascii="Arial" w:hAnsi="Arial" w:cs="Arial"/>
          <w:b/>
          <w:sz w:val="22"/>
          <w:szCs w:val="22"/>
        </w:rPr>
        <w:tab/>
      </w:r>
      <w:r>
        <w:rPr>
          <w:rFonts w:ascii="Arial" w:hAnsi="Arial" w:cs="Arial"/>
          <w:b/>
          <w:sz w:val="22"/>
          <w:szCs w:val="22"/>
        </w:rPr>
        <w:tab/>
        <w:t>=</w:t>
      </w:r>
      <w:r>
        <w:rPr>
          <w:rFonts w:ascii="Arial" w:hAnsi="Arial" w:cs="Arial"/>
          <w:b/>
          <w:sz w:val="22"/>
          <w:szCs w:val="22"/>
        </w:rPr>
        <w:tab/>
        <w:t>V / 22.71</w:t>
      </w:r>
    </w:p>
    <w:p w14:paraId="24E68A9B" w14:textId="361A5B7A" w:rsidR="006C5A23" w:rsidRDefault="006C5A23" w:rsidP="0016795F">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3.85 / 22.71</w:t>
      </w:r>
    </w:p>
    <w:p w14:paraId="07467C47" w14:textId="68B66A6B" w:rsidR="006C5A23" w:rsidRDefault="006C5A23" w:rsidP="0016795F">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0.16953 mol</w:t>
      </w:r>
    </w:p>
    <w:p w14:paraId="2C342D31" w14:textId="77777777" w:rsidR="006C5A23" w:rsidRDefault="006C5A23" w:rsidP="0016795F">
      <w:pPr>
        <w:rPr>
          <w:rFonts w:ascii="Arial" w:hAnsi="Arial" w:cs="Arial"/>
          <w:b/>
          <w:sz w:val="22"/>
          <w:szCs w:val="22"/>
        </w:rPr>
      </w:pPr>
    </w:p>
    <w:p w14:paraId="391D7EDC" w14:textId="690B599D" w:rsidR="006C5A23" w:rsidRDefault="006C5A23" w:rsidP="0016795F">
      <w:pPr>
        <w:rPr>
          <w:rFonts w:ascii="Arial" w:hAnsi="Arial" w:cs="Arial"/>
          <w:b/>
          <w:sz w:val="22"/>
          <w:szCs w:val="22"/>
        </w:rPr>
      </w:pPr>
      <w:r>
        <w:rPr>
          <w:rFonts w:ascii="Arial" w:hAnsi="Arial" w:cs="Arial"/>
          <w:b/>
          <w:sz w:val="22"/>
          <w:szCs w:val="22"/>
        </w:rPr>
        <w:tab/>
        <w:t>M(gas)</w:t>
      </w:r>
      <w:r>
        <w:rPr>
          <w:rFonts w:ascii="Arial" w:hAnsi="Arial" w:cs="Arial"/>
          <w:b/>
          <w:sz w:val="22"/>
          <w:szCs w:val="22"/>
        </w:rPr>
        <w:tab/>
      </w:r>
      <w:r>
        <w:rPr>
          <w:rFonts w:ascii="Arial" w:hAnsi="Arial" w:cs="Arial"/>
          <w:b/>
          <w:sz w:val="22"/>
          <w:szCs w:val="22"/>
        </w:rPr>
        <w:tab/>
        <w:t>=</w:t>
      </w:r>
      <w:r>
        <w:rPr>
          <w:rFonts w:ascii="Arial" w:hAnsi="Arial" w:cs="Arial"/>
          <w:b/>
          <w:sz w:val="22"/>
          <w:szCs w:val="22"/>
        </w:rPr>
        <w:tab/>
        <w:t>m / n</w:t>
      </w:r>
    </w:p>
    <w:p w14:paraId="3B989EA8" w14:textId="1FDE5D11" w:rsidR="006C5A23" w:rsidRDefault="006C5A23" w:rsidP="0016795F">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5.78 / 0.16953</w:t>
      </w:r>
    </w:p>
    <w:p w14:paraId="7379B9EB" w14:textId="3D839F62" w:rsidR="006C5A23" w:rsidRPr="006C5A23" w:rsidRDefault="006B4A3B" w:rsidP="0016795F">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34.1</w:t>
      </w:r>
      <w:r w:rsidR="006C5A23">
        <w:rPr>
          <w:rFonts w:ascii="Arial" w:hAnsi="Arial" w:cs="Arial"/>
          <w:b/>
          <w:sz w:val="22"/>
          <w:szCs w:val="22"/>
        </w:rPr>
        <w:t xml:space="preserve"> g mol</w:t>
      </w:r>
      <w:r w:rsidR="006C5A23">
        <w:rPr>
          <w:rFonts w:ascii="Arial" w:hAnsi="Arial" w:cs="Arial"/>
          <w:b/>
          <w:sz w:val="22"/>
          <w:szCs w:val="22"/>
          <w:vertAlign w:val="superscript"/>
        </w:rPr>
        <w:t>-1</w:t>
      </w:r>
      <w:r w:rsidR="006C5A23">
        <w:rPr>
          <w:rFonts w:ascii="Arial" w:hAnsi="Arial" w:cs="Arial"/>
          <w:b/>
          <w:sz w:val="22"/>
          <w:szCs w:val="22"/>
        </w:rPr>
        <w:t xml:space="preserve"> </w:t>
      </w:r>
    </w:p>
    <w:p w14:paraId="2C0C2E5B" w14:textId="77777777" w:rsidR="0016795F" w:rsidRDefault="0016795F" w:rsidP="0016795F">
      <w:pPr>
        <w:rPr>
          <w:rFonts w:ascii="Arial" w:hAnsi="Arial" w:cs="Arial"/>
          <w:sz w:val="22"/>
          <w:szCs w:val="22"/>
        </w:rPr>
      </w:pPr>
    </w:p>
    <w:p w14:paraId="6A5B2E79" w14:textId="77777777" w:rsidR="0016795F" w:rsidRDefault="0016795F" w:rsidP="0016795F">
      <w:pPr>
        <w:rPr>
          <w:rFonts w:ascii="Arial" w:hAnsi="Arial" w:cs="Arial"/>
          <w:sz w:val="22"/>
          <w:szCs w:val="22"/>
        </w:rPr>
      </w:pPr>
    </w:p>
    <w:p w14:paraId="4712DADB" w14:textId="1FFD7A79" w:rsidR="0016795F" w:rsidRPr="006B4A3B" w:rsidRDefault="006B4A3B" w:rsidP="0016795F">
      <w:pPr>
        <w:rPr>
          <w:rFonts w:ascii="Arial" w:hAnsi="Arial" w:cs="Arial"/>
          <w:b/>
          <w:sz w:val="22"/>
          <w:szCs w:val="22"/>
        </w:rPr>
      </w:pPr>
      <w:r>
        <w:rPr>
          <w:rFonts w:ascii="Arial" w:hAnsi="Arial" w:cs="Arial"/>
          <w:sz w:val="22"/>
          <w:szCs w:val="22"/>
        </w:rPr>
        <w:tab/>
      </w:r>
      <w:r>
        <w:rPr>
          <w:rFonts w:ascii="Arial" w:hAnsi="Arial" w:cs="Arial"/>
          <w:b/>
          <w:sz w:val="22"/>
          <w:szCs w:val="22"/>
        </w:rPr>
        <w:t>Therefore gas is H</w:t>
      </w:r>
      <w:r>
        <w:rPr>
          <w:rFonts w:ascii="Arial" w:hAnsi="Arial" w:cs="Arial"/>
          <w:b/>
          <w:sz w:val="22"/>
          <w:szCs w:val="22"/>
          <w:vertAlign w:val="subscript"/>
        </w:rPr>
        <w:t>2</w:t>
      </w:r>
      <w:r>
        <w:rPr>
          <w:rFonts w:ascii="Arial" w:hAnsi="Arial" w:cs="Arial"/>
          <w:b/>
          <w:sz w:val="22"/>
          <w:szCs w:val="22"/>
        </w:rPr>
        <w:t>S and M(H</w:t>
      </w:r>
      <w:r>
        <w:rPr>
          <w:rFonts w:ascii="Arial" w:hAnsi="Arial" w:cs="Arial"/>
          <w:b/>
          <w:sz w:val="22"/>
          <w:szCs w:val="22"/>
          <w:vertAlign w:val="subscript"/>
        </w:rPr>
        <w:t>2</w:t>
      </w:r>
      <w:r>
        <w:rPr>
          <w:rFonts w:ascii="Arial" w:hAnsi="Arial" w:cs="Arial"/>
          <w:b/>
          <w:sz w:val="22"/>
          <w:szCs w:val="22"/>
        </w:rPr>
        <w:t>S) = 34.086 g mol</w:t>
      </w:r>
      <w:r>
        <w:rPr>
          <w:rFonts w:ascii="Arial" w:hAnsi="Arial" w:cs="Arial"/>
          <w:b/>
          <w:sz w:val="22"/>
          <w:szCs w:val="22"/>
          <w:vertAlign w:val="superscript"/>
        </w:rPr>
        <w:t>-1</w:t>
      </w:r>
      <w:r>
        <w:rPr>
          <w:rFonts w:ascii="Arial" w:hAnsi="Arial" w:cs="Arial"/>
          <w:b/>
          <w:sz w:val="22"/>
          <w:szCs w:val="22"/>
        </w:rPr>
        <w:t>.</w:t>
      </w:r>
    </w:p>
    <w:p w14:paraId="4338FEA8" w14:textId="77777777" w:rsidR="0016795F" w:rsidRDefault="0016795F" w:rsidP="0016795F">
      <w:pPr>
        <w:rPr>
          <w:rFonts w:ascii="Arial" w:hAnsi="Arial" w:cs="Arial"/>
          <w:sz w:val="22"/>
          <w:szCs w:val="22"/>
        </w:rPr>
      </w:pPr>
    </w:p>
    <w:p w14:paraId="7C8E3F01" w14:textId="77777777" w:rsidR="0016795F" w:rsidRDefault="0016795F" w:rsidP="0016795F">
      <w:pPr>
        <w:rPr>
          <w:rFonts w:ascii="Arial" w:hAnsi="Arial" w:cs="Arial"/>
          <w:sz w:val="22"/>
          <w:szCs w:val="22"/>
        </w:rPr>
      </w:pPr>
    </w:p>
    <w:p w14:paraId="7560EEB0" w14:textId="77777777" w:rsidR="0016795F" w:rsidRDefault="0016795F" w:rsidP="0016795F">
      <w:pPr>
        <w:rPr>
          <w:rFonts w:ascii="Arial" w:hAnsi="Arial" w:cs="Arial"/>
          <w:sz w:val="22"/>
          <w:szCs w:val="22"/>
        </w:rPr>
      </w:pPr>
    </w:p>
    <w:p w14:paraId="22B1BFE3" w14:textId="77777777" w:rsidR="0016795F" w:rsidRDefault="0016795F" w:rsidP="0016795F">
      <w:pPr>
        <w:rPr>
          <w:rFonts w:ascii="Arial" w:hAnsi="Arial" w:cs="Arial"/>
          <w:sz w:val="22"/>
          <w:szCs w:val="22"/>
        </w:rPr>
      </w:pPr>
    </w:p>
    <w:p w14:paraId="181B3B50" w14:textId="77777777" w:rsidR="0016795F" w:rsidRDefault="0016795F" w:rsidP="0016795F">
      <w:pPr>
        <w:rPr>
          <w:rFonts w:ascii="Arial" w:hAnsi="Arial" w:cs="Arial"/>
          <w:sz w:val="22"/>
          <w:szCs w:val="22"/>
        </w:rPr>
      </w:pPr>
    </w:p>
    <w:p w14:paraId="67BF295A" w14:textId="77777777" w:rsidR="0016795F" w:rsidRDefault="0016795F" w:rsidP="0016795F">
      <w:pPr>
        <w:rPr>
          <w:rFonts w:ascii="Arial" w:hAnsi="Arial" w:cs="Arial"/>
          <w:sz w:val="22"/>
          <w:szCs w:val="22"/>
        </w:rPr>
      </w:pPr>
    </w:p>
    <w:p w14:paraId="2BA251DD" w14:textId="77777777" w:rsidR="0016795F" w:rsidRDefault="0016795F" w:rsidP="0016795F">
      <w:pPr>
        <w:rPr>
          <w:rFonts w:ascii="Arial" w:hAnsi="Arial" w:cs="Arial"/>
          <w:sz w:val="22"/>
          <w:szCs w:val="22"/>
        </w:rPr>
      </w:pPr>
    </w:p>
    <w:p w14:paraId="0D2B61E8" w14:textId="77777777" w:rsidR="0016795F" w:rsidRDefault="0016795F" w:rsidP="0016795F">
      <w:pPr>
        <w:rPr>
          <w:rFonts w:ascii="Arial" w:hAnsi="Arial" w:cs="Arial"/>
          <w:sz w:val="22"/>
          <w:szCs w:val="22"/>
        </w:rPr>
      </w:pPr>
    </w:p>
    <w:p w14:paraId="5457B3DB" w14:textId="77777777" w:rsidR="0016795F" w:rsidRDefault="0016795F" w:rsidP="0016795F">
      <w:pPr>
        <w:rPr>
          <w:rFonts w:ascii="Arial" w:hAnsi="Arial" w:cs="Arial"/>
          <w:sz w:val="22"/>
          <w:szCs w:val="22"/>
        </w:rPr>
      </w:pPr>
    </w:p>
    <w:p w14:paraId="439BC9B3" w14:textId="77777777" w:rsidR="0016795F" w:rsidRDefault="0016795F" w:rsidP="0016795F">
      <w:pPr>
        <w:rPr>
          <w:rFonts w:ascii="Arial" w:hAnsi="Arial" w:cs="Arial"/>
          <w:sz w:val="22"/>
          <w:szCs w:val="22"/>
        </w:rPr>
      </w:pPr>
    </w:p>
    <w:p w14:paraId="4A95BC82" w14:textId="77777777" w:rsidR="0016795F" w:rsidRDefault="0016795F" w:rsidP="0016795F">
      <w:pPr>
        <w:rPr>
          <w:rFonts w:ascii="Arial" w:hAnsi="Arial" w:cs="Arial"/>
          <w:sz w:val="22"/>
          <w:szCs w:val="22"/>
        </w:rPr>
      </w:pPr>
    </w:p>
    <w:p w14:paraId="6D6D90F4" w14:textId="77777777" w:rsidR="0016795F" w:rsidRDefault="0016795F" w:rsidP="0016795F">
      <w:pPr>
        <w:rPr>
          <w:rFonts w:ascii="Arial" w:hAnsi="Arial" w:cs="Arial"/>
          <w:sz w:val="22"/>
          <w:szCs w:val="22"/>
        </w:rPr>
      </w:pPr>
    </w:p>
    <w:p w14:paraId="1F5ED6A8" w14:textId="77777777" w:rsidR="0016795F" w:rsidRDefault="0016795F" w:rsidP="0016795F">
      <w:pPr>
        <w:rPr>
          <w:rFonts w:ascii="Arial" w:hAnsi="Arial" w:cs="Arial"/>
          <w:sz w:val="22"/>
          <w:szCs w:val="22"/>
        </w:rPr>
      </w:pPr>
    </w:p>
    <w:p w14:paraId="145DA1CF" w14:textId="77777777" w:rsidR="0016795F" w:rsidRDefault="0016795F" w:rsidP="0016795F">
      <w:pPr>
        <w:rPr>
          <w:rFonts w:ascii="Arial" w:hAnsi="Arial" w:cs="Arial"/>
          <w:sz w:val="22"/>
          <w:szCs w:val="22"/>
        </w:rPr>
      </w:pPr>
    </w:p>
    <w:p w14:paraId="67152D35" w14:textId="77777777" w:rsidR="0016795F" w:rsidRDefault="0016795F" w:rsidP="0016795F">
      <w:pPr>
        <w:rPr>
          <w:rFonts w:ascii="Arial" w:hAnsi="Arial" w:cs="Arial"/>
          <w:sz w:val="22"/>
          <w:szCs w:val="22"/>
        </w:rPr>
      </w:pPr>
    </w:p>
    <w:p w14:paraId="32742E22" w14:textId="77777777" w:rsidR="0016795F" w:rsidRDefault="0016795F" w:rsidP="0016795F">
      <w:pPr>
        <w:rPr>
          <w:rFonts w:ascii="Arial" w:hAnsi="Arial" w:cs="Arial"/>
          <w:sz w:val="22"/>
          <w:szCs w:val="22"/>
        </w:rPr>
      </w:pPr>
    </w:p>
    <w:p w14:paraId="0F750BE7" w14:textId="77777777" w:rsidR="00912A75" w:rsidRDefault="00912A75" w:rsidP="0016795F">
      <w:pPr>
        <w:rPr>
          <w:rFonts w:ascii="Arial" w:hAnsi="Arial" w:cs="Arial"/>
          <w:sz w:val="22"/>
          <w:szCs w:val="22"/>
        </w:rPr>
      </w:pPr>
    </w:p>
    <w:p w14:paraId="185647EE" w14:textId="77777777" w:rsidR="00912A75" w:rsidRDefault="00912A75" w:rsidP="0016795F">
      <w:pPr>
        <w:rPr>
          <w:rFonts w:ascii="Arial" w:hAnsi="Arial" w:cs="Arial"/>
          <w:sz w:val="22"/>
          <w:szCs w:val="22"/>
        </w:rPr>
      </w:pPr>
    </w:p>
    <w:p w14:paraId="411232FA" w14:textId="77777777" w:rsidR="00912A75" w:rsidRDefault="00912A75" w:rsidP="0016795F">
      <w:pPr>
        <w:rPr>
          <w:rFonts w:ascii="Arial" w:hAnsi="Arial" w:cs="Arial"/>
          <w:sz w:val="22"/>
          <w:szCs w:val="22"/>
        </w:rPr>
      </w:pPr>
    </w:p>
    <w:p w14:paraId="723A7F87" w14:textId="77777777" w:rsidR="00912A75" w:rsidRDefault="00912A75" w:rsidP="0016795F">
      <w:pPr>
        <w:rPr>
          <w:rFonts w:ascii="Arial" w:hAnsi="Arial" w:cs="Arial"/>
          <w:sz w:val="22"/>
          <w:szCs w:val="22"/>
        </w:rPr>
      </w:pPr>
    </w:p>
    <w:p w14:paraId="493B4EA9" w14:textId="77777777" w:rsidR="00912A75" w:rsidRDefault="00912A75" w:rsidP="0016795F">
      <w:pPr>
        <w:rPr>
          <w:rFonts w:ascii="Arial" w:hAnsi="Arial" w:cs="Arial"/>
          <w:sz w:val="22"/>
          <w:szCs w:val="22"/>
        </w:rPr>
      </w:pPr>
    </w:p>
    <w:p w14:paraId="0345838A" w14:textId="77777777" w:rsidR="00912A75" w:rsidRDefault="00912A75" w:rsidP="0016795F">
      <w:pPr>
        <w:rPr>
          <w:rFonts w:ascii="Arial" w:hAnsi="Arial" w:cs="Arial"/>
          <w:sz w:val="22"/>
          <w:szCs w:val="22"/>
        </w:rPr>
      </w:pPr>
    </w:p>
    <w:p w14:paraId="1CD3E5F4" w14:textId="77777777" w:rsidR="00912A75" w:rsidRDefault="00912A75" w:rsidP="0016795F">
      <w:pPr>
        <w:rPr>
          <w:rFonts w:ascii="Arial" w:hAnsi="Arial" w:cs="Arial"/>
          <w:sz w:val="22"/>
          <w:szCs w:val="22"/>
        </w:rPr>
      </w:pPr>
    </w:p>
    <w:p w14:paraId="2E1AAD10" w14:textId="77777777" w:rsidR="0016795F" w:rsidRDefault="0016795F" w:rsidP="0016795F">
      <w:pPr>
        <w:rPr>
          <w:rFonts w:ascii="Arial" w:hAnsi="Arial" w:cs="Arial"/>
          <w:sz w:val="22"/>
          <w:szCs w:val="22"/>
        </w:rPr>
      </w:pPr>
    </w:p>
    <w:p w14:paraId="4625AEBD" w14:textId="77777777" w:rsidR="00BD2AE7" w:rsidRDefault="00BD2AE7" w:rsidP="0016795F">
      <w:pPr>
        <w:rPr>
          <w:rFonts w:ascii="Arial" w:hAnsi="Arial" w:cs="Arial"/>
          <w:sz w:val="22"/>
          <w:szCs w:val="22"/>
        </w:rPr>
      </w:pPr>
    </w:p>
    <w:p w14:paraId="2EAD4FC5" w14:textId="77777777" w:rsidR="00BD2AE7" w:rsidRDefault="00BD2AE7" w:rsidP="0016795F">
      <w:pPr>
        <w:rPr>
          <w:rFonts w:ascii="Arial" w:hAnsi="Arial" w:cs="Arial"/>
          <w:sz w:val="22"/>
          <w:szCs w:val="22"/>
        </w:rPr>
      </w:pPr>
    </w:p>
    <w:p w14:paraId="49DA05F8" w14:textId="77777777" w:rsidR="00BD2AE7" w:rsidRDefault="00BD2AE7" w:rsidP="0016795F">
      <w:pPr>
        <w:rPr>
          <w:rFonts w:ascii="Arial" w:hAnsi="Arial" w:cs="Arial"/>
          <w:sz w:val="22"/>
          <w:szCs w:val="22"/>
        </w:rPr>
      </w:pPr>
    </w:p>
    <w:p w14:paraId="4C23C6EC" w14:textId="77777777" w:rsidR="00BD2AE7" w:rsidRDefault="00BD2AE7" w:rsidP="0016795F">
      <w:pPr>
        <w:rPr>
          <w:rFonts w:ascii="Arial" w:hAnsi="Arial" w:cs="Arial"/>
          <w:sz w:val="22"/>
          <w:szCs w:val="22"/>
        </w:rPr>
      </w:pPr>
    </w:p>
    <w:p w14:paraId="13931EAF" w14:textId="77777777" w:rsidR="00BD2AE7" w:rsidRDefault="00BD2AE7" w:rsidP="0016795F">
      <w:pPr>
        <w:rPr>
          <w:rFonts w:ascii="Arial" w:hAnsi="Arial" w:cs="Arial"/>
          <w:sz w:val="22"/>
          <w:szCs w:val="22"/>
        </w:rPr>
      </w:pPr>
    </w:p>
    <w:p w14:paraId="0E0CD5FA" w14:textId="77777777" w:rsidR="00BD2AE7" w:rsidRDefault="00BD2AE7" w:rsidP="0016795F">
      <w:pPr>
        <w:rPr>
          <w:rFonts w:ascii="Arial" w:hAnsi="Arial" w:cs="Arial"/>
          <w:sz w:val="22"/>
          <w:szCs w:val="22"/>
        </w:rPr>
      </w:pPr>
    </w:p>
    <w:p w14:paraId="1D79865A" w14:textId="77777777" w:rsidR="00BD2AE7" w:rsidRDefault="00BD2AE7" w:rsidP="0016795F">
      <w:pPr>
        <w:rPr>
          <w:rFonts w:ascii="Arial" w:hAnsi="Arial" w:cs="Arial"/>
          <w:sz w:val="22"/>
          <w:szCs w:val="22"/>
        </w:rPr>
      </w:pPr>
    </w:p>
    <w:p w14:paraId="5A23FCD1" w14:textId="77777777" w:rsidR="00BD2AE7" w:rsidRDefault="00BD2AE7" w:rsidP="0016795F">
      <w:pPr>
        <w:rPr>
          <w:rFonts w:ascii="Arial" w:hAnsi="Arial" w:cs="Arial"/>
          <w:sz w:val="22"/>
          <w:szCs w:val="22"/>
        </w:rPr>
      </w:pPr>
    </w:p>
    <w:p w14:paraId="31A6BAC3" w14:textId="77777777" w:rsidR="00BD2AE7" w:rsidRDefault="00BD2AE7" w:rsidP="0016795F">
      <w:pPr>
        <w:rPr>
          <w:rFonts w:ascii="Arial" w:hAnsi="Arial" w:cs="Arial"/>
          <w:sz w:val="22"/>
          <w:szCs w:val="22"/>
        </w:rPr>
      </w:pPr>
    </w:p>
    <w:p w14:paraId="6457A6B3" w14:textId="77777777" w:rsidR="00BD2AE7" w:rsidRDefault="00BD2AE7" w:rsidP="0016795F">
      <w:pPr>
        <w:rPr>
          <w:rFonts w:ascii="Arial" w:hAnsi="Arial" w:cs="Arial"/>
          <w:sz w:val="22"/>
          <w:szCs w:val="22"/>
        </w:rPr>
      </w:pPr>
    </w:p>
    <w:p w14:paraId="506E0911" w14:textId="77777777" w:rsidR="0016795F" w:rsidRDefault="0016795F" w:rsidP="0016795F">
      <w:pPr>
        <w:rPr>
          <w:rFonts w:ascii="Arial" w:hAnsi="Arial" w:cs="Arial"/>
          <w:sz w:val="22"/>
          <w:szCs w:val="22"/>
        </w:rPr>
      </w:pPr>
    </w:p>
    <w:p w14:paraId="285EAB3E" w14:textId="77777777" w:rsidR="0016795F" w:rsidRDefault="0016795F" w:rsidP="0016795F">
      <w:pPr>
        <w:rPr>
          <w:rFonts w:ascii="Arial" w:hAnsi="Arial" w:cs="Arial"/>
          <w:sz w:val="22"/>
          <w:szCs w:val="22"/>
        </w:rPr>
      </w:pPr>
    </w:p>
    <w:p w14:paraId="52DC29BC" w14:textId="77777777" w:rsidR="0016795F" w:rsidRDefault="0016795F" w:rsidP="0016795F">
      <w:pPr>
        <w:jc w:val="center"/>
        <w:rPr>
          <w:rFonts w:ascii="Arial" w:hAnsi="Arial" w:cs="Arial"/>
          <w:sz w:val="22"/>
          <w:szCs w:val="22"/>
        </w:rPr>
      </w:pPr>
      <w:r>
        <w:rPr>
          <w:rFonts w:ascii="Arial" w:hAnsi="Arial" w:cs="Arial"/>
          <w:sz w:val="22"/>
          <w:szCs w:val="22"/>
        </w:rPr>
        <w:t>End of questions</w:t>
      </w:r>
    </w:p>
    <w:p w14:paraId="1F0BF4F1" w14:textId="4840303C" w:rsidR="0059386B" w:rsidRPr="00C117A7" w:rsidRDefault="0059386B">
      <w:pPr>
        <w:rPr>
          <w:rFonts w:ascii="Arial" w:hAnsi="Arial" w:cs="Arial"/>
          <w:sz w:val="22"/>
          <w:szCs w:val="22"/>
        </w:rPr>
      </w:pPr>
    </w:p>
    <w:sectPr w:rsidR="0059386B" w:rsidRPr="00C117A7" w:rsidSect="0018798D">
      <w:footerReference w:type="even" r:id="rId26"/>
      <w:footerReference w:type="default" r:id="rId27"/>
      <w:headerReference w:type="first" r:id="rId28"/>
      <w:footerReference w:type="first" r:id="rId29"/>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E21653" w14:textId="77777777" w:rsidR="00770C7D" w:rsidRDefault="00770C7D">
      <w:r>
        <w:separator/>
      </w:r>
    </w:p>
  </w:endnote>
  <w:endnote w:type="continuationSeparator" w:id="0">
    <w:p w14:paraId="1F6919DD" w14:textId="77777777" w:rsidR="00770C7D" w:rsidRDefault="00770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1CB7E" w14:textId="77777777" w:rsidR="00770C7D" w:rsidRDefault="00770C7D" w:rsidP="00601057">
    <w:pPr>
      <w:pStyle w:val="Footer"/>
      <w:pBdr>
        <w:bottom w:val="single" w:sz="4" w:space="1" w:color="auto"/>
      </w:pBdr>
      <w:jc w:val="center"/>
      <w:rPr>
        <w:rFonts w:ascii="Arial" w:hAnsi="Arial" w:cs="Arial"/>
        <w:b/>
        <w:sz w:val="20"/>
        <w:szCs w:val="20"/>
      </w:rPr>
    </w:pPr>
    <w:r>
      <w:rPr>
        <w:rFonts w:ascii="Arial" w:hAnsi="Arial" w:cs="Arial"/>
        <w:b/>
        <w:sz w:val="20"/>
        <w:szCs w:val="20"/>
      </w:rPr>
      <w:t>SEE NEXT PAGE</w:t>
    </w:r>
  </w:p>
  <w:p w14:paraId="68384184" w14:textId="77777777" w:rsidR="00770C7D" w:rsidRPr="00601057" w:rsidRDefault="00770C7D" w:rsidP="00601057">
    <w:pPr>
      <w:pStyle w:val="Footer"/>
      <w:jc w:val="center"/>
    </w:pPr>
    <w:r>
      <w:rPr>
        <w:rFonts w:ascii="Arial" w:hAnsi="Arial" w:cs="Arial"/>
        <w:sz w:val="16"/>
        <w:szCs w:val="16"/>
      </w:rPr>
      <w:t>© WATP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E8A76" w14:textId="77777777" w:rsidR="00770C7D" w:rsidRDefault="00770C7D" w:rsidP="00601057">
    <w:pPr>
      <w:pStyle w:val="Footer"/>
      <w:pBdr>
        <w:bottom w:val="single" w:sz="4" w:space="1" w:color="auto"/>
      </w:pBdr>
      <w:jc w:val="center"/>
      <w:rPr>
        <w:rFonts w:ascii="Arial" w:hAnsi="Arial" w:cs="Arial"/>
        <w:b/>
        <w:sz w:val="20"/>
        <w:szCs w:val="20"/>
      </w:rPr>
    </w:pPr>
    <w:r>
      <w:rPr>
        <w:rFonts w:ascii="Arial" w:hAnsi="Arial" w:cs="Arial"/>
        <w:b/>
        <w:sz w:val="20"/>
        <w:szCs w:val="20"/>
      </w:rPr>
      <w:t>SEE NEXT PAGE</w:t>
    </w:r>
  </w:p>
  <w:p w14:paraId="19528E29" w14:textId="77777777" w:rsidR="00770C7D" w:rsidRPr="00601057" w:rsidRDefault="00770C7D" w:rsidP="00601057">
    <w:pPr>
      <w:pStyle w:val="Footer"/>
      <w:jc w:val="center"/>
    </w:pPr>
    <w:r>
      <w:rPr>
        <w:rFonts w:ascii="Arial" w:hAnsi="Arial" w:cs="Arial"/>
        <w:sz w:val="16"/>
        <w:szCs w:val="16"/>
      </w:rPr>
      <w:t>© WATP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FF7E1" w14:textId="77777777" w:rsidR="00770C7D" w:rsidRDefault="00770C7D" w:rsidP="00601057">
    <w:pPr>
      <w:pStyle w:val="Footer"/>
      <w:pBdr>
        <w:bottom w:val="single" w:sz="4" w:space="1" w:color="auto"/>
      </w:pBdr>
      <w:jc w:val="center"/>
      <w:rPr>
        <w:rFonts w:ascii="Arial" w:hAnsi="Arial" w:cs="Arial"/>
        <w:b/>
        <w:sz w:val="20"/>
        <w:szCs w:val="20"/>
      </w:rPr>
    </w:pPr>
    <w:r>
      <w:rPr>
        <w:rFonts w:ascii="Arial" w:hAnsi="Arial" w:cs="Arial"/>
        <w:b/>
        <w:sz w:val="20"/>
        <w:szCs w:val="20"/>
      </w:rPr>
      <w:t xml:space="preserve"> </w:t>
    </w:r>
  </w:p>
  <w:p w14:paraId="40155738" w14:textId="77777777" w:rsidR="00770C7D" w:rsidRPr="00601057" w:rsidRDefault="00770C7D" w:rsidP="00601057">
    <w:pPr>
      <w:pStyle w:val="Footer"/>
      <w:jc w:val="center"/>
    </w:pPr>
    <w:r>
      <w:rPr>
        <w:rFonts w:ascii="Arial" w:hAnsi="Arial" w:cs="Arial"/>
        <w:sz w:val="16"/>
        <w:szCs w:val="16"/>
      </w:rPr>
      <w:t>© WATP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52979A" w14:textId="77777777" w:rsidR="00770C7D" w:rsidRDefault="00770C7D">
      <w:r>
        <w:separator/>
      </w:r>
    </w:p>
  </w:footnote>
  <w:footnote w:type="continuationSeparator" w:id="0">
    <w:p w14:paraId="25ABE761" w14:textId="77777777" w:rsidR="00770C7D" w:rsidRDefault="00770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1D3A8" w14:textId="02D64B16" w:rsidR="00770C7D" w:rsidRPr="00601057" w:rsidRDefault="00770C7D" w:rsidP="0018798D">
    <w:pPr>
      <w:pStyle w:val="Header"/>
      <w:framePr w:wrap="around" w:vAnchor="text" w:hAnchor="margin" w:xAlign="outside" w:y="1"/>
      <w:rPr>
        <w:rStyle w:val="PageNumber"/>
        <w:rFonts w:ascii="Arial" w:hAnsi="Arial"/>
        <w:sz w:val="20"/>
        <w:szCs w:val="20"/>
      </w:rPr>
    </w:pPr>
    <w:r w:rsidRPr="00601057">
      <w:rPr>
        <w:rStyle w:val="PageNumber"/>
        <w:rFonts w:ascii="Arial" w:hAnsi="Arial"/>
        <w:sz w:val="20"/>
        <w:szCs w:val="20"/>
      </w:rPr>
      <w:fldChar w:fldCharType="begin"/>
    </w:r>
    <w:r w:rsidRPr="00601057">
      <w:rPr>
        <w:rStyle w:val="PageNumber"/>
        <w:rFonts w:ascii="Arial" w:hAnsi="Arial"/>
        <w:sz w:val="20"/>
        <w:szCs w:val="20"/>
      </w:rPr>
      <w:instrText xml:space="preserve">PAGE  </w:instrText>
    </w:r>
    <w:r w:rsidRPr="00601057">
      <w:rPr>
        <w:rStyle w:val="PageNumber"/>
        <w:rFonts w:ascii="Arial" w:hAnsi="Arial"/>
        <w:sz w:val="20"/>
        <w:szCs w:val="20"/>
      </w:rPr>
      <w:fldChar w:fldCharType="separate"/>
    </w:r>
    <w:r w:rsidR="00AA6A86">
      <w:rPr>
        <w:rStyle w:val="PageNumber"/>
        <w:rFonts w:ascii="Arial" w:hAnsi="Arial"/>
        <w:noProof/>
        <w:sz w:val="20"/>
        <w:szCs w:val="20"/>
      </w:rPr>
      <w:t>12</w:t>
    </w:r>
    <w:r w:rsidRPr="00601057">
      <w:rPr>
        <w:rStyle w:val="PageNumber"/>
        <w:rFonts w:ascii="Arial" w:hAnsi="Arial"/>
        <w:sz w:val="20"/>
        <w:szCs w:val="20"/>
      </w:rPr>
      <w:fldChar w:fldCharType="end"/>
    </w:r>
  </w:p>
  <w:p w14:paraId="682195D1" w14:textId="3F58A450" w:rsidR="00770C7D" w:rsidRPr="00601057" w:rsidRDefault="00770C7D" w:rsidP="00601057">
    <w:pPr>
      <w:pStyle w:val="Header"/>
      <w:pBdr>
        <w:bottom w:val="single" w:sz="4" w:space="1" w:color="auto"/>
      </w:pBdr>
      <w:tabs>
        <w:tab w:val="clear" w:pos="8306"/>
        <w:tab w:val="right" w:pos="9639"/>
      </w:tabs>
      <w:ind w:right="-1" w:firstLine="360"/>
      <w:rPr>
        <w:rFonts w:ascii="Arial" w:hAnsi="Arial"/>
        <w:sz w:val="20"/>
        <w:szCs w:val="20"/>
      </w:rPr>
    </w:pPr>
    <w:r w:rsidRPr="00601057">
      <w:rPr>
        <w:rFonts w:ascii="Arial" w:hAnsi="Arial"/>
        <w:sz w:val="20"/>
        <w:szCs w:val="20"/>
      </w:rPr>
      <w:tab/>
    </w:r>
    <w:r w:rsidRPr="00601057">
      <w:rPr>
        <w:rFonts w:ascii="Arial" w:hAnsi="Arial"/>
        <w:sz w:val="20"/>
        <w:szCs w:val="20"/>
      </w:rPr>
      <w:tab/>
    </w:r>
    <w:r>
      <w:rPr>
        <w:rFonts w:ascii="Arial" w:hAnsi="Arial"/>
        <w:sz w:val="20"/>
        <w:szCs w:val="20"/>
      </w:rPr>
      <w:t xml:space="preserve">   </w:t>
    </w:r>
    <w:r w:rsidR="000434C8">
      <w:rPr>
        <w:rStyle w:val="PageNumber"/>
        <w:rFonts w:ascii="Arial" w:hAnsi="Arial" w:cs="Arial"/>
        <w:sz w:val="20"/>
        <w:szCs w:val="20"/>
      </w:rPr>
      <w:t>Chemistry Units 1 &amp; 2  Marking Guide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9ED10" w14:textId="33E290EB" w:rsidR="00770C7D" w:rsidRPr="0018798D" w:rsidRDefault="00770C7D" w:rsidP="0018798D">
    <w:pPr>
      <w:pStyle w:val="Header"/>
      <w:framePr w:wrap="around" w:vAnchor="text" w:hAnchor="margin" w:xAlign="outside" w:y="1"/>
      <w:rPr>
        <w:rStyle w:val="PageNumber"/>
        <w:rFonts w:ascii="Arial" w:hAnsi="Arial"/>
        <w:sz w:val="20"/>
        <w:szCs w:val="20"/>
      </w:rPr>
    </w:pPr>
    <w:r w:rsidRPr="0018798D">
      <w:rPr>
        <w:rStyle w:val="PageNumber"/>
        <w:rFonts w:ascii="Arial" w:hAnsi="Arial"/>
        <w:sz w:val="20"/>
        <w:szCs w:val="20"/>
      </w:rPr>
      <w:fldChar w:fldCharType="begin"/>
    </w:r>
    <w:r w:rsidRPr="0018798D">
      <w:rPr>
        <w:rStyle w:val="PageNumber"/>
        <w:rFonts w:ascii="Arial" w:hAnsi="Arial"/>
        <w:sz w:val="20"/>
        <w:szCs w:val="20"/>
      </w:rPr>
      <w:instrText xml:space="preserve">PAGE  </w:instrText>
    </w:r>
    <w:r w:rsidRPr="0018798D">
      <w:rPr>
        <w:rStyle w:val="PageNumber"/>
        <w:rFonts w:ascii="Arial" w:hAnsi="Arial"/>
        <w:sz w:val="20"/>
        <w:szCs w:val="20"/>
      </w:rPr>
      <w:fldChar w:fldCharType="separate"/>
    </w:r>
    <w:r w:rsidR="00AA6A86">
      <w:rPr>
        <w:rStyle w:val="PageNumber"/>
        <w:rFonts w:ascii="Arial" w:hAnsi="Arial"/>
        <w:noProof/>
        <w:sz w:val="20"/>
        <w:szCs w:val="20"/>
      </w:rPr>
      <w:t>11</w:t>
    </w:r>
    <w:r w:rsidRPr="0018798D">
      <w:rPr>
        <w:rStyle w:val="PageNumber"/>
        <w:rFonts w:ascii="Arial" w:hAnsi="Arial"/>
        <w:sz w:val="20"/>
        <w:szCs w:val="20"/>
      </w:rPr>
      <w:fldChar w:fldCharType="end"/>
    </w:r>
  </w:p>
  <w:p w14:paraId="4EC847DE" w14:textId="39EABA96" w:rsidR="00770C7D" w:rsidRPr="0018798D" w:rsidRDefault="000434C8" w:rsidP="000434C8">
    <w:pPr>
      <w:pStyle w:val="Header"/>
      <w:pBdr>
        <w:bottom w:val="single" w:sz="4" w:space="1" w:color="auto"/>
      </w:pBdr>
      <w:ind w:right="-1"/>
      <w:rPr>
        <w:rFonts w:ascii="Arial" w:hAnsi="Arial"/>
        <w:sz w:val="20"/>
        <w:szCs w:val="20"/>
      </w:rPr>
    </w:pPr>
    <w:r>
      <w:rPr>
        <w:rStyle w:val="PageNumber"/>
        <w:rFonts w:ascii="Arial" w:hAnsi="Arial" w:cs="Arial"/>
        <w:sz w:val="20"/>
        <w:szCs w:val="20"/>
      </w:rPr>
      <w:t>Chemistry Units 1 &amp; 2  Marking Guide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39DA6" w14:textId="675BB9C5" w:rsidR="00770C7D" w:rsidRPr="00B20A50" w:rsidRDefault="00770C7D" w:rsidP="00B20A50">
    <w:pPr>
      <w:pStyle w:val="Header"/>
      <w:pBdr>
        <w:bottom w:val="single" w:sz="4" w:space="1" w:color="auto"/>
      </w:pBdr>
      <w:tabs>
        <w:tab w:val="clear" w:pos="4153"/>
        <w:tab w:val="clear" w:pos="8306"/>
        <w:tab w:val="center" w:pos="4860"/>
        <w:tab w:val="right" w:pos="9540"/>
      </w:tabs>
      <w:rPr>
        <w:rFonts w:ascii="Arial" w:hAnsi="Arial" w:cs="Arial"/>
        <w:sz w:val="20"/>
        <w:szCs w:val="20"/>
      </w:rPr>
    </w:pPr>
    <w:r w:rsidRPr="00B20A50">
      <w:rPr>
        <w:rStyle w:val="PageNumber"/>
        <w:rFonts w:ascii="Arial" w:hAnsi="Arial" w:cs="Arial"/>
        <w:sz w:val="20"/>
        <w:szCs w:val="20"/>
      </w:rPr>
      <w:fldChar w:fldCharType="begin"/>
    </w:r>
    <w:r w:rsidRPr="00B20A50">
      <w:rPr>
        <w:rStyle w:val="PageNumber"/>
        <w:rFonts w:ascii="Arial" w:hAnsi="Arial" w:cs="Arial"/>
        <w:sz w:val="20"/>
        <w:szCs w:val="20"/>
      </w:rPr>
      <w:instrText xml:space="preserve"> PAGE </w:instrText>
    </w:r>
    <w:r w:rsidRPr="00B20A50">
      <w:rPr>
        <w:rStyle w:val="PageNumber"/>
        <w:rFonts w:ascii="Arial" w:hAnsi="Arial" w:cs="Arial"/>
        <w:sz w:val="20"/>
        <w:szCs w:val="20"/>
      </w:rPr>
      <w:fldChar w:fldCharType="separate"/>
    </w:r>
    <w:r w:rsidR="00AA6A86">
      <w:rPr>
        <w:rStyle w:val="PageNumber"/>
        <w:rFonts w:ascii="Arial" w:hAnsi="Arial" w:cs="Arial"/>
        <w:noProof/>
        <w:sz w:val="20"/>
        <w:szCs w:val="20"/>
      </w:rPr>
      <w:t>2</w:t>
    </w:r>
    <w:r w:rsidRPr="00B20A50">
      <w:rPr>
        <w:rStyle w:val="PageNumber"/>
        <w:rFonts w:ascii="Arial" w:hAnsi="Arial" w:cs="Arial"/>
        <w:sz w:val="20"/>
        <w:szCs w:val="20"/>
      </w:rPr>
      <w:fldChar w:fldCharType="end"/>
    </w:r>
    <w:r>
      <w:rPr>
        <w:rStyle w:val="PageNumber"/>
        <w:rFonts w:ascii="Arial" w:hAnsi="Arial" w:cs="Arial"/>
        <w:sz w:val="20"/>
        <w:szCs w:val="20"/>
      </w:rPr>
      <w:tab/>
    </w:r>
    <w:r>
      <w:rPr>
        <w:rStyle w:val="PageNumber"/>
        <w:rFonts w:ascii="Arial" w:hAnsi="Arial" w:cs="Arial"/>
        <w:sz w:val="20"/>
        <w:szCs w:val="20"/>
      </w:rPr>
      <w:tab/>
      <w:t xml:space="preserve">Chemistry Units </w:t>
    </w:r>
    <w:r w:rsidR="000434C8">
      <w:rPr>
        <w:rStyle w:val="PageNumber"/>
        <w:rFonts w:ascii="Arial" w:hAnsi="Arial" w:cs="Arial"/>
        <w:sz w:val="20"/>
        <w:szCs w:val="20"/>
      </w:rPr>
      <w:t>1</w:t>
    </w:r>
    <w:r>
      <w:rPr>
        <w:rStyle w:val="PageNumber"/>
        <w:rFonts w:ascii="Arial" w:hAnsi="Arial" w:cs="Arial"/>
        <w:sz w:val="20"/>
        <w:szCs w:val="20"/>
      </w:rPr>
      <w:t xml:space="preserve"> &amp; </w:t>
    </w:r>
    <w:r w:rsidR="000434C8">
      <w:rPr>
        <w:rStyle w:val="PageNumber"/>
        <w:rFonts w:ascii="Arial" w:hAnsi="Arial" w:cs="Arial"/>
        <w:sz w:val="20"/>
        <w:szCs w:val="20"/>
      </w:rPr>
      <w:t>2</w:t>
    </w:r>
    <w:r>
      <w:rPr>
        <w:rStyle w:val="PageNumber"/>
        <w:rFonts w:ascii="Arial" w:hAnsi="Arial" w:cs="Arial"/>
        <w:sz w:val="20"/>
        <w:szCs w:val="20"/>
      </w:rPr>
      <w:t xml:space="preserve">  Marking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73E7"/>
    <w:multiLevelType w:val="hybridMultilevel"/>
    <w:tmpl w:val="CF9643BC"/>
    <w:lvl w:ilvl="0" w:tplc="0FEC526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4A5586D"/>
    <w:multiLevelType w:val="hybridMultilevel"/>
    <w:tmpl w:val="95FC6D54"/>
    <w:lvl w:ilvl="0" w:tplc="1A7A427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465FEB"/>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88322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696029"/>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3C3F7C"/>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0820333"/>
    <w:multiLevelType w:val="singleLevel"/>
    <w:tmpl w:val="04090001"/>
    <w:lvl w:ilvl="0">
      <w:start w:val="1"/>
      <w:numFmt w:val="bullet"/>
      <w:lvlText w:val=""/>
      <w:lvlJc w:val="left"/>
      <w:pPr>
        <w:ind w:left="720" w:hanging="360"/>
      </w:pPr>
      <w:rPr>
        <w:rFonts w:ascii="Symbol" w:hAnsi="Symbol" w:hint="default"/>
      </w:rPr>
    </w:lvl>
  </w:abstractNum>
  <w:abstractNum w:abstractNumId="7" w15:restartNumberingAfterBreak="0">
    <w:nsid w:val="187C7A74"/>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BF7CEF"/>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BBB7A22"/>
    <w:multiLevelType w:val="hybridMultilevel"/>
    <w:tmpl w:val="AB960942"/>
    <w:lvl w:ilvl="0" w:tplc="F884985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F6D6235"/>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23041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7C62419"/>
    <w:multiLevelType w:val="hybridMultilevel"/>
    <w:tmpl w:val="AB960942"/>
    <w:lvl w:ilvl="0" w:tplc="F884985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6B20812"/>
    <w:multiLevelType w:val="hybridMultilevel"/>
    <w:tmpl w:val="9232F65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6B320F4"/>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6ED6169"/>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0D01C9"/>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CF0101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90B65B2"/>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E9F7702"/>
    <w:multiLevelType w:val="hybridMultilevel"/>
    <w:tmpl w:val="9D62261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75791B"/>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06919D3"/>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89933B8"/>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8DD66F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9363574"/>
    <w:multiLevelType w:val="hybridMultilevel"/>
    <w:tmpl w:val="1A9ADAAA"/>
    <w:lvl w:ilvl="0" w:tplc="66EC0D64">
      <w:start w:val="4"/>
      <w:numFmt w:val="bullet"/>
      <w:lvlText w:val="-"/>
      <w:lvlJc w:val="left"/>
      <w:pPr>
        <w:ind w:left="1080" w:hanging="360"/>
      </w:pPr>
      <w:rPr>
        <w:rFonts w:ascii="Arial" w:eastAsia="Calibri" w:hAnsi="Arial" w:cs="Aria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B6D2E37"/>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D460D77"/>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3004662"/>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325506A"/>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85837D3"/>
    <w:multiLevelType w:val="hybridMultilevel"/>
    <w:tmpl w:val="AF001EB0"/>
    <w:lvl w:ilvl="0" w:tplc="A6D4B01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A1D3232"/>
    <w:multiLevelType w:val="hybridMultilevel"/>
    <w:tmpl w:val="F1ECA6C2"/>
    <w:lvl w:ilvl="0" w:tplc="11BC99F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DAA5419"/>
    <w:multiLevelType w:val="hybridMultilevel"/>
    <w:tmpl w:val="F434FA56"/>
    <w:lvl w:ilvl="0" w:tplc="06184B5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DE257E9"/>
    <w:multiLevelType w:val="hybridMultilevel"/>
    <w:tmpl w:val="CA26ADE0"/>
    <w:lvl w:ilvl="0" w:tplc="933A87A2">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F9D2607"/>
    <w:multiLevelType w:val="hybridMultilevel"/>
    <w:tmpl w:val="1930B188"/>
    <w:lvl w:ilvl="0" w:tplc="3CFC0520">
      <w:start w:val="1"/>
      <w:numFmt w:val="lowerRoman"/>
      <w:lvlText w:val="(%1)"/>
      <w:lvlJc w:val="left"/>
      <w:pPr>
        <w:ind w:left="1180" w:hanging="8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C622E8"/>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2015E0F"/>
    <w:multiLevelType w:val="hybridMultilevel"/>
    <w:tmpl w:val="FFB203E4"/>
    <w:lvl w:ilvl="0" w:tplc="88CED88C">
      <w:start w:val="4"/>
      <w:numFmt w:val="decimal"/>
      <w:lvlText w:val="%1."/>
      <w:lvlJc w:val="left"/>
      <w:pPr>
        <w:tabs>
          <w:tab w:val="num" w:pos="3600"/>
        </w:tabs>
        <w:ind w:left="3600" w:hanging="360"/>
      </w:pPr>
      <w:rPr>
        <w:rFonts w:hint="default"/>
      </w:rPr>
    </w:lvl>
    <w:lvl w:ilvl="1" w:tplc="0C090001">
      <w:start w:val="1"/>
      <w:numFmt w:val="bullet"/>
      <w:lvlText w:val=""/>
      <w:lvlJc w:val="left"/>
      <w:pPr>
        <w:tabs>
          <w:tab w:val="num" w:pos="4320"/>
        </w:tabs>
        <w:ind w:left="4320" w:hanging="360"/>
      </w:pPr>
      <w:rPr>
        <w:rFonts w:ascii="Symbol" w:hAnsi="Symbol"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36" w15:restartNumberingAfterBreak="0">
    <w:nsid w:val="74B1739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8B17281"/>
    <w:multiLevelType w:val="hybridMultilevel"/>
    <w:tmpl w:val="38FA3E44"/>
    <w:lvl w:ilvl="0" w:tplc="CDA85E8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A666434"/>
    <w:multiLevelType w:val="hybridMultilevel"/>
    <w:tmpl w:val="1062D216"/>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AF84E9F"/>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E6A055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6"/>
  </w:num>
  <w:num w:numId="3">
    <w:abstractNumId w:val="35"/>
  </w:num>
  <w:num w:numId="4">
    <w:abstractNumId w:val="2"/>
  </w:num>
  <w:num w:numId="5">
    <w:abstractNumId w:val="40"/>
  </w:num>
  <w:num w:numId="6">
    <w:abstractNumId w:val="39"/>
  </w:num>
  <w:num w:numId="7">
    <w:abstractNumId w:val="22"/>
  </w:num>
  <w:num w:numId="8">
    <w:abstractNumId w:val="26"/>
  </w:num>
  <w:num w:numId="9">
    <w:abstractNumId w:val="10"/>
  </w:num>
  <w:num w:numId="10">
    <w:abstractNumId w:val="28"/>
  </w:num>
  <w:num w:numId="11">
    <w:abstractNumId w:val="25"/>
  </w:num>
  <w:num w:numId="12">
    <w:abstractNumId w:val="5"/>
  </w:num>
  <w:num w:numId="13">
    <w:abstractNumId w:val="36"/>
  </w:num>
  <w:num w:numId="14">
    <w:abstractNumId w:val="17"/>
  </w:num>
  <w:num w:numId="15">
    <w:abstractNumId w:val="4"/>
  </w:num>
  <w:num w:numId="16">
    <w:abstractNumId w:val="7"/>
  </w:num>
  <w:num w:numId="17">
    <w:abstractNumId w:val="34"/>
  </w:num>
  <w:num w:numId="18">
    <w:abstractNumId w:val="16"/>
  </w:num>
  <w:num w:numId="19">
    <w:abstractNumId w:val="14"/>
  </w:num>
  <w:num w:numId="20">
    <w:abstractNumId w:val="9"/>
  </w:num>
  <w:num w:numId="21">
    <w:abstractNumId w:val="0"/>
  </w:num>
  <w:num w:numId="22">
    <w:abstractNumId w:val="3"/>
  </w:num>
  <w:num w:numId="23">
    <w:abstractNumId w:val="23"/>
  </w:num>
  <w:num w:numId="24">
    <w:abstractNumId w:val="38"/>
  </w:num>
  <w:num w:numId="25">
    <w:abstractNumId w:val="20"/>
  </w:num>
  <w:num w:numId="26">
    <w:abstractNumId w:val="21"/>
  </w:num>
  <w:num w:numId="27">
    <w:abstractNumId w:val="19"/>
  </w:num>
  <w:num w:numId="28">
    <w:abstractNumId w:val="13"/>
  </w:num>
  <w:num w:numId="29">
    <w:abstractNumId w:val="15"/>
  </w:num>
  <w:num w:numId="30">
    <w:abstractNumId w:val="12"/>
  </w:num>
  <w:num w:numId="31">
    <w:abstractNumId w:val="1"/>
  </w:num>
  <w:num w:numId="32">
    <w:abstractNumId w:val="37"/>
  </w:num>
  <w:num w:numId="33">
    <w:abstractNumId w:val="32"/>
  </w:num>
  <w:num w:numId="34">
    <w:abstractNumId w:val="27"/>
  </w:num>
  <w:num w:numId="35">
    <w:abstractNumId w:val="8"/>
  </w:num>
  <w:num w:numId="36">
    <w:abstractNumId w:val="18"/>
  </w:num>
  <w:num w:numId="37">
    <w:abstractNumId w:val="31"/>
  </w:num>
  <w:num w:numId="38">
    <w:abstractNumId w:val="30"/>
  </w:num>
  <w:num w:numId="39">
    <w:abstractNumId w:val="33"/>
  </w:num>
  <w:num w:numId="40">
    <w:abstractNumId w:val="29"/>
  </w:num>
  <w:num w:numId="41">
    <w:abstractNumId w:val="2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8193">
      <v:stroke weight="1pt"/>
      <v:shadow on="t" opacity="24903f" origin=",.5" offset="0,.55556mm"/>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9B5"/>
    <w:rsid w:val="00001EBD"/>
    <w:rsid w:val="00002E56"/>
    <w:rsid w:val="00003068"/>
    <w:rsid w:val="00004E7F"/>
    <w:rsid w:val="00005B05"/>
    <w:rsid w:val="000069FE"/>
    <w:rsid w:val="000124EE"/>
    <w:rsid w:val="0001372A"/>
    <w:rsid w:val="000139C6"/>
    <w:rsid w:val="000144BB"/>
    <w:rsid w:val="0001612B"/>
    <w:rsid w:val="00017567"/>
    <w:rsid w:val="00017F16"/>
    <w:rsid w:val="00021A30"/>
    <w:rsid w:val="000224BF"/>
    <w:rsid w:val="000228A5"/>
    <w:rsid w:val="00023C07"/>
    <w:rsid w:val="00026A30"/>
    <w:rsid w:val="00027720"/>
    <w:rsid w:val="0002778A"/>
    <w:rsid w:val="00030E3C"/>
    <w:rsid w:val="00030EAF"/>
    <w:rsid w:val="00031473"/>
    <w:rsid w:val="00032B17"/>
    <w:rsid w:val="00033A39"/>
    <w:rsid w:val="00033D8A"/>
    <w:rsid w:val="00033DFB"/>
    <w:rsid w:val="0003557F"/>
    <w:rsid w:val="00036587"/>
    <w:rsid w:val="00036F68"/>
    <w:rsid w:val="0003752D"/>
    <w:rsid w:val="000406F1"/>
    <w:rsid w:val="000433C3"/>
    <w:rsid w:val="000434C8"/>
    <w:rsid w:val="00044AAB"/>
    <w:rsid w:val="00045177"/>
    <w:rsid w:val="00051D6D"/>
    <w:rsid w:val="00051DB4"/>
    <w:rsid w:val="00052C06"/>
    <w:rsid w:val="00055946"/>
    <w:rsid w:val="000561B7"/>
    <w:rsid w:val="00057822"/>
    <w:rsid w:val="00057D07"/>
    <w:rsid w:val="00057EC0"/>
    <w:rsid w:val="00061603"/>
    <w:rsid w:val="00062571"/>
    <w:rsid w:val="00062916"/>
    <w:rsid w:val="0006297A"/>
    <w:rsid w:val="00062D97"/>
    <w:rsid w:val="000630BB"/>
    <w:rsid w:val="00063E79"/>
    <w:rsid w:val="00066217"/>
    <w:rsid w:val="0006679B"/>
    <w:rsid w:val="00066B38"/>
    <w:rsid w:val="00066DC6"/>
    <w:rsid w:val="00070B51"/>
    <w:rsid w:val="00071CDB"/>
    <w:rsid w:val="00072241"/>
    <w:rsid w:val="0007287A"/>
    <w:rsid w:val="00073680"/>
    <w:rsid w:val="00076F99"/>
    <w:rsid w:val="0007743F"/>
    <w:rsid w:val="0008013B"/>
    <w:rsid w:val="00081B2C"/>
    <w:rsid w:val="0008279A"/>
    <w:rsid w:val="000830CC"/>
    <w:rsid w:val="0008573B"/>
    <w:rsid w:val="000912A3"/>
    <w:rsid w:val="00093465"/>
    <w:rsid w:val="0009418D"/>
    <w:rsid w:val="00094718"/>
    <w:rsid w:val="00094F62"/>
    <w:rsid w:val="0009556E"/>
    <w:rsid w:val="00095C14"/>
    <w:rsid w:val="000A0470"/>
    <w:rsid w:val="000A0BB9"/>
    <w:rsid w:val="000A2262"/>
    <w:rsid w:val="000A2551"/>
    <w:rsid w:val="000A2A44"/>
    <w:rsid w:val="000A392B"/>
    <w:rsid w:val="000A3C7A"/>
    <w:rsid w:val="000A7A0E"/>
    <w:rsid w:val="000A7C2E"/>
    <w:rsid w:val="000B19B8"/>
    <w:rsid w:val="000B1AEB"/>
    <w:rsid w:val="000B221A"/>
    <w:rsid w:val="000B2225"/>
    <w:rsid w:val="000B47C3"/>
    <w:rsid w:val="000B520A"/>
    <w:rsid w:val="000B6057"/>
    <w:rsid w:val="000B60F4"/>
    <w:rsid w:val="000C2755"/>
    <w:rsid w:val="000C4D2C"/>
    <w:rsid w:val="000C5375"/>
    <w:rsid w:val="000D0122"/>
    <w:rsid w:val="000D19FC"/>
    <w:rsid w:val="000D32D4"/>
    <w:rsid w:val="000D3577"/>
    <w:rsid w:val="000D375E"/>
    <w:rsid w:val="000D3CA7"/>
    <w:rsid w:val="000D565B"/>
    <w:rsid w:val="000D67EA"/>
    <w:rsid w:val="000D697F"/>
    <w:rsid w:val="000D6B45"/>
    <w:rsid w:val="000E0B46"/>
    <w:rsid w:val="000E0D4E"/>
    <w:rsid w:val="000E3633"/>
    <w:rsid w:val="000E6685"/>
    <w:rsid w:val="000E698B"/>
    <w:rsid w:val="000E7C0C"/>
    <w:rsid w:val="000E7E4E"/>
    <w:rsid w:val="000F063F"/>
    <w:rsid w:val="000F19EF"/>
    <w:rsid w:val="000F1E52"/>
    <w:rsid w:val="000F4165"/>
    <w:rsid w:val="00101225"/>
    <w:rsid w:val="001013F2"/>
    <w:rsid w:val="00101601"/>
    <w:rsid w:val="00102351"/>
    <w:rsid w:val="00102959"/>
    <w:rsid w:val="00103E63"/>
    <w:rsid w:val="00106A9A"/>
    <w:rsid w:val="001074CE"/>
    <w:rsid w:val="001100A4"/>
    <w:rsid w:val="0011051E"/>
    <w:rsid w:val="00110882"/>
    <w:rsid w:val="00112686"/>
    <w:rsid w:val="001129EB"/>
    <w:rsid w:val="001132CA"/>
    <w:rsid w:val="0011697D"/>
    <w:rsid w:val="00117612"/>
    <w:rsid w:val="00117BF1"/>
    <w:rsid w:val="0012082E"/>
    <w:rsid w:val="001227DE"/>
    <w:rsid w:val="00123649"/>
    <w:rsid w:val="00123D81"/>
    <w:rsid w:val="0013297A"/>
    <w:rsid w:val="00136E30"/>
    <w:rsid w:val="00140071"/>
    <w:rsid w:val="00140130"/>
    <w:rsid w:val="00140A21"/>
    <w:rsid w:val="00141D9E"/>
    <w:rsid w:val="00146D68"/>
    <w:rsid w:val="00146E2B"/>
    <w:rsid w:val="0014769C"/>
    <w:rsid w:val="0015126D"/>
    <w:rsid w:val="00152110"/>
    <w:rsid w:val="00153C59"/>
    <w:rsid w:val="00156FF9"/>
    <w:rsid w:val="00157724"/>
    <w:rsid w:val="001579DC"/>
    <w:rsid w:val="0016254C"/>
    <w:rsid w:val="001642C3"/>
    <w:rsid w:val="00165704"/>
    <w:rsid w:val="0016795F"/>
    <w:rsid w:val="00171C16"/>
    <w:rsid w:val="00171E9F"/>
    <w:rsid w:val="001736CF"/>
    <w:rsid w:val="00173A9B"/>
    <w:rsid w:val="001752AE"/>
    <w:rsid w:val="001769C5"/>
    <w:rsid w:val="0018228C"/>
    <w:rsid w:val="00186B3D"/>
    <w:rsid w:val="0018798D"/>
    <w:rsid w:val="00192392"/>
    <w:rsid w:val="00195FB1"/>
    <w:rsid w:val="001A3936"/>
    <w:rsid w:val="001A3B23"/>
    <w:rsid w:val="001A3F8C"/>
    <w:rsid w:val="001A517F"/>
    <w:rsid w:val="001A551E"/>
    <w:rsid w:val="001A5D7D"/>
    <w:rsid w:val="001A6310"/>
    <w:rsid w:val="001A6D0F"/>
    <w:rsid w:val="001A7BAC"/>
    <w:rsid w:val="001B0902"/>
    <w:rsid w:val="001B1452"/>
    <w:rsid w:val="001B231A"/>
    <w:rsid w:val="001B2546"/>
    <w:rsid w:val="001B35F7"/>
    <w:rsid w:val="001B4713"/>
    <w:rsid w:val="001B5570"/>
    <w:rsid w:val="001B5AFB"/>
    <w:rsid w:val="001C078D"/>
    <w:rsid w:val="001C20B3"/>
    <w:rsid w:val="001C4256"/>
    <w:rsid w:val="001C4A8F"/>
    <w:rsid w:val="001C5499"/>
    <w:rsid w:val="001C6509"/>
    <w:rsid w:val="001C6D6F"/>
    <w:rsid w:val="001C7699"/>
    <w:rsid w:val="001D011C"/>
    <w:rsid w:val="001D22DC"/>
    <w:rsid w:val="001D3566"/>
    <w:rsid w:val="001D363A"/>
    <w:rsid w:val="001D3923"/>
    <w:rsid w:val="001D4BFD"/>
    <w:rsid w:val="001E0057"/>
    <w:rsid w:val="001E1C7B"/>
    <w:rsid w:val="001E420B"/>
    <w:rsid w:val="001E4FE9"/>
    <w:rsid w:val="001E5008"/>
    <w:rsid w:val="001E63F0"/>
    <w:rsid w:val="001F0DA1"/>
    <w:rsid w:val="001F11CD"/>
    <w:rsid w:val="001F27C2"/>
    <w:rsid w:val="001F29F3"/>
    <w:rsid w:val="001F3EEF"/>
    <w:rsid w:val="001F575D"/>
    <w:rsid w:val="001F7533"/>
    <w:rsid w:val="00200777"/>
    <w:rsid w:val="00200D19"/>
    <w:rsid w:val="00201E78"/>
    <w:rsid w:val="0020355A"/>
    <w:rsid w:val="002048EC"/>
    <w:rsid w:val="0021009A"/>
    <w:rsid w:val="002129D7"/>
    <w:rsid w:val="00212C74"/>
    <w:rsid w:val="002142E9"/>
    <w:rsid w:val="0021775F"/>
    <w:rsid w:val="00220194"/>
    <w:rsid w:val="00220B6F"/>
    <w:rsid w:val="00222A86"/>
    <w:rsid w:val="00223593"/>
    <w:rsid w:val="00224EE7"/>
    <w:rsid w:val="0022603A"/>
    <w:rsid w:val="00226A57"/>
    <w:rsid w:val="00227444"/>
    <w:rsid w:val="002278B8"/>
    <w:rsid w:val="00231067"/>
    <w:rsid w:val="002327A7"/>
    <w:rsid w:val="00232B09"/>
    <w:rsid w:val="002348E9"/>
    <w:rsid w:val="00237289"/>
    <w:rsid w:val="002403C6"/>
    <w:rsid w:val="00240AD4"/>
    <w:rsid w:val="002419F8"/>
    <w:rsid w:val="00243B69"/>
    <w:rsid w:val="00245E5F"/>
    <w:rsid w:val="002461A8"/>
    <w:rsid w:val="00247D0A"/>
    <w:rsid w:val="002523E8"/>
    <w:rsid w:val="0025501B"/>
    <w:rsid w:val="00256394"/>
    <w:rsid w:val="00257482"/>
    <w:rsid w:val="002602FA"/>
    <w:rsid w:val="00260BD8"/>
    <w:rsid w:val="00261E90"/>
    <w:rsid w:val="00261FD0"/>
    <w:rsid w:val="00263108"/>
    <w:rsid w:val="002668A5"/>
    <w:rsid w:val="00266B33"/>
    <w:rsid w:val="00266CDB"/>
    <w:rsid w:val="00267A80"/>
    <w:rsid w:val="00267D7C"/>
    <w:rsid w:val="00270F5D"/>
    <w:rsid w:val="0027450D"/>
    <w:rsid w:val="00274805"/>
    <w:rsid w:val="002749A4"/>
    <w:rsid w:val="00276EAF"/>
    <w:rsid w:val="0027731B"/>
    <w:rsid w:val="00277CDA"/>
    <w:rsid w:val="00281B84"/>
    <w:rsid w:val="00284359"/>
    <w:rsid w:val="00286BC1"/>
    <w:rsid w:val="00290363"/>
    <w:rsid w:val="00290540"/>
    <w:rsid w:val="00292224"/>
    <w:rsid w:val="002929B2"/>
    <w:rsid w:val="002931CD"/>
    <w:rsid w:val="00293266"/>
    <w:rsid w:val="00293B3E"/>
    <w:rsid w:val="002949C4"/>
    <w:rsid w:val="00297F4E"/>
    <w:rsid w:val="002A1DB2"/>
    <w:rsid w:val="002A1E23"/>
    <w:rsid w:val="002A31CE"/>
    <w:rsid w:val="002A34CB"/>
    <w:rsid w:val="002A3CED"/>
    <w:rsid w:val="002A42C3"/>
    <w:rsid w:val="002A5ECA"/>
    <w:rsid w:val="002B1133"/>
    <w:rsid w:val="002B65B5"/>
    <w:rsid w:val="002B69F9"/>
    <w:rsid w:val="002C0A02"/>
    <w:rsid w:val="002C2F8D"/>
    <w:rsid w:val="002C74ED"/>
    <w:rsid w:val="002D080B"/>
    <w:rsid w:val="002D2904"/>
    <w:rsid w:val="002D2CCE"/>
    <w:rsid w:val="002D39DD"/>
    <w:rsid w:val="002D7790"/>
    <w:rsid w:val="002D7EB1"/>
    <w:rsid w:val="002E07D4"/>
    <w:rsid w:val="002E10F0"/>
    <w:rsid w:val="002E17C7"/>
    <w:rsid w:val="002E4139"/>
    <w:rsid w:val="002E475D"/>
    <w:rsid w:val="002E642A"/>
    <w:rsid w:val="002E7980"/>
    <w:rsid w:val="002F0DDC"/>
    <w:rsid w:val="002F1BF5"/>
    <w:rsid w:val="002F32E7"/>
    <w:rsid w:val="002F56D9"/>
    <w:rsid w:val="003023C9"/>
    <w:rsid w:val="00305843"/>
    <w:rsid w:val="00305984"/>
    <w:rsid w:val="00306FF5"/>
    <w:rsid w:val="003145AE"/>
    <w:rsid w:val="0031501F"/>
    <w:rsid w:val="003209DD"/>
    <w:rsid w:val="00320A40"/>
    <w:rsid w:val="00322FF7"/>
    <w:rsid w:val="003245CB"/>
    <w:rsid w:val="00325053"/>
    <w:rsid w:val="00326DBD"/>
    <w:rsid w:val="00334E78"/>
    <w:rsid w:val="0033500A"/>
    <w:rsid w:val="00335D3F"/>
    <w:rsid w:val="00336CF2"/>
    <w:rsid w:val="00337D3D"/>
    <w:rsid w:val="0034266B"/>
    <w:rsid w:val="003447FF"/>
    <w:rsid w:val="0034799A"/>
    <w:rsid w:val="003505E8"/>
    <w:rsid w:val="00350FBE"/>
    <w:rsid w:val="003516CA"/>
    <w:rsid w:val="00353949"/>
    <w:rsid w:val="00353D71"/>
    <w:rsid w:val="00356D7B"/>
    <w:rsid w:val="003576C1"/>
    <w:rsid w:val="003600C1"/>
    <w:rsid w:val="003607E7"/>
    <w:rsid w:val="00362CE0"/>
    <w:rsid w:val="00364C55"/>
    <w:rsid w:val="00370CAA"/>
    <w:rsid w:val="00371CDF"/>
    <w:rsid w:val="00373395"/>
    <w:rsid w:val="00373FB3"/>
    <w:rsid w:val="0037594D"/>
    <w:rsid w:val="0037703D"/>
    <w:rsid w:val="003833DB"/>
    <w:rsid w:val="003837AA"/>
    <w:rsid w:val="00384852"/>
    <w:rsid w:val="00384A20"/>
    <w:rsid w:val="0039114E"/>
    <w:rsid w:val="003924FD"/>
    <w:rsid w:val="003928BF"/>
    <w:rsid w:val="00396748"/>
    <w:rsid w:val="003968F9"/>
    <w:rsid w:val="00396A80"/>
    <w:rsid w:val="003A66A0"/>
    <w:rsid w:val="003A7981"/>
    <w:rsid w:val="003B25E2"/>
    <w:rsid w:val="003B2BCF"/>
    <w:rsid w:val="003B616F"/>
    <w:rsid w:val="003B65E8"/>
    <w:rsid w:val="003B6BB0"/>
    <w:rsid w:val="003C2C27"/>
    <w:rsid w:val="003C2DFA"/>
    <w:rsid w:val="003C59D8"/>
    <w:rsid w:val="003D04CE"/>
    <w:rsid w:val="003D137C"/>
    <w:rsid w:val="003D273C"/>
    <w:rsid w:val="003D2FB2"/>
    <w:rsid w:val="003D332E"/>
    <w:rsid w:val="003D6272"/>
    <w:rsid w:val="003E07E9"/>
    <w:rsid w:val="003E14A6"/>
    <w:rsid w:val="003F1A27"/>
    <w:rsid w:val="003F29CA"/>
    <w:rsid w:val="003F738E"/>
    <w:rsid w:val="00400462"/>
    <w:rsid w:val="00400B69"/>
    <w:rsid w:val="00400BF5"/>
    <w:rsid w:val="00402C15"/>
    <w:rsid w:val="00405D99"/>
    <w:rsid w:val="004122EA"/>
    <w:rsid w:val="00413D03"/>
    <w:rsid w:val="00417214"/>
    <w:rsid w:val="00417D44"/>
    <w:rsid w:val="004220A1"/>
    <w:rsid w:val="0042302B"/>
    <w:rsid w:val="00424E3D"/>
    <w:rsid w:val="0043045E"/>
    <w:rsid w:val="00437381"/>
    <w:rsid w:val="00440720"/>
    <w:rsid w:val="00440C26"/>
    <w:rsid w:val="00440E91"/>
    <w:rsid w:val="00442BF0"/>
    <w:rsid w:val="004476B2"/>
    <w:rsid w:val="00450217"/>
    <w:rsid w:val="0045030E"/>
    <w:rsid w:val="00450A53"/>
    <w:rsid w:val="00450F7C"/>
    <w:rsid w:val="00451144"/>
    <w:rsid w:val="0045552A"/>
    <w:rsid w:val="00455FD6"/>
    <w:rsid w:val="00460164"/>
    <w:rsid w:val="004602E0"/>
    <w:rsid w:val="00460A67"/>
    <w:rsid w:val="00461884"/>
    <w:rsid w:val="004627A4"/>
    <w:rsid w:val="00463439"/>
    <w:rsid w:val="0046353C"/>
    <w:rsid w:val="00463F53"/>
    <w:rsid w:val="00464812"/>
    <w:rsid w:val="00464C92"/>
    <w:rsid w:val="004657C6"/>
    <w:rsid w:val="00465C73"/>
    <w:rsid w:val="004676C5"/>
    <w:rsid w:val="00467A5F"/>
    <w:rsid w:val="00467E3E"/>
    <w:rsid w:val="0047026C"/>
    <w:rsid w:val="00470AFF"/>
    <w:rsid w:val="0047219E"/>
    <w:rsid w:val="0047256B"/>
    <w:rsid w:val="00472E01"/>
    <w:rsid w:val="00474798"/>
    <w:rsid w:val="004749EF"/>
    <w:rsid w:val="00475DAA"/>
    <w:rsid w:val="00483666"/>
    <w:rsid w:val="00483C17"/>
    <w:rsid w:val="00485450"/>
    <w:rsid w:val="004855A1"/>
    <w:rsid w:val="0048716D"/>
    <w:rsid w:val="00490C52"/>
    <w:rsid w:val="00491085"/>
    <w:rsid w:val="00491E97"/>
    <w:rsid w:val="0049302E"/>
    <w:rsid w:val="00494BB0"/>
    <w:rsid w:val="00495336"/>
    <w:rsid w:val="0049588D"/>
    <w:rsid w:val="004977B0"/>
    <w:rsid w:val="004A07DA"/>
    <w:rsid w:val="004A1685"/>
    <w:rsid w:val="004A391C"/>
    <w:rsid w:val="004B0904"/>
    <w:rsid w:val="004B0DEB"/>
    <w:rsid w:val="004B18B2"/>
    <w:rsid w:val="004B3BD2"/>
    <w:rsid w:val="004C1A2B"/>
    <w:rsid w:val="004C2042"/>
    <w:rsid w:val="004C29A7"/>
    <w:rsid w:val="004C2B75"/>
    <w:rsid w:val="004C3D46"/>
    <w:rsid w:val="004C5450"/>
    <w:rsid w:val="004C7EE0"/>
    <w:rsid w:val="004D0878"/>
    <w:rsid w:val="004D0A44"/>
    <w:rsid w:val="004D1A3F"/>
    <w:rsid w:val="004D1DBE"/>
    <w:rsid w:val="004D247D"/>
    <w:rsid w:val="004D3572"/>
    <w:rsid w:val="004E2543"/>
    <w:rsid w:val="004E3A51"/>
    <w:rsid w:val="004E4F8D"/>
    <w:rsid w:val="004E5AAE"/>
    <w:rsid w:val="004E7CDC"/>
    <w:rsid w:val="004F202A"/>
    <w:rsid w:val="004F2971"/>
    <w:rsid w:val="004F3004"/>
    <w:rsid w:val="004F5597"/>
    <w:rsid w:val="004F713E"/>
    <w:rsid w:val="004F7685"/>
    <w:rsid w:val="00501E8E"/>
    <w:rsid w:val="00504F73"/>
    <w:rsid w:val="00506C5E"/>
    <w:rsid w:val="00507DA4"/>
    <w:rsid w:val="005100AA"/>
    <w:rsid w:val="00511465"/>
    <w:rsid w:val="00511549"/>
    <w:rsid w:val="005156CC"/>
    <w:rsid w:val="005163C1"/>
    <w:rsid w:val="005172A1"/>
    <w:rsid w:val="00517C3E"/>
    <w:rsid w:val="00521E09"/>
    <w:rsid w:val="00533DD6"/>
    <w:rsid w:val="0053431D"/>
    <w:rsid w:val="00534D04"/>
    <w:rsid w:val="00540D85"/>
    <w:rsid w:val="00542D83"/>
    <w:rsid w:val="0054359B"/>
    <w:rsid w:val="00544E95"/>
    <w:rsid w:val="0054598F"/>
    <w:rsid w:val="0054760C"/>
    <w:rsid w:val="00547A44"/>
    <w:rsid w:val="005515ED"/>
    <w:rsid w:val="00551674"/>
    <w:rsid w:val="0055563B"/>
    <w:rsid w:val="0056092D"/>
    <w:rsid w:val="0056257A"/>
    <w:rsid w:val="005632CB"/>
    <w:rsid w:val="00563F52"/>
    <w:rsid w:val="0056549A"/>
    <w:rsid w:val="00565CC3"/>
    <w:rsid w:val="005662AF"/>
    <w:rsid w:val="00566C3E"/>
    <w:rsid w:val="00567286"/>
    <w:rsid w:val="0057224D"/>
    <w:rsid w:val="005728FE"/>
    <w:rsid w:val="00572B48"/>
    <w:rsid w:val="00573306"/>
    <w:rsid w:val="00575CC8"/>
    <w:rsid w:val="00575DF0"/>
    <w:rsid w:val="00577056"/>
    <w:rsid w:val="0058031A"/>
    <w:rsid w:val="00582ADB"/>
    <w:rsid w:val="00584481"/>
    <w:rsid w:val="0058448F"/>
    <w:rsid w:val="00585AF1"/>
    <w:rsid w:val="00586355"/>
    <w:rsid w:val="0058751E"/>
    <w:rsid w:val="00590E41"/>
    <w:rsid w:val="00591934"/>
    <w:rsid w:val="0059386B"/>
    <w:rsid w:val="00595D3D"/>
    <w:rsid w:val="005967F8"/>
    <w:rsid w:val="005A0CDA"/>
    <w:rsid w:val="005A1F71"/>
    <w:rsid w:val="005A2CB6"/>
    <w:rsid w:val="005A49D6"/>
    <w:rsid w:val="005A53DB"/>
    <w:rsid w:val="005A5F07"/>
    <w:rsid w:val="005A789E"/>
    <w:rsid w:val="005B1CAB"/>
    <w:rsid w:val="005B4741"/>
    <w:rsid w:val="005B49B5"/>
    <w:rsid w:val="005B6F0E"/>
    <w:rsid w:val="005B7D2D"/>
    <w:rsid w:val="005C2439"/>
    <w:rsid w:val="005C2CD7"/>
    <w:rsid w:val="005C2D40"/>
    <w:rsid w:val="005C352C"/>
    <w:rsid w:val="005C52AA"/>
    <w:rsid w:val="005D5A64"/>
    <w:rsid w:val="005D638C"/>
    <w:rsid w:val="005E0372"/>
    <w:rsid w:val="005E08AE"/>
    <w:rsid w:val="005E1DD8"/>
    <w:rsid w:val="005E2F85"/>
    <w:rsid w:val="005E5922"/>
    <w:rsid w:val="005E6743"/>
    <w:rsid w:val="005E6A50"/>
    <w:rsid w:val="005E71F7"/>
    <w:rsid w:val="005F2EB0"/>
    <w:rsid w:val="005F4A10"/>
    <w:rsid w:val="00600E3B"/>
    <w:rsid w:val="00601057"/>
    <w:rsid w:val="0060477F"/>
    <w:rsid w:val="00605F3E"/>
    <w:rsid w:val="00606B99"/>
    <w:rsid w:val="0060772D"/>
    <w:rsid w:val="006112A7"/>
    <w:rsid w:val="00611615"/>
    <w:rsid w:val="00613E96"/>
    <w:rsid w:val="006179D8"/>
    <w:rsid w:val="006206F1"/>
    <w:rsid w:val="0062147D"/>
    <w:rsid w:val="00622A9B"/>
    <w:rsid w:val="00625999"/>
    <w:rsid w:val="00626C42"/>
    <w:rsid w:val="006275A2"/>
    <w:rsid w:val="00631A80"/>
    <w:rsid w:val="00632470"/>
    <w:rsid w:val="0063429B"/>
    <w:rsid w:val="0063518F"/>
    <w:rsid w:val="006361B3"/>
    <w:rsid w:val="00641057"/>
    <w:rsid w:val="0064136F"/>
    <w:rsid w:val="00647356"/>
    <w:rsid w:val="006500A1"/>
    <w:rsid w:val="00650787"/>
    <w:rsid w:val="00650889"/>
    <w:rsid w:val="006514C0"/>
    <w:rsid w:val="006521B4"/>
    <w:rsid w:val="00653D8D"/>
    <w:rsid w:val="00654C14"/>
    <w:rsid w:val="00655891"/>
    <w:rsid w:val="00660694"/>
    <w:rsid w:val="00662022"/>
    <w:rsid w:val="00662A24"/>
    <w:rsid w:val="006673A2"/>
    <w:rsid w:val="00673DEE"/>
    <w:rsid w:val="00675989"/>
    <w:rsid w:val="00680269"/>
    <w:rsid w:val="00680B43"/>
    <w:rsid w:val="00684121"/>
    <w:rsid w:val="00684B5B"/>
    <w:rsid w:val="00685132"/>
    <w:rsid w:val="00687328"/>
    <w:rsid w:val="00690D6D"/>
    <w:rsid w:val="00691321"/>
    <w:rsid w:val="006925AC"/>
    <w:rsid w:val="006926B5"/>
    <w:rsid w:val="00692F4D"/>
    <w:rsid w:val="00693CD5"/>
    <w:rsid w:val="0069429D"/>
    <w:rsid w:val="006951E9"/>
    <w:rsid w:val="00695B98"/>
    <w:rsid w:val="00696906"/>
    <w:rsid w:val="00697CE8"/>
    <w:rsid w:val="006A3AB7"/>
    <w:rsid w:val="006A4624"/>
    <w:rsid w:val="006A7514"/>
    <w:rsid w:val="006B1473"/>
    <w:rsid w:val="006B2282"/>
    <w:rsid w:val="006B2FA3"/>
    <w:rsid w:val="006B4A3B"/>
    <w:rsid w:val="006B530A"/>
    <w:rsid w:val="006B6050"/>
    <w:rsid w:val="006B749E"/>
    <w:rsid w:val="006B7752"/>
    <w:rsid w:val="006C2B60"/>
    <w:rsid w:val="006C33FB"/>
    <w:rsid w:val="006C410C"/>
    <w:rsid w:val="006C5A23"/>
    <w:rsid w:val="006C6815"/>
    <w:rsid w:val="006D12A5"/>
    <w:rsid w:val="006D13E8"/>
    <w:rsid w:val="006D162F"/>
    <w:rsid w:val="006D3E88"/>
    <w:rsid w:val="006D4719"/>
    <w:rsid w:val="006D4DD4"/>
    <w:rsid w:val="006D6E9B"/>
    <w:rsid w:val="006D6FDC"/>
    <w:rsid w:val="006E0225"/>
    <w:rsid w:val="006E081C"/>
    <w:rsid w:val="006E084B"/>
    <w:rsid w:val="006E1F77"/>
    <w:rsid w:val="006E2D8D"/>
    <w:rsid w:val="006E2EAC"/>
    <w:rsid w:val="006E5780"/>
    <w:rsid w:val="006E681F"/>
    <w:rsid w:val="006E7EE3"/>
    <w:rsid w:val="006F0B96"/>
    <w:rsid w:val="006F1FE9"/>
    <w:rsid w:val="006F5056"/>
    <w:rsid w:val="006F526A"/>
    <w:rsid w:val="006F722B"/>
    <w:rsid w:val="006F7DBE"/>
    <w:rsid w:val="00703450"/>
    <w:rsid w:val="00704920"/>
    <w:rsid w:val="00704EA5"/>
    <w:rsid w:val="007066F1"/>
    <w:rsid w:val="007074A7"/>
    <w:rsid w:val="00707B06"/>
    <w:rsid w:val="007119B6"/>
    <w:rsid w:val="007120FA"/>
    <w:rsid w:val="007173C3"/>
    <w:rsid w:val="007177B2"/>
    <w:rsid w:val="00721139"/>
    <w:rsid w:val="00721323"/>
    <w:rsid w:val="00721433"/>
    <w:rsid w:val="00724146"/>
    <w:rsid w:val="0072468E"/>
    <w:rsid w:val="00725A5B"/>
    <w:rsid w:val="00726359"/>
    <w:rsid w:val="007266FC"/>
    <w:rsid w:val="00730E66"/>
    <w:rsid w:val="0073191A"/>
    <w:rsid w:val="00731ED0"/>
    <w:rsid w:val="00731F5E"/>
    <w:rsid w:val="007338CD"/>
    <w:rsid w:val="007361A5"/>
    <w:rsid w:val="007432D2"/>
    <w:rsid w:val="0074352B"/>
    <w:rsid w:val="007437CE"/>
    <w:rsid w:val="007454D2"/>
    <w:rsid w:val="00751DB7"/>
    <w:rsid w:val="00752050"/>
    <w:rsid w:val="00752D99"/>
    <w:rsid w:val="00753C2D"/>
    <w:rsid w:val="00754EFF"/>
    <w:rsid w:val="007551C7"/>
    <w:rsid w:val="007567FB"/>
    <w:rsid w:val="0075724B"/>
    <w:rsid w:val="0075792A"/>
    <w:rsid w:val="00757ECD"/>
    <w:rsid w:val="007612E7"/>
    <w:rsid w:val="007623DE"/>
    <w:rsid w:val="00764ABE"/>
    <w:rsid w:val="00765086"/>
    <w:rsid w:val="007659AF"/>
    <w:rsid w:val="00766093"/>
    <w:rsid w:val="007672EB"/>
    <w:rsid w:val="00770926"/>
    <w:rsid w:val="00770ABC"/>
    <w:rsid w:val="00770C7D"/>
    <w:rsid w:val="007711F9"/>
    <w:rsid w:val="0077182A"/>
    <w:rsid w:val="00771B8F"/>
    <w:rsid w:val="007807B4"/>
    <w:rsid w:val="00780869"/>
    <w:rsid w:val="00783C53"/>
    <w:rsid w:val="00784571"/>
    <w:rsid w:val="00784662"/>
    <w:rsid w:val="0078477B"/>
    <w:rsid w:val="00784F77"/>
    <w:rsid w:val="007864E3"/>
    <w:rsid w:val="00786631"/>
    <w:rsid w:val="0078684B"/>
    <w:rsid w:val="00787AE8"/>
    <w:rsid w:val="00790534"/>
    <w:rsid w:val="00796511"/>
    <w:rsid w:val="00797D3F"/>
    <w:rsid w:val="007A4B81"/>
    <w:rsid w:val="007A5DD4"/>
    <w:rsid w:val="007A6500"/>
    <w:rsid w:val="007A777E"/>
    <w:rsid w:val="007B20C0"/>
    <w:rsid w:val="007B5F72"/>
    <w:rsid w:val="007C09D0"/>
    <w:rsid w:val="007C0A86"/>
    <w:rsid w:val="007C3C1C"/>
    <w:rsid w:val="007C505F"/>
    <w:rsid w:val="007C5D50"/>
    <w:rsid w:val="007C6D15"/>
    <w:rsid w:val="007C7C2D"/>
    <w:rsid w:val="007D0FFF"/>
    <w:rsid w:val="007D15CE"/>
    <w:rsid w:val="007D361B"/>
    <w:rsid w:val="007D4387"/>
    <w:rsid w:val="007D44D7"/>
    <w:rsid w:val="007D4A41"/>
    <w:rsid w:val="007D6411"/>
    <w:rsid w:val="007D6C31"/>
    <w:rsid w:val="007E3AED"/>
    <w:rsid w:val="007E4FAE"/>
    <w:rsid w:val="007E60B3"/>
    <w:rsid w:val="007E78E6"/>
    <w:rsid w:val="007F28FA"/>
    <w:rsid w:val="007F3530"/>
    <w:rsid w:val="007F455D"/>
    <w:rsid w:val="007F5EFF"/>
    <w:rsid w:val="007F739C"/>
    <w:rsid w:val="007F7ED6"/>
    <w:rsid w:val="008026A4"/>
    <w:rsid w:val="008030A6"/>
    <w:rsid w:val="00803536"/>
    <w:rsid w:val="00803FC7"/>
    <w:rsid w:val="00805F2B"/>
    <w:rsid w:val="00806DB9"/>
    <w:rsid w:val="00811D43"/>
    <w:rsid w:val="00813211"/>
    <w:rsid w:val="00813EE4"/>
    <w:rsid w:val="008140F1"/>
    <w:rsid w:val="00816805"/>
    <w:rsid w:val="00816C71"/>
    <w:rsid w:val="00816E40"/>
    <w:rsid w:val="00817956"/>
    <w:rsid w:val="00820329"/>
    <w:rsid w:val="008231F3"/>
    <w:rsid w:val="008252EA"/>
    <w:rsid w:val="00825518"/>
    <w:rsid w:val="0083350E"/>
    <w:rsid w:val="0083379D"/>
    <w:rsid w:val="0083592D"/>
    <w:rsid w:val="0083745C"/>
    <w:rsid w:val="00837CBA"/>
    <w:rsid w:val="00842756"/>
    <w:rsid w:val="008434FD"/>
    <w:rsid w:val="0084506E"/>
    <w:rsid w:val="008459C9"/>
    <w:rsid w:val="00846562"/>
    <w:rsid w:val="0085008D"/>
    <w:rsid w:val="00851284"/>
    <w:rsid w:val="008520D6"/>
    <w:rsid w:val="00852947"/>
    <w:rsid w:val="00853B0B"/>
    <w:rsid w:val="00861410"/>
    <w:rsid w:val="00861A08"/>
    <w:rsid w:val="00861A43"/>
    <w:rsid w:val="00863C07"/>
    <w:rsid w:val="0086640E"/>
    <w:rsid w:val="008664A6"/>
    <w:rsid w:val="00866EE0"/>
    <w:rsid w:val="0087089E"/>
    <w:rsid w:val="0087642D"/>
    <w:rsid w:val="008807EC"/>
    <w:rsid w:val="00881374"/>
    <w:rsid w:val="00882AA8"/>
    <w:rsid w:val="00883F3E"/>
    <w:rsid w:val="00884491"/>
    <w:rsid w:val="00884C4E"/>
    <w:rsid w:val="00885842"/>
    <w:rsid w:val="008907A2"/>
    <w:rsid w:val="00890C53"/>
    <w:rsid w:val="00890D6E"/>
    <w:rsid w:val="00891B0F"/>
    <w:rsid w:val="008921AF"/>
    <w:rsid w:val="00892BEF"/>
    <w:rsid w:val="00894B4F"/>
    <w:rsid w:val="008A1036"/>
    <w:rsid w:val="008A2104"/>
    <w:rsid w:val="008A24DA"/>
    <w:rsid w:val="008A53D8"/>
    <w:rsid w:val="008A61C6"/>
    <w:rsid w:val="008A6F7D"/>
    <w:rsid w:val="008B1B8C"/>
    <w:rsid w:val="008B1C26"/>
    <w:rsid w:val="008B4C21"/>
    <w:rsid w:val="008B7C1F"/>
    <w:rsid w:val="008C03E9"/>
    <w:rsid w:val="008C38FF"/>
    <w:rsid w:val="008C3C3D"/>
    <w:rsid w:val="008C6429"/>
    <w:rsid w:val="008C7976"/>
    <w:rsid w:val="008D0FA5"/>
    <w:rsid w:val="008D1784"/>
    <w:rsid w:val="008D1AE6"/>
    <w:rsid w:val="008D3ECB"/>
    <w:rsid w:val="008D5B64"/>
    <w:rsid w:val="008E1252"/>
    <w:rsid w:val="008E148D"/>
    <w:rsid w:val="008E5EFC"/>
    <w:rsid w:val="008E6179"/>
    <w:rsid w:val="008E6535"/>
    <w:rsid w:val="008E7408"/>
    <w:rsid w:val="008F10D6"/>
    <w:rsid w:val="008F201A"/>
    <w:rsid w:val="008F28F2"/>
    <w:rsid w:val="00904E6E"/>
    <w:rsid w:val="009079E1"/>
    <w:rsid w:val="00910521"/>
    <w:rsid w:val="00911909"/>
    <w:rsid w:val="00912A75"/>
    <w:rsid w:val="00912B93"/>
    <w:rsid w:val="009133E8"/>
    <w:rsid w:val="00921AB8"/>
    <w:rsid w:val="00921E16"/>
    <w:rsid w:val="00923671"/>
    <w:rsid w:val="0092491A"/>
    <w:rsid w:val="0092686E"/>
    <w:rsid w:val="00931A2D"/>
    <w:rsid w:val="009322C6"/>
    <w:rsid w:val="00932761"/>
    <w:rsid w:val="00933563"/>
    <w:rsid w:val="00934E5F"/>
    <w:rsid w:val="009371AF"/>
    <w:rsid w:val="00937DCF"/>
    <w:rsid w:val="00937E7C"/>
    <w:rsid w:val="00940374"/>
    <w:rsid w:val="00940B75"/>
    <w:rsid w:val="00940DFF"/>
    <w:rsid w:val="009424AE"/>
    <w:rsid w:val="00942F47"/>
    <w:rsid w:val="009448A6"/>
    <w:rsid w:val="00946057"/>
    <w:rsid w:val="00952962"/>
    <w:rsid w:val="009529A3"/>
    <w:rsid w:val="009531BF"/>
    <w:rsid w:val="009532FC"/>
    <w:rsid w:val="00954004"/>
    <w:rsid w:val="0095547F"/>
    <w:rsid w:val="009555A4"/>
    <w:rsid w:val="00956193"/>
    <w:rsid w:val="00960740"/>
    <w:rsid w:val="009610CD"/>
    <w:rsid w:val="009614D8"/>
    <w:rsid w:val="00962427"/>
    <w:rsid w:val="00962DE0"/>
    <w:rsid w:val="009633E1"/>
    <w:rsid w:val="00963571"/>
    <w:rsid w:val="00963921"/>
    <w:rsid w:val="009643A6"/>
    <w:rsid w:val="00966325"/>
    <w:rsid w:val="00970C95"/>
    <w:rsid w:val="009748B3"/>
    <w:rsid w:val="0098256D"/>
    <w:rsid w:val="009857ED"/>
    <w:rsid w:val="009864A6"/>
    <w:rsid w:val="00986D59"/>
    <w:rsid w:val="00986ED3"/>
    <w:rsid w:val="00987A78"/>
    <w:rsid w:val="009901AE"/>
    <w:rsid w:val="00990BCE"/>
    <w:rsid w:val="0099219E"/>
    <w:rsid w:val="00992661"/>
    <w:rsid w:val="0099347D"/>
    <w:rsid w:val="0099382E"/>
    <w:rsid w:val="00993B3A"/>
    <w:rsid w:val="0099432C"/>
    <w:rsid w:val="00995839"/>
    <w:rsid w:val="009966DA"/>
    <w:rsid w:val="00997291"/>
    <w:rsid w:val="009A0C38"/>
    <w:rsid w:val="009B261F"/>
    <w:rsid w:val="009B2A62"/>
    <w:rsid w:val="009C04EA"/>
    <w:rsid w:val="009C1FEB"/>
    <w:rsid w:val="009C27EA"/>
    <w:rsid w:val="009C3168"/>
    <w:rsid w:val="009C7995"/>
    <w:rsid w:val="009D060D"/>
    <w:rsid w:val="009D1F7A"/>
    <w:rsid w:val="009D2F14"/>
    <w:rsid w:val="009D4CD8"/>
    <w:rsid w:val="009D6F19"/>
    <w:rsid w:val="009D7A4D"/>
    <w:rsid w:val="009E5230"/>
    <w:rsid w:val="009E5305"/>
    <w:rsid w:val="009F0C4F"/>
    <w:rsid w:val="009F0D94"/>
    <w:rsid w:val="009F3E4C"/>
    <w:rsid w:val="009F5F46"/>
    <w:rsid w:val="009F71EE"/>
    <w:rsid w:val="009F722E"/>
    <w:rsid w:val="00A0428C"/>
    <w:rsid w:val="00A04D7D"/>
    <w:rsid w:val="00A06D27"/>
    <w:rsid w:val="00A0791B"/>
    <w:rsid w:val="00A112F8"/>
    <w:rsid w:val="00A113E9"/>
    <w:rsid w:val="00A14EF6"/>
    <w:rsid w:val="00A16ECC"/>
    <w:rsid w:val="00A17093"/>
    <w:rsid w:val="00A17237"/>
    <w:rsid w:val="00A21B86"/>
    <w:rsid w:val="00A2228E"/>
    <w:rsid w:val="00A23EDE"/>
    <w:rsid w:val="00A24587"/>
    <w:rsid w:val="00A31410"/>
    <w:rsid w:val="00A333DA"/>
    <w:rsid w:val="00A336E9"/>
    <w:rsid w:val="00A337B8"/>
    <w:rsid w:val="00A34681"/>
    <w:rsid w:val="00A40ADB"/>
    <w:rsid w:val="00A4260E"/>
    <w:rsid w:val="00A43866"/>
    <w:rsid w:val="00A43D81"/>
    <w:rsid w:val="00A4497C"/>
    <w:rsid w:val="00A46C72"/>
    <w:rsid w:val="00A50DB2"/>
    <w:rsid w:val="00A5528C"/>
    <w:rsid w:val="00A56A75"/>
    <w:rsid w:val="00A575F0"/>
    <w:rsid w:val="00A6279C"/>
    <w:rsid w:val="00A62A6B"/>
    <w:rsid w:val="00A64334"/>
    <w:rsid w:val="00A64F22"/>
    <w:rsid w:val="00A6502E"/>
    <w:rsid w:val="00A65C51"/>
    <w:rsid w:val="00A673C9"/>
    <w:rsid w:val="00A73EB6"/>
    <w:rsid w:val="00A741A7"/>
    <w:rsid w:val="00A80D96"/>
    <w:rsid w:val="00A81468"/>
    <w:rsid w:val="00A83863"/>
    <w:rsid w:val="00A840C3"/>
    <w:rsid w:val="00A84ABA"/>
    <w:rsid w:val="00A85272"/>
    <w:rsid w:val="00A86509"/>
    <w:rsid w:val="00A8703C"/>
    <w:rsid w:val="00A96C11"/>
    <w:rsid w:val="00AA374A"/>
    <w:rsid w:val="00AA6A86"/>
    <w:rsid w:val="00AB0058"/>
    <w:rsid w:val="00AB0431"/>
    <w:rsid w:val="00AB1697"/>
    <w:rsid w:val="00AB4675"/>
    <w:rsid w:val="00AB536D"/>
    <w:rsid w:val="00AB5F21"/>
    <w:rsid w:val="00AC3DB9"/>
    <w:rsid w:val="00AC516D"/>
    <w:rsid w:val="00AC6AAA"/>
    <w:rsid w:val="00AC7FA1"/>
    <w:rsid w:val="00AD2AB2"/>
    <w:rsid w:val="00AD3810"/>
    <w:rsid w:val="00AD5735"/>
    <w:rsid w:val="00AD6802"/>
    <w:rsid w:val="00AE01DD"/>
    <w:rsid w:val="00AE1558"/>
    <w:rsid w:val="00AE4E49"/>
    <w:rsid w:val="00AF0998"/>
    <w:rsid w:val="00AF3F02"/>
    <w:rsid w:val="00AF4AFD"/>
    <w:rsid w:val="00AF7ABB"/>
    <w:rsid w:val="00B028A0"/>
    <w:rsid w:val="00B03924"/>
    <w:rsid w:val="00B03B84"/>
    <w:rsid w:val="00B0643C"/>
    <w:rsid w:val="00B0693E"/>
    <w:rsid w:val="00B069B6"/>
    <w:rsid w:val="00B11E5B"/>
    <w:rsid w:val="00B131EA"/>
    <w:rsid w:val="00B13E43"/>
    <w:rsid w:val="00B15E42"/>
    <w:rsid w:val="00B20A50"/>
    <w:rsid w:val="00B20DA9"/>
    <w:rsid w:val="00B236C9"/>
    <w:rsid w:val="00B238AF"/>
    <w:rsid w:val="00B2408B"/>
    <w:rsid w:val="00B31D9A"/>
    <w:rsid w:val="00B320CC"/>
    <w:rsid w:val="00B322CD"/>
    <w:rsid w:val="00B33B95"/>
    <w:rsid w:val="00B35F9D"/>
    <w:rsid w:val="00B37530"/>
    <w:rsid w:val="00B401E0"/>
    <w:rsid w:val="00B41D85"/>
    <w:rsid w:val="00B450E1"/>
    <w:rsid w:val="00B460AF"/>
    <w:rsid w:val="00B50753"/>
    <w:rsid w:val="00B52079"/>
    <w:rsid w:val="00B52F3F"/>
    <w:rsid w:val="00B534C0"/>
    <w:rsid w:val="00B543F6"/>
    <w:rsid w:val="00B55A36"/>
    <w:rsid w:val="00B570EC"/>
    <w:rsid w:val="00B57768"/>
    <w:rsid w:val="00B607BE"/>
    <w:rsid w:val="00B623B4"/>
    <w:rsid w:val="00B62D13"/>
    <w:rsid w:val="00B6457F"/>
    <w:rsid w:val="00B64EC3"/>
    <w:rsid w:val="00B6519F"/>
    <w:rsid w:val="00B67691"/>
    <w:rsid w:val="00B70DE7"/>
    <w:rsid w:val="00B7279D"/>
    <w:rsid w:val="00B80CE6"/>
    <w:rsid w:val="00B8168D"/>
    <w:rsid w:val="00B82543"/>
    <w:rsid w:val="00B82FEC"/>
    <w:rsid w:val="00B83210"/>
    <w:rsid w:val="00B84351"/>
    <w:rsid w:val="00B865CA"/>
    <w:rsid w:val="00B87E40"/>
    <w:rsid w:val="00B925FB"/>
    <w:rsid w:val="00B927D8"/>
    <w:rsid w:val="00B95A5A"/>
    <w:rsid w:val="00B96F6B"/>
    <w:rsid w:val="00B97464"/>
    <w:rsid w:val="00B97D49"/>
    <w:rsid w:val="00B97F1D"/>
    <w:rsid w:val="00BA0347"/>
    <w:rsid w:val="00BA0D21"/>
    <w:rsid w:val="00BA3FA9"/>
    <w:rsid w:val="00BA5F55"/>
    <w:rsid w:val="00BA78D7"/>
    <w:rsid w:val="00BB162E"/>
    <w:rsid w:val="00BB3477"/>
    <w:rsid w:val="00BB3B24"/>
    <w:rsid w:val="00BB4FA6"/>
    <w:rsid w:val="00BC0A8A"/>
    <w:rsid w:val="00BC181A"/>
    <w:rsid w:val="00BC3B74"/>
    <w:rsid w:val="00BD05E5"/>
    <w:rsid w:val="00BD1401"/>
    <w:rsid w:val="00BD295C"/>
    <w:rsid w:val="00BD2AE7"/>
    <w:rsid w:val="00BD348E"/>
    <w:rsid w:val="00BD475B"/>
    <w:rsid w:val="00BD4ACE"/>
    <w:rsid w:val="00BD6954"/>
    <w:rsid w:val="00BD7AE8"/>
    <w:rsid w:val="00BE0992"/>
    <w:rsid w:val="00BE0ED5"/>
    <w:rsid w:val="00BE27AA"/>
    <w:rsid w:val="00BE285B"/>
    <w:rsid w:val="00BE3A0F"/>
    <w:rsid w:val="00BE3DEE"/>
    <w:rsid w:val="00BE4FEB"/>
    <w:rsid w:val="00BE7070"/>
    <w:rsid w:val="00BE723E"/>
    <w:rsid w:val="00BE7303"/>
    <w:rsid w:val="00BF18DE"/>
    <w:rsid w:val="00BF1E0C"/>
    <w:rsid w:val="00BF1FCE"/>
    <w:rsid w:val="00BF461C"/>
    <w:rsid w:val="00C02270"/>
    <w:rsid w:val="00C023EA"/>
    <w:rsid w:val="00C02BA8"/>
    <w:rsid w:val="00C034F2"/>
    <w:rsid w:val="00C03EFC"/>
    <w:rsid w:val="00C04605"/>
    <w:rsid w:val="00C046FE"/>
    <w:rsid w:val="00C055A8"/>
    <w:rsid w:val="00C06C7C"/>
    <w:rsid w:val="00C074FB"/>
    <w:rsid w:val="00C117A7"/>
    <w:rsid w:val="00C11892"/>
    <w:rsid w:val="00C12148"/>
    <w:rsid w:val="00C12290"/>
    <w:rsid w:val="00C122DA"/>
    <w:rsid w:val="00C13EAE"/>
    <w:rsid w:val="00C14B35"/>
    <w:rsid w:val="00C15EF0"/>
    <w:rsid w:val="00C1676B"/>
    <w:rsid w:val="00C1697F"/>
    <w:rsid w:val="00C25247"/>
    <w:rsid w:val="00C25AFF"/>
    <w:rsid w:val="00C275ED"/>
    <w:rsid w:val="00C27A87"/>
    <w:rsid w:val="00C31770"/>
    <w:rsid w:val="00C32761"/>
    <w:rsid w:val="00C336E9"/>
    <w:rsid w:val="00C33D90"/>
    <w:rsid w:val="00C36018"/>
    <w:rsid w:val="00C36291"/>
    <w:rsid w:val="00C41599"/>
    <w:rsid w:val="00C42F26"/>
    <w:rsid w:val="00C434C1"/>
    <w:rsid w:val="00C51E2E"/>
    <w:rsid w:val="00C619E5"/>
    <w:rsid w:val="00C619F5"/>
    <w:rsid w:val="00C61D02"/>
    <w:rsid w:val="00C626F5"/>
    <w:rsid w:val="00C64181"/>
    <w:rsid w:val="00C6464B"/>
    <w:rsid w:val="00C65624"/>
    <w:rsid w:val="00C6719A"/>
    <w:rsid w:val="00C72DFF"/>
    <w:rsid w:val="00C74677"/>
    <w:rsid w:val="00C7590D"/>
    <w:rsid w:val="00C766C4"/>
    <w:rsid w:val="00C77C35"/>
    <w:rsid w:val="00C803F0"/>
    <w:rsid w:val="00C82E49"/>
    <w:rsid w:val="00C83881"/>
    <w:rsid w:val="00C85EFF"/>
    <w:rsid w:val="00C9150B"/>
    <w:rsid w:val="00C917CC"/>
    <w:rsid w:val="00C929CF"/>
    <w:rsid w:val="00C94008"/>
    <w:rsid w:val="00C976A0"/>
    <w:rsid w:val="00CA07FB"/>
    <w:rsid w:val="00CA09D3"/>
    <w:rsid w:val="00CA62F6"/>
    <w:rsid w:val="00CA7086"/>
    <w:rsid w:val="00CA719D"/>
    <w:rsid w:val="00CA779B"/>
    <w:rsid w:val="00CA7B0D"/>
    <w:rsid w:val="00CA7C58"/>
    <w:rsid w:val="00CB15E3"/>
    <w:rsid w:val="00CB27BE"/>
    <w:rsid w:val="00CB29C6"/>
    <w:rsid w:val="00CB4BAE"/>
    <w:rsid w:val="00CC0AE7"/>
    <w:rsid w:val="00CC24ED"/>
    <w:rsid w:val="00CC327E"/>
    <w:rsid w:val="00CC381E"/>
    <w:rsid w:val="00CC4ADC"/>
    <w:rsid w:val="00CC4F06"/>
    <w:rsid w:val="00CC4F18"/>
    <w:rsid w:val="00CC51C3"/>
    <w:rsid w:val="00CC7C61"/>
    <w:rsid w:val="00CD1022"/>
    <w:rsid w:val="00CD1671"/>
    <w:rsid w:val="00CD30B9"/>
    <w:rsid w:val="00CD3AD3"/>
    <w:rsid w:val="00CD3D14"/>
    <w:rsid w:val="00CD4C4B"/>
    <w:rsid w:val="00CD6272"/>
    <w:rsid w:val="00CE305C"/>
    <w:rsid w:val="00CE3CBB"/>
    <w:rsid w:val="00CE4621"/>
    <w:rsid w:val="00CF26F5"/>
    <w:rsid w:val="00CF6DF4"/>
    <w:rsid w:val="00CF7C40"/>
    <w:rsid w:val="00CF7EDB"/>
    <w:rsid w:val="00D01B5C"/>
    <w:rsid w:val="00D02824"/>
    <w:rsid w:val="00D038D2"/>
    <w:rsid w:val="00D067AA"/>
    <w:rsid w:val="00D10315"/>
    <w:rsid w:val="00D10A8E"/>
    <w:rsid w:val="00D10B53"/>
    <w:rsid w:val="00D10EDA"/>
    <w:rsid w:val="00D12372"/>
    <w:rsid w:val="00D12FA5"/>
    <w:rsid w:val="00D13672"/>
    <w:rsid w:val="00D145A1"/>
    <w:rsid w:val="00D1465B"/>
    <w:rsid w:val="00D20EDD"/>
    <w:rsid w:val="00D247ED"/>
    <w:rsid w:val="00D24F4D"/>
    <w:rsid w:val="00D25540"/>
    <w:rsid w:val="00D2592E"/>
    <w:rsid w:val="00D2679D"/>
    <w:rsid w:val="00D30EF7"/>
    <w:rsid w:val="00D32ADE"/>
    <w:rsid w:val="00D360E0"/>
    <w:rsid w:val="00D42C3F"/>
    <w:rsid w:val="00D47663"/>
    <w:rsid w:val="00D47D3B"/>
    <w:rsid w:val="00D521EE"/>
    <w:rsid w:val="00D5233F"/>
    <w:rsid w:val="00D52E06"/>
    <w:rsid w:val="00D535B6"/>
    <w:rsid w:val="00D54522"/>
    <w:rsid w:val="00D560F7"/>
    <w:rsid w:val="00D56747"/>
    <w:rsid w:val="00D56800"/>
    <w:rsid w:val="00D5740A"/>
    <w:rsid w:val="00D6141A"/>
    <w:rsid w:val="00D61627"/>
    <w:rsid w:val="00D61B9B"/>
    <w:rsid w:val="00D6335E"/>
    <w:rsid w:val="00D63362"/>
    <w:rsid w:val="00D637CD"/>
    <w:rsid w:val="00D63812"/>
    <w:rsid w:val="00D64438"/>
    <w:rsid w:val="00D6691D"/>
    <w:rsid w:val="00D72807"/>
    <w:rsid w:val="00D741D9"/>
    <w:rsid w:val="00D75498"/>
    <w:rsid w:val="00D80354"/>
    <w:rsid w:val="00D838D1"/>
    <w:rsid w:val="00D8719D"/>
    <w:rsid w:val="00D928B5"/>
    <w:rsid w:val="00D92957"/>
    <w:rsid w:val="00D92FE3"/>
    <w:rsid w:val="00D93D24"/>
    <w:rsid w:val="00D95F82"/>
    <w:rsid w:val="00DA02F7"/>
    <w:rsid w:val="00DA12E1"/>
    <w:rsid w:val="00DA15A2"/>
    <w:rsid w:val="00DA3B27"/>
    <w:rsid w:val="00DA4FA3"/>
    <w:rsid w:val="00DA55DD"/>
    <w:rsid w:val="00DB25DF"/>
    <w:rsid w:val="00DB37EC"/>
    <w:rsid w:val="00DC1AC5"/>
    <w:rsid w:val="00DC2173"/>
    <w:rsid w:val="00DC36F4"/>
    <w:rsid w:val="00DC3B1C"/>
    <w:rsid w:val="00DC5534"/>
    <w:rsid w:val="00DC5790"/>
    <w:rsid w:val="00DC58E3"/>
    <w:rsid w:val="00DC5EAB"/>
    <w:rsid w:val="00DC67E2"/>
    <w:rsid w:val="00DD105B"/>
    <w:rsid w:val="00DD28F6"/>
    <w:rsid w:val="00DD305F"/>
    <w:rsid w:val="00DD32CA"/>
    <w:rsid w:val="00DD49C2"/>
    <w:rsid w:val="00DD4ED3"/>
    <w:rsid w:val="00DD7215"/>
    <w:rsid w:val="00DD7C74"/>
    <w:rsid w:val="00DE2B71"/>
    <w:rsid w:val="00DE2C44"/>
    <w:rsid w:val="00DE3FAC"/>
    <w:rsid w:val="00DE41B9"/>
    <w:rsid w:val="00DE6769"/>
    <w:rsid w:val="00DE70ED"/>
    <w:rsid w:val="00DE7628"/>
    <w:rsid w:val="00DE7B4A"/>
    <w:rsid w:val="00DF11F9"/>
    <w:rsid w:val="00DF546A"/>
    <w:rsid w:val="00DF607C"/>
    <w:rsid w:val="00E0233C"/>
    <w:rsid w:val="00E10056"/>
    <w:rsid w:val="00E10807"/>
    <w:rsid w:val="00E10B34"/>
    <w:rsid w:val="00E114C1"/>
    <w:rsid w:val="00E15F44"/>
    <w:rsid w:val="00E16CCE"/>
    <w:rsid w:val="00E20888"/>
    <w:rsid w:val="00E208AB"/>
    <w:rsid w:val="00E22A35"/>
    <w:rsid w:val="00E23CF5"/>
    <w:rsid w:val="00E265B9"/>
    <w:rsid w:val="00E31F87"/>
    <w:rsid w:val="00E34651"/>
    <w:rsid w:val="00E34668"/>
    <w:rsid w:val="00E35CDB"/>
    <w:rsid w:val="00E35D20"/>
    <w:rsid w:val="00E36923"/>
    <w:rsid w:val="00E37777"/>
    <w:rsid w:val="00E40F1D"/>
    <w:rsid w:val="00E42C26"/>
    <w:rsid w:val="00E47324"/>
    <w:rsid w:val="00E473BD"/>
    <w:rsid w:val="00E478D9"/>
    <w:rsid w:val="00E50D00"/>
    <w:rsid w:val="00E50FAA"/>
    <w:rsid w:val="00E53586"/>
    <w:rsid w:val="00E5370C"/>
    <w:rsid w:val="00E53A1B"/>
    <w:rsid w:val="00E545BD"/>
    <w:rsid w:val="00E55B2D"/>
    <w:rsid w:val="00E55BD3"/>
    <w:rsid w:val="00E62170"/>
    <w:rsid w:val="00E62FF0"/>
    <w:rsid w:val="00E64BAA"/>
    <w:rsid w:val="00E65B32"/>
    <w:rsid w:val="00E65EDE"/>
    <w:rsid w:val="00E66718"/>
    <w:rsid w:val="00E72F5B"/>
    <w:rsid w:val="00E7302B"/>
    <w:rsid w:val="00E7502F"/>
    <w:rsid w:val="00E75A90"/>
    <w:rsid w:val="00E75BD6"/>
    <w:rsid w:val="00E75CAE"/>
    <w:rsid w:val="00E75DCF"/>
    <w:rsid w:val="00E763A9"/>
    <w:rsid w:val="00E769A8"/>
    <w:rsid w:val="00E770A8"/>
    <w:rsid w:val="00E773A8"/>
    <w:rsid w:val="00E8380C"/>
    <w:rsid w:val="00E85809"/>
    <w:rsid w:val="00E87F40"/>
    <w:rsid w:val="00E96A2D"/>
    <w:rsid w:val="00E97666"/>
    <w:rsid w:val="00EA3097"/>
    <w:rsid w:val="00EA31F3"/>
    <w:rsid w:val="00EA3A60"/>
    <w:rsid w:val="00EA43D4"/>
    <w:rsid w:val="00EA79E2"/>
    <w:rsid w:val="00EB01C3"/>
    <w:rsid w:val="00EB1833"/>
    <w:rsid w:val="00EB2040"/>
    <w:rsid w:val="00EB2700"/>
    <w:rsid w:val="00EB4C1A"/>
    <w:rsid w:val="00EB6A07"/>
    <w:rsid w:val="00EB6E5F"/>
    <w:rsid w:val="00EC0079"/>
    <w:rsid w:val="00EC3649"/>
    <w:rsid w:val="00EC6017"/>
    <w:rsid w:val="00EC6C10"/>
    <w:rsid w:val="00EC7FB2"/>
    <w:rsid w:val="00ED1AF5"/>
    <w:rsid w:val="00ED24DC"/>
    <w:rsid w:val="00ED33A9"/>
    <w:rsid w:val="00ED3773"/>
    <w:rsid w:val="00ED4543"/>
    <w:rsid w:val="00ED5CD8"/>
    <w:rsid w:val="00ED6578"/>
    <w:rsid w:val="00ED73CA"/>
    <w:rsid w:val="00EE182A"/>
    <w:rsid w:val="00EE256A"/>
    <w:rsid w:val="00EE2C56"/>
    <w:rsid w:val="00EE5E18"/>
    <w:rsid w:val="00EF2857"/>
    <w:rsid w:val="00EF5297"/>
    <w:rsid w:val="00EF6D65"/>
    <w:rsid w:val="00EF767F"/>
    <w:rsid w:val="00F00A51"/>
    <w:rsid w:val="00F023E9"/>
    <w:rsid w:val="00F04872"/>
    <w:rsid w:val="00F04914"/>
    <w:rsid w:val="00F06620"/>
    <w:rsid w:val="00F0701B"/>
    <w:rsid w:val="00F10294"/>
    <w:rsid w:val="00F118A7"/>
    <w:rsid w:val="00F119AB"/>
    <w:rsid w:val="00F12202"/>
    <w:rsid w:val="00F12203"/>
    <w:rsid w:val="00F25E06"/>
    <w:rsid w:val="00F3013B"/>
    <w:rsid w:val="00F33F9C"/>
    <w:rsid w:val="00F3461D"/>
    <w:rsid w:val="00F36863"/>
    <w:rsid w:val="00F41C07"/>
    <w:rsid w:val="00F429DF"/>
    <w:rsid w:val="00F4415C"/>
    <w:rsid w:val="00F5227A"/>
    <w:rsid w:val="00F52393"/>
    <w:rsid w:val="00F549C8"/>
    <w:rsid w:val="00F54B65"/>
    <w:rsid w:val="00F551C6"/>
    <w:rsid w:val="00F55405"/>
    <w:rsid w:val="00F5610F"/>
    <w:rsid w:val="00F578E0"/>
    <w:rsid w:val="00F60603"/>
    <w:rsid w:val="00F61AE4"/>
    <w:rsid w:val="00F64AA5"/>
    <w:rsid w:val="00F64B47"/>
    <w:rsid w:val="00F64F78"/>
    <w:rsid w:val="00F65517"/>
    <w:rsid w:val="00F665E5"/>
    <w:rsid w:val="00F67844"/>
    <w:rsid w:val="00F75855"/>
    <w:rsid w:val="00F77365"/>
    <w:rsid w:val="00F807B4"/>
    <w:rsid w:val="00F80D3A"/>
    <w:rsid w:val="00F81A14"/>
    <w:rsid w:val="00F828E6"/>
    <w:rsid w:val="00F83C3E"/>
    <w:rsid w:val="00F83DEB"/>
    <w:rsid w:val="00F83F65"/>
    <w:rsid w:val="00F85957"/>
    <w:rsid w:val="00F90653"/>
    <w:rsid w:val="00F930B2"/>
    <w:rsid w:val="00F944F8"/>
    <w:rsid w:val="00F94A3A"/>
    <w:rsid w:val="00F94B00"/>
    <w:rsid w:val="00F95746"/>
    <w:rsid w:val="00F9664A"/>
    <w:rsid w:val="00FA0433"/>
    <w:rsid w:val="00FA45CD"/>
    <w:rsid w:val="00FB0CF7"/>
    <w:rsid w:val="00FB1C4F"/>
    <w:rsid w:val="00FB2520"/>
    <w:rsid w:val="00FB2F68"/>
    <w:rsid w:val="00FB64D3"/>
    <w:rsid w:val="00FB7919"/>
    <w:rsid w:val="00FC0E5B"/>
    <w:rsid w:val="00FC1A38"/>
    <w:rsid w:val="00FC2BFC"/>
    <w:rsid w:val="00FC3690"/>
    <w:rsid w:val="00FC40F2"/>
    <w:rsid w:val="00FC6099"/>
    <w:rsid w:val="00FC6C0B"/>
    <w:rsid w:val="00FC75DF"/>
    <w:rsid w:val="00FD0938"/>
    <w:rsid w:val="00FD11A5"/>
    <w:rsid w:val="00FD4AE5"/>
    <w:rsid w:val="00FD4DF3"/>
    <w:rsid w:val="00FD4F31"/>
    <w:rsid w:val="00FE0409"/>
    <w:rsid w:val="00FE4584"/>
    <w:rsid w:val="00FE6A5E"/>
    <w:rsid w:val="00FE6AD5"/>
    <w:rsid w:val="00FF1153"/>
    <w:rsid w:val="00FF23D0"/>
    <w:rsid w:val="00FF2567"/>
    <w:rsid w:val="00FF4138"/>
    <w:rsid w:val="00FF4517"/>
    <w:rsid w:val="00FF5C94"/>
    <w:rsid w:val="00FF719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stroke weight="1pt"/>
      <v:shadow on="t" opacity="24903f" origin=",.5" offset="0,.55556mm"/>
    </o:shapedefaults>
    <o:shapelayout v:ext="edit">
      <o:idmap v:ext="edit" data="1"/>
    </o:shapelayout>
  </w:shapeDefaults>
  <w:decimalSymbol w:val="."/>
  <w:listSeparator w:val=","/>
  <w14:docId w14:val="37B36798"/>
  <w15:docId w15:val="{AA12374B-E732-4EBF-A980-D82E67133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3">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5B49B5"/>
    <w:rPr>
      <w:rFonts w:ascii="Goudy Old Style" w:eastAsia="Calibri" w:hAnsi="Goudy Old Style" w:cs="Goudy Old Style"/>
      <w:sz w:val="24"/>
      <w:szCs w:val="24"/>
    </w:rPr>
  </w:style>
  <w:style w:type="paragraph" w:styleId="Heading1">
    <w:name w:val="heading 1"/>
    <w:basedOn w:val="Normal"/>
    <w:next w:val="Normal"/>
    <w:link w:val="Heading1Char"/>
    <w:qFormat/>
    <w:rsid w:val="005B49B5"/>
    <w:pPr>
      <w:keepNext/>
      <w:tabs>
        <w:tab w:val="right" w:pos="9360"/>
      </w:tabs>
      <w:outlineLvl w:val="0"/>
    </w:pPr>
    <w:rPr>
      <w:rFonts w:ascii="Times New Roman" w:hAnsi="Times New Roman" w:cs="Times New Roman"/>
      <w:b/>
      <w:bCs/>
      <w:spacing w:val="-3"/>
    </w:rPr>
  </w:style>
  <w:style w:type="paragraph" w:styleId="Heading2">
    <w:name w:val="heading 2"/>
    <w:basedOn w:val="Normal"/>
    <w:next w:val="Normal"/>
    <w:link w:val="Heading2Char"/>
    <w:qFormat/>
    <w:rsid w:val="005B49B5"/>
    <w:pPr>
      <w:keepNext/>
      <w:keepLines/>
      <w:spacing w:before="200"/>
      <w:outlineLvl w:val="1"/>
    </w:pPr>
    <w:rPr>
      <w:rFonts w:ascii="Cambria" w:hAnsi="Cambria" w:cs="Cambria"/>
      <w:b/>
      <w:bCs/>
      <w:color w:val="4F81BD"/>
      <w:sz w:val="26"/>
      <w:szCs w:val="26"/>
    </w:rPr>
  </w:style>
  <w:style w:type="paragraph" w:styleId="Heading8">
    <w:name w:val="heading 8"/>
    <w:basedOn w:val="Normal"/>
    <w:next w:val="Normal"/>
    <w:qFormat/>
    <w:rsid w:val="005B49B5"/>
    <w:pPr>
      <w:spacing w:before="240" w:after="60"/>
      <w:outlineLvl w:val="7"/>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B49B5"/>
    <w:rPr>
      <w:rFonts w:eastAsia="Calibri"/>
      <w:b/>
      <w:bCs/>
      <w:spacing w:val="-3"/>
      <w:sz w:val="24"/>
      <w:szCs w:val="24"/>
      <w:lang w:val="en-AU" w:eastAsia="en-US" w:bidi="ar-SA"/>
    </w:rPr>
  </w:style>
  <w:style w:type="character" w:customStyle="1" w:styleId="Heading2Char">
    <w:name w:val="Heading 2 Char"/>
    <w:link w:val="Heading2"/>
    <w:semiHidden/>
    <w:locked/>
    <w:rsid w:val="005B49B5"/>
    <w:rPr>
      <w:rFonts w:ascii="Cambria" w:eastAsia="Calibri" w:hAnsi="Cambria" w:cs="Cambria"/>
      <w:b/>
      <w:bCs/>
      <w:color w:val="4F81BD"/>
      <w:sz w:val="26"/>
      <w:szCs w:val="26"/>
      <w:lang w:val="en-AU" w:eastAsia="en-US" w:bidi="ar-SA"/>
    </w:rPr>
  </w:style>
  <w:style w:type="paragraph" w:styleId="NormalWeb">
    <w:name w:val="Normal (Web)"/>
    <w:basedOn w:val="Normal"/>
    <w:uiPriority w:val="99"/>
    <w:rsid w:val="005B49B5"/>
    <w:pPr>
      <w:spacing w:before="100" w:beforeAutospacing="1" w:after="100" w:afterAutospacing="1"/>
    </w:pPr>
    <w:rPr>
      <w:rFonts w:ascii="Times New Roman" w:eastAsia="Times New Roman" w:hAnsi="Times New Roman" w:cs="Times New Roman"/>
      <w:lang w:eastAsia="en-AU"/>
    </w:rPr>
  </w:style>
  <w:style w:type="paragraph" w:styleId="Header">
    <w:name w:val="header"/>
    <w:basedOn w:val="Normal"/>
    <w:rsid w:val="00B20A50"/>
    <w:pPr>
      <w:tabs>
        <w:tab w:val="center" w:pos="4153"/>
        <w:tab w:val="right" w:pos="8306"/>
      </w:tabs>
    </w:pPr>
  </w:style>
  <w:style w:type="paragraph" w:styleId="Footer">
    <w:name w:val="footer"/>
    <w:basedOn w:val="Normal"/>
    <w:rsid w:val="00B20A50"/>
    <w:pPr>
      <w:tabs>
        <w:tab w:val="center" w:pos="4153"/>
        <w:tab w:val="right" w:pos="8306"/>
      </w:tabs>
    </w:pPr>
  </w:style>
  <w:style w:type="character" w:styleId="PageNumber">
    <w:name w:val="page number"/>
    <w:basedOn w:val="DefaultParagraphFont"/>
    <w:rsid w:val="00B20A50"/>
  </w:style>
  <w:style w:type="table" w:styleId="TableGrid">
    <w:name w:val="Table Grid"/>
    <w:basedOn w:val="TableNormal"/>
    <w:rsid w:val="00465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rsid w:val="00220B6F"/>
    <w:pPr>
      <w:ind w:left="720"/>
      <w:contextualSpacing/>
    </w:pPr>
  </w:style>
  <w:style w:type="paragraph" w:styleId="BalloonText">
    <w:name w:val="Balloon Text"/>
    <w:basedOn w:val="Normal"/>
    <w:link w:val="BalloonTextChar"/>
    <w:rsid w:val="00BB3477"/>
    <w:rPr>
      <w:rFonts w:ascii="Lucida Grande" w:hAnsi="Lucida Grande"/>
      <w:sz w:val="18"/>
      <w:szCs w:val="18"/>
    </w:rPr>
  </w:style>
  <w:style w:type="character" w:customStyle="1" w:styleId="BalloonTextChar">
    <w:name w:val="Balloon Text Char"/>
    <w:basedOn w:val="DefaultParagraphFont"/>
    <w:link w:val="BalloonText"/>
    <w:rsid w:val="00BB3477"/>
    <w:rPr>
      <w:rFonts w:ascii="Lucida Grande" w:eastAsia="Calibri" w:hAnsi="Lucida Grande" w:cs="Goudy Old Styl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009962">
      <w:bodyDiv w:val="1"/>
      <w:marLeft w:val="0"/>
      <w:marRight w:val="0"/>
      <w:marTop w:val="0"/>
      <w:marBottom w:val="0"/>
      <w:divBdr>
        <w:top w:val="none" w:sz="0" w:space="0" w:color="auto"/>
        <w:left w:val="none" w:sz="0" w:space="0" w:color="auto"/>
        <w:bottom w:val="none" w:sz="0" w:space="0" w:color="auto"/>
        <w:right w:val="none" w:sz="0" w:space="0" w:color="auto"/>
      </w:divBdr>
    </w:div>
    <w:div w:id="505096566">
      <w:bodyDiv w:val="1"/>
      <w:marLeft w:val="0"/>
      <w:marRight w:val="0"/>
      <w:marTop w:val="0"/>
      <w:marBottom w:val="0"/>
      <w:divBdr>
        <w:top w:val="none" w:sz="0" w:space="0" w:color="auto"/>
        <w:left w:val="none" w:sz="0" w:space="0" w:color="auto"/>
        <w:bottom w:val="none" w:sz="0" w:space="0" w:color="auto"/>
        <w:right w:val="none" w:sz="0" w:space="0" w:color="auto"/>
      </w:divBdr>
    </w:div>
    <w:div w:id="506821903">
      <w:bodyDiv w:val="1"/>
      <w:marLeft w:val="0"/>
      <w:marRight w:val="0"/>
      <w:marTop w:val="0"/>
      <w:marBottom w:val="0"/>
      <w:divBdr>
        <w:top w:val="none" w:sz="0" w:space="0" w:color="auto"/>
        <w:left w:val="none" w:sz="0" w:space="0" w:color="auto"/>
        <w:bottom w:val="none" w:sz="0" w:space="0" w:color="auto"/>
        <w:right w:val="none" w:sz="0" w:space="0" w:color="auto"/>
      </w:divBdr>
    </w:div>
    <w:div w:id="519509851">
      <w:bodyDiv w:val="1"/>
      <w:marLeft w:val="0"/>
      <w:marRight w:val="0"/>
      <w:marTop w:val="0"/>
      <w:marBottom w:val="0"/>
      <w:divBdr>
        <w:top w:val="none" w:sz="0" w:space="0" w:color="auto"/>
        <w:left w:val="none" w:sz="0" w:space="0" w:color="auto"/>
        <w:bottom w:val="none" w:sz="0" w:space="0" w:color="auto"/>
        <w:right w:val="none" w:sz="0" w:space="0" w:color="auto"/>
      </w:divBdr>
    </w:div>
    <w:div w:id="1193616839">
      <w:bodyDiv w:val="1"/>
      <w:marLeft w:val="0"/>
      <w:marRight w:val="0"/>
      <w:marTop w:val="0"/>
      <w:marBottom w:val="0"/>
      <w:divBdr>
        <w:top w:val="none" w:sz="0" w:space="0" w:color="auto"/>
        <w:left w:val="none" w:sz="0" w:space="0" w:color="auto"/>
        <w:bottom w:val="none" w:sz="0" w:space="0" w:color="auto"/>
        <w:right w:val="none" w:sz="0" w:space="0" w:color="auto"/>
      </w:divBdr>
    </w:div>
    <w:div w:id="1978488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chart" Target="charts/chart3.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chart" Target="charts/chart2.xml"/><Relationship Id="rId25"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chart" Target="charts/chart5.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image" Target="media/image8.emf"/><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7.emf"/><Relationship Id="rId28" Type="http://schemas.openxmlformats.org/officeDocument/2006/relationships/header" Target="header3.xml"/><Relationship Id="rId10" Type="http://schemas.openxmlformats.org/officeDocument/2006/relationships/header" Target="header2.xml"/><Relationship Id="rId19" Type="http://schemas.openxmlformats.org/officeDocument/2006/relationships/chart" Target="charts/chart4.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emf"/><Relationship Id="rId22" Type="http://schemas.openxmlformats.org/officeDocument/2006/relationships/chart" Target="charts/chart7.xml"/><Relationship Id="rId27" Type="http://schemas.openxmlformats.org/officeDocument/2006/relationships/footer" Target="footer2.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scatterChart>
        <c:scatterStyle val="smoothMarker"/>
        <c:varyColors val="0"/>
        <c:ser>
          <c:idx val="0"/>
          <c:order val="0"/>
          <c:tx>
            <c:strRef>
              <c:f>Sheet1!$B$1</c:f>
              <c:strCache>
                <c:ptCount val="1"/>
                <c:pt idx="0">
                  <c:v>Y-Value 1</c:v>
                </c:pt>
              </c:strCache>
            </c:strRef>
          </c:tx>
          <c:spPr>
            <a:ln w="19050" cmpd="sng">
              <a:solidFill>
                <a:schemeClr val="tx1"/>
              </a:solidFill>
            </a:ln>
          </c:spPr>
          <c:marker>
            <c:symbol val="none"/>
          </c:marker>
          <c:xVal>
            <c:numRef>
              <c:f>Sheet1!$A$2:$A$23</c:f>
              <c:numCache>
                <c:formatCode>General</c:formatCode>
                <c:ptCount val="22"/>
                <c:pt idx="0">
                  <c:v>0</c:v>
                </c:pt>
                <c:pt idx="1">
                  <c:v>1</c:v>
                </c:pt>
                <c:pt idx="2">
                  <c:v>2</c:v>
                </c:pt>
                <c:pt idx="3">
                  <c:v>3</c:v>
                </c:pt>
                <c:pt idx="4">
                  <c:v>3.3</c:v>
                </c:pt>
                <c:pt idx="5">
                  <c:v>3.9</c:v>
                </c:pt>
                <c:pt idx="6">
                  <c:v>4</c:v>
                </c:pt>
                <c:pt idx="7">
                  <c:v>4.5</c:v>
                </c:pt>
                <c:pt idx="8">
                  <c:v>5</c:v>
                </c:pt>
                <c:pt idx="9">
                  <c:v>5.5</c:v>
                </c:pt>
                <c:pt idx="10">
                  <c:v>5.9</c:v>
                </c:pt>
                <c:pt idx="11">
                  <c:v>6</c:v>
                </c:pt>
                <c:pt idx="12">
                  <c:v>6.1</c:v>
                </c:pt>
                <c:pt idx="13">
                  <c:v>6.3</c:v>
                </c:pt>
                <c:pt idx="14">
                  <c:v>6.6</c:v>
                </c:pt>
                <c:pt idx="15">
                  <c:v>7</c:v>
                </c:pt>
                <c:pt idx="16">
                  <c:v>8</c:v>
                </c:pt>
                <c:pt idx="17">
                  <c:v>8.1</c:v>
                </c:pt>
                <c:pt idx="18">
                  <c:v>9</c:v>
                </c:pt>
                <c:pt idx="19">
                  <c:v>10</c:v>
                </c:pt>
                <c:pt idx="20">
                  <c:v>11</c:v>
                </c:pt>
                <c:pt idx="21">
                  <c:v>12</c:v>
                </c:pt>
              </c:numCache>
            </c:numRef>
          </c:xVal>
          <c:yVal>
            <c:numRef>
              <c:f>Sheet1!$B$2:$B$23</c:f>
              <c:numCache>
                <c:formatCode>General</c:formatCode>
                <c:ptCount val="22"/>
                <c:pt idx="0">
                  <c:v>950</c:v>
                </c:pt>
                <c:pt idx="1">
                  <c:v>950</c:v>
                </c:pt>
                <c:pt idx="2">
                  <c:v>950</c:v>
                </c:pt>
                <c:pt idx="3">
                  <c:v>950</c:v>
                </c:pt>
                <c:pt idx="4">
                  <c:v>950</c:v>
                </c:pt>
                <c:pt idx="5">
                  <c:v>950</c:v>
                </c:pt>
                <c:pt idx="6">
                  <c:v>950</c:v>
                </c:pt>
                <c:pt idx="7">
                  <c:v>1150</c:v>
                </c:pt>
                <c:pt idx="8">
                  <c:v>1300</c:v>
                </c:pt>
                <c:pt idx="9">
                  <c:v>1380</c:v>
                </c:pt>
                <c:pt idx="10">
                  <c:v>1400</c:v>
                </c:pt>
                <c:pt idx="11">
                  <c:v>1400</c:v>
                </c:pt>
                <c:pt idx="12">
                  <c:v>1400</c:v>
                </c:pt>
                <c:pt idx="13">
                  <c:v>1390</c:v>
                </c:pt>
                <c:pt idx="14">
                  <c:v>1350</c:v>
                </c:pt>
                <c:pt idx="15">
                  <c:v>1200</c:v>
                </c:pt>
                <c:pt idx="16">
                  <c:v>300</c:v>
                </c:pt>
                <c:pt idx="17">
                  <c:v>300</c:v>
                </c:pt>
                <c:pt idx="18">
                  <c:v>300</c:v>
                </c:pt>
                <c:pt idx="19">
                  <c:v>300</c:v>
                </c:pt>
                <c:pt idx="20">
                  <c:v>300</c:v>
                </c:pt>
                <c:pt idx="21">
                  <c:v>300</c:v>
                </c:pt>
              </c:numCache>
            </c:numRef>
          </c:yVal>
          <c:smooth val="1"/>
          <c:extLst>
            <c:ext xmlns:c16="http://schemas.microsoft.com/office/drawing/2014/chart" uri="{C3380CC4-5D6E-409C-BE32-E72D297353CC}">
              <c16:uniqueId val="{00000000-3792-4B5E-9A6C-0B73FA4AE823}"/>
            </c:ext>
          </c:extLst>
        </c:ser>
        <c:ser>
          <c:idx val="1"/>
          <c:order val="1"/>
          <c:tx>
            <c:strRef>
              <c:f>Sheet1!$C$1</c:f>
              <c:strCache>
                <c:ptCount val="1"/>
                <c:pt idx="0">
                  <c:v>Y-Value 2</c:v>
                </c:pt>
              </c:strCache>
            </c:strRef>
          </c:tx>
          <c:spPr>
            <a:ln w="19050" cmpd="sng">
              <a:solidFill>
                <a:schemeClr val="tx1"/>
              </a:solidFill>
              <a:prstDash val="dash"/>
            </a:ln>
          </c:spPr>
          <c:marker>
            <c:symbol val="none"/>
          </c:marker>
          <c:xVal>
            <c:numRef>
              <c:f>Sheet1!$A$2:$A$23</c:f>
              <c:numCache>
                <c:formatCode>General</c:formatCode>
                <c:ptCount val="22"/>
                <c:pt idx="0">
                  <c:v>0</c:v>
                </c:pt>
                <c:pt idx="1">
                  <c:v>1</c:v>
                </c:pt>
                <c:pt idx="2">
                  <c:v>2</c:v>
                </c:pt>
                <c:pt idx="3">
                  <c:v>3</c:v>
                </c:pt>
                <c:pt idx="4">
                  <c:v>3.3</c:v>
                </c:pt>
                <c:pt idx="5">
                  <c:v>3.9</c:v>
                </c:pt>
                <c:pt idx="6">
                  <c:v>4</c:v>
                </c:pt>
                <c:pt idx="7">
                  <c:v>4.5</c:v>
                </c:pt>
                <c:pt idx="8">
                  <c:v>5</c:v>
                </c:pt>
                <c:pt idx="9">
                  <c:v>5.5</c:v>
                </c:pt>
                <c:pt idx="10">
                  <c:v>5.9</c:v>
                </c:pt>
                <c:pt idx="11">
                  <c:v>6</c:v>
                </c:pt>
                <c:pt idx="12">
                  <c:v>6.1</c:v>
                </c:pt>
                <c:pt idx="13">
                  <c:v>6.3</c:v>
                </c:pt>
                <c:pt idx="14">
                  <c:v>6.6</c:v>
                </c:pt>
                <c:pt idx="15">
                  <c:v>7</c:v>
                </c:pt>
                <c:pt idx="16">
                  <c:v>8</c:v>
                </c:pt>
                <c:pt idx="17">
                  <c:v>8.1</c:v>
                </c:pt>
                <c:pt idx="18">
                  <c:v>9</c:v>
                </c:pt>
                <c:pt idx="19">
                  <c:v>10</c:v>
                </c:pt>
                <c:pt idx="20">
                  <c:v>11</c:v>
                </c:pt>
                <c:pt idx="21">
                  <c:v>12</c:v>
                </c:pt>
              </c:numCache>
            </c:numRef>
          </c:xVal>
          <c:yVal>
            <c:numRef>
              <c:f>Sheet1!$C$2:$C$23</c:f>
              <c:numCache>
                <c:formatCode>General</c:formatCode>
                <c:ptCount val="22"/>
                <c:pt idx="6">
                  <c:v>950</c:v>
                </c:pt>
                <c:pt idx="7">
                  <c:v>1050</c:v>
                </c:pt>
                <c:pt idx="8">
                  <c:v>1150</c:v>
                </c:pt>
                <c:pt idx="9">
                  <c:v>1230</c:v>
                </c:pt>
                <c:pt idx="10">
                  <c:v>1250</c:v>
                </c:pt>
                <c:pt idx="11">
                  <c:v>1250</c:v>
                </c:pt>
                <c:pt idx="12">
                  <c:v>1250</c:v>
                </c:pt>
                <c:pt idx="13">
                  <c:v>1240</c:v>
                </c:pt>
                <c:pt idx="14">
                  <c:v>1190</c:v>
                </c:pt>
                <c:pt idx="15">
                  <c:v>1000</c:v>
                </c:pt>
                <c:pt idx="16">
                  <c:v>300</c:v>
                </c:pt>
              </c:numCache>
            </c:numRef>
          </c:yVal>
          <c:smooth val="1"/>
          <c:extLst>
            <c:ext xmlns:c16="http://schemas.microsoft.com/office/drawing/2014/chart" uri="{C3380CC4-5D6E-409C-BE32-E72D297353CC}">
              <c16:uniqueId val="{00000001-3792-4B5E-9A6C-0B73FA4AE823}"/>
            </c:ext>
          </c:extLst>
        </c:ser>
        <c:dLbls>
          <c:showLegendKey val="0"/>
          <c:showVal val="0"/>
          <c:showCatName val="0"/>
          <c:showSerName val="0"/>
          <c:showPercent val="0"/>
          <c:showBubbleSize val="0"/>
        </c:dLbls>
        <c:axId val="625883128"/>
        <c:axId val="625885088"/>
      </c:scatterChart>
      <c:valAx>
        <c:axId val="625883128"/>
        <c:scaling>
          <c:orientation val="minMax"/>
        </c:scaling>
        <c:delete val="1"/>
        <c:axPos val="b"/>
        <c:majorGridlines/>
        <c:title>
          <c:tx>
            <c:rich>
              <a:bodyPr/>
              <a:lstStyle/>
              <a:p>
                <a:pPr>
                  <a:defRPr/>
                </a:pPr>
                <a:r>
                  <a:rPr lang="en-US">
                    <a:latin typeface="Arial"/>
                    <a:cs typeface="Arial"/>
                  </a:rPr>
                  <a:t>Progress of reaction</a:t>
                </a:r>
              </a:p>
            </c:rich>
          </c:tx>
          <c:overlay val="0"/>
        </c:title>
        <c:numFmt formatCode="General" sourceLinked="1"/>
        <c:majorTickMark val="out"/>
        <c:minorTickMark val="none"/>
        <c:tickLblPos val="nextTo"/>
        <c:crossAx val="625885088"/>
        <c:crosses val="autoZero"/>
        <c:crossBetween val="midCat"/>
      </c:valAx>
      <c:valAx>
        <c:axId val="625885088"/>
        <c:scaling>
          <c:orientation val="minMax"/>
          <c:max val="1500"/>
        </c:scaling>
        <c:delete val="0"/>
        <c:axPos val="l"/>
        <c:majorGridlines/>
        <c:title>
          <c:tx>
            <c:rich>
              <a:bodyPr rot="-5400000" vert="horz"/>
              <a:lstStyle/>
              <a:p>
                <a:pPr>
                  <a:defRPr/>
                </a:pPr>
                <a:r>
                  <a:rPr lang="en-US">
                    <a:latin typeface="Arial"/>
                    <a:cs typeface="Arial"/>
                  </a:rPr>
                  <a:t>Enthalpy</a:t>
                </a:r>
                <a:r>
                  <a:rPr lang="en-US" baseline="0">
                    <a:latin typeface="Arial"/>
                    <a:cs typeface="Arial"/>
                  </a:rPr>
                  <a:t> (kJ)</a:t>
                </a:r>
                <a:endParaRPr lang="en-US">
                  <a:latin typeface="Arial"/>
                  <a:cs typeface="Arial"/>
                </a:endParaRPr>
              </a:p>
            </c:rich>
          </c:tx>
          <c:overlay val="0"/>
        </c:title>
        <c:numFmt formatCode="General" sourceLinked="1"/>
        <c:majorTickMark val="out"/>
        <c:minorTickMark val="none"/>
        <c:tickLblPos val="nextTo"/>
        <c:txPr>
          <a:bodyPr/>
          <a:lstStyle/>
          <a:p>
            <a:pPr>
              <a:defRPr>
                <a:latin typeface="Arial"/>
                <a:cs typeface="Arial"/>
              </a:defRPr>
            </a:pPr>
            <a:endParaRPr lang="en-US"/>
          </a:p>
        </c:txPr>
        <c:crossAx val="625883128"/>
        <c:crosses val="autoZero"/>
        <c:crossBetween val="midCat"/>
        <c:majorUnit val="100"/>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scatterChart>
        <c:scatterStyle val="smoothMarker"/>
        <c:varyColors val="0"/>
        <c:ser>
          <c:idx val="0"/>
          <c:order val="0"/>
          <c:tx>
            <c:strRef>
              <c:f>Sheet1!$B$1</c:f>
              <c:strCache>
                <c:ptCount val="1"/>
                <c:pt idx="0">
                  <c:v>Absorbance units</c:v>
                </c:pt>
              </c:strCache>
            </c:strRef>
          </c:tx>
          <c:spPr>
            <a:ln w="19050" cmpd="sng">
              <a:solidFill>
                <a:schemeClr val="tx1"/>
              </a:solidFill>
            </a:ln>
          </c:spPr>
          <c:marker>
            <c:symbol val="none"/>
          </c:marker>
          <c:xVal>
            <c:numRef>
              <c:f>Sheet1!$A$2:$A$33</c:f>
              <c:numCache>
                <c:formatCode>General</c:formatCode>
                <c:ptCount val="32"/>
                <c:pt idx="0">
                  <c:v>0</c:v>
                </c:pt>
                <c:pt idx="1">
                  <c:v>1</c:v>
                </c:pt>
                <c:pt idx="2">
                  <c:v>2</c:v>
                </c:pt>
                <c:pt idx="3">
                  <c:v>3</c:v>
                </c:pt>
                <c:pt idx="4">
                  <c:v>3.1</c:v>
                </c:pt>
                <c:pt idx="5">
                  <c:v>3.2</c:v>
                </c:pt>
                <c:pt idx="6">
                  <c:v>3.56</c:v>
                </c:pt>
                <c:pt idx="7">
                  <c:v>3.8</c:v>
                </c:pt>
                <c:pt idx="8">
                  <c:v>3.9</c:v>
                </c:pt>
                <c:pt idx="9">
                  <c:v>4</c:v>
                </c:pt>
                <c:pt idx="10">
                  <c:v>4.2</c:v>
                </c:pt>
                <c:pt idx="11">
                  <c:v>4.4000000000000004</c:v>
                </c:pt>
                <c:pt idx="12">
                  <c:v>4.5</c:v>
                </c:pt>
                <c:pt idx="13">
                  <c:v>4.79</c:v>
                </c:pt>
                <c:pt idx="14">
                  <c:v>5.0999999999999996</c:v>
                </c:pt>
                <c:pt idx="15">
                  <c:v>5.2</c:v>
                </c:pt>
                <c:pt idx="16">
                  <c:v>6</c:v>
                </c:pt>
                <c:pt idx="17">
                  <c:v>7</c:v>
                </c:pt>
                <c:pt idx="18">
                  <c:v>7.6</c:v>
                </c:pt>
                <c:pt idx="19">
                  <c:v>7.7</c:v>
                </c:pt>
                <c:pt idx="20">
                  <c:v>8</c:v>
                </c:pt>
                <c:pt idx="21">
                  <c:v>8.3000000000000007</c:v>
                </c:pt>
                <c:pt idx="22">
                  <c:v>8.4</c:v>
                </c:pt>
                <c:pt idx="23">
                  <c:v>9</c:v>
                </c:pt>
                <c:pt idx="24">
                  <c:v>10</c:v>
                </c:pt>
                <c:pt idx="25">
                  <c:v>10.1</c:v>
                </c:pt>
                <c:pt idx="26">
                  <c:v>10.199999999999999</c:v>
                </c:pt>
                <c:pt idx="27">
                  <c:v>10.51</c:v>
                </c:pt>
                <c:pt idx="28">
                  <c:v>10.8</c:v>
                </c:pt>
                <c:pt idx="29">
                  <c:v>10.9</c:v>
                </c:pt>
                <c:pt idx="30">
                  <c:v>11</c:v>
                </c:pt>
                <c:pt idx="31">
                  <c:v>12</c:v>
                </c:pt>
              </c:numCache>
            </c:numRef>
          </c:xVal>
          <c:yVal>
            <c:numRef>
              <c:f>Sheet1!$B$2:$B$33</c:f>
              <c:numCache>
                <c:formatCode>General</c:formatCode>
                <c:ptCount val="32"/>
                <c:pt idx="0">
                  <c:v>5</c:v>
                </c:pt>
                <c:pt idx="1">
                  <c:v>5</c:v>
                </c:pt>
                <c:pt idx="2">
                  <c:v>5</c:v>
                </c:pt>
                <c:pt idx="3">
                  <c:v>5</c:v>
                </c:pt>
                <c:pt idx="4">
                  <c:v>5</c:v>
                </c:pt>
                <c:pt idx="5">
                  <c:v>5</c:v>
                </c:pt>
                <c:pt idx="6">
                  <c:v>181</c:v>
                </c:pt>
                <c:pt idx="7">
                  <c:v>5</c:v>
                </c:pt>
                <c:pt idx="8">
                  <c:v>5</c:v>
                </c:pt>
                <c:pt idx="9">
                  <c:v>5</c:v>
                </c:pt>
                <c:pt idx="10">
                  <c:v>5</c:v>
                </c:pt>
                <c:pt idx="11">
                  <c:v>5</c:v>
                </c:pt>
                <c:pt idx="12">
                  <c:v>5</c:v>
                </c:pt>
                <c:pt idx="13">
                  <c:v>68</c:v>
                </c:pt>
                <c:pt idx="14">
                  <c:v>5</c:v>
                </c:pt>
                <c:pt idx="15">
                  <c:v>5</c:v>
                </c:pt>
                <c:pt idx="16">
                  <c:v>5</c:v>
                </c:pt>
                <c:pt idx="17">
                  <c:v>5</c:v>
                </c:pt>
                <c:pt idx="18">
                  <c:v>5</c:v>
                </c:pt>
                <c:pt idx="19">
                  <c:v>5</c:v>
                </c:pt>
                <c:pt idx="20">
                  <c:v>70</c:v>
                </c:pt>
                <c:pt idx="21">
                  <c:v>5</c:v>
                </c:pt>
                <c:pt idx="22">
                  <c:v>5</c:v>
                </c:pt>
                <c:pt idx="23">
                  <c:v>5</c:v>
                </c:pt>
                <c:pt idx="24">
                  <c:v>5</c:v>
                </c:pt>
                <c:pt idx="25">
                  <c:v>5</c:v>
                </c:pt>
                <c:pt idx="26">
                  <c:v>5</c:v>
                </c:pt>
                <c:pt idx="27">
                  <c:v>38</c:v>
                </c:pt>
                <c:pt idx="28">
                  <c:v>5</c:v>
                </c:pt>
                <c:pt idx="29">
                  <c:v>5</c:v>
                </c:pt>
                <c:pt idx="30">
                  <c:v>5</c:v>
                </c:pt>
                <c:pt idx="31">
                  <c:v>5</c:v>
                </c:pt>
              </c:numCache>
            </c:numRef>
          </c:yVal>
          <c:smooth val="1"/>
          <c:extLst>
            <c:ext xmlns:c16="http://schemas.microsoft.com/office/drawing/2014/chart" uri="{C3380CC4-5D6E-409C-BE32-E72D297353CC}">
              <c16:uniqueId val="{00000000-8443-4335-B207-B57E2FC5E44F}"/>
            </c:ext>
          </c:extLst>
        </c:ser>
        <c:dLbls>
          <c:showLegendKey val="0"/>
          <c:showVal val="0"/>
          <c:showCatName val="0"/>
          <c:showSerName val="0"/>
          <c:showPercent val="0"/>
          <c:showBubbleSize val="0"/>
        </c:dLbls>
        <c:axId val="621425360"/>
        <c:axId val="621423792"/>
      </c:scatterChart>
      <c:valAx>
        <c:axId val="621425360"/>
        <c:scaling>
          <c:orientation val="minMax"/>
          <c:max val="12"/>
        </c:scaling>
        <c:delete val="0"/>
        <c:axPos val="b"/>
        <c:title>
          <c:tx>
            <c:rich>
              <a:bodyPr/>
              <a:lstStyle/>
              <a:p>
                <a:pPr>
                  <a:defRPr/>
                </a:pPr>
                <a:r>
                  <a:rPr lang="en-US">
                    <a:latin typeface="Arial"/>
                    <a:cs typeface="Arial"/>
                  </a:rPr>
                  <a:t>Retention time (minutes)</a:t>
                </a:r>
              </a:p>
            </c:rich>
          </c:tx>
          <c:overlay val="0"/>
        </c:title>
        <c:numFmt formatCode="General" sourceLinked="1"/>
        <c:majorTickMark val="out"/>
        <c:minorTickMark val="none"/>
        <c:tickLblPos val="nextTo"/>
        <c:txPr>
          <a:bodyPr/>
          <a:lstStyle/>
          <a:p>
            <a:pPr>
              <a:defRPr>
                <a:latin typeface="Arial"/>
                <a:cs typeface="Arial"/>
              </a:defRPr>
            </a:pPr>
            <a:endParaRPr lang="en-US"/>
          </a:p>
        </c:txPr>
        <c:crossAx val="621423792"/>
        <c:crosses val="autoZero"/>
        <c:crossBetween val="midCat"/>
        <c:majorUnit val="1"/>
      </c:valAx>
      <c:valAx>
        <c:axId val="621423792"/>
        <c:scaling>
          <c:orientation val="minMax"/>
          <c:min val="0"/>
        </c:scaling>
        <c:delete val="0"/>
        <c:axPos val="l"/>
        <c:title>
          <c:tx>
            <c:rich>
              <a:bodyPr rot="-5400000" vert="horz"/>
              <a:lstStyle/>
              <a:p>
                <a:pPr>
                  <a:defRPr/>
                </a:pPr>
                <a:r>
                  <a:rPr lang="en-US">
                    <a:latin typeface="Arial"/>
                    <a:cs typeface="Arial"/>
                  </a:rPr>
                  <a:t>Absorbance units</a:t>
                </a:r>
              </a:p>
            </c:rich>
          </c:tx>
          <c:overlay val="0"/>
        </c:title>
        <c:numFmt formatCode="General" sourceLinked="1"/>
        <c:majorTickMark val="out"/>
        <c:minorTickMark val="none"/>
        <c:tickLblPos val="nextTo"/>
        <c:txPr>
          <a:bodyPr/>
          <a:lstStyle/>
          <a:p>
            <a:pPr>
              <a:defRPr>
                <a:latin typeface="Arial"/>
                <a:cs typeface="Arial"/>
              </a:defRPr>
            </a:pPr>
            <a:endParaRPr lang="en-US"/>
          </a:p>
        </c:txPr>
        <c:crossAx val="621425360"/>
        <c:crosses val="autoZero"/>
        <c:crossBetween val="midCat"/>
        <c:majorUnit val="50"/>
      </c:valAx>
    </c:plotArea>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000">
                <a:latin typeface="Arial"/>
                <a:cs typeface="Arial"/>
              </a:rPr>
              <a:t>Pepsi</a:t>
            </a:r>
          </a:p>
        </c:rich>
      </c:tx>
      <c:layout>
        <c:manualLayout>
          <c:xMode val="edge"/>
          <c:yMode val="edge"/>
          <c:x val="0.49853530752094899"/>
          <c:y val="5.0393700787401602E-2"/>
        </c:manualLayout>
      </c:layout>
      <c:overlay val="1"/>
    </c:title>
    <c:autoTitleDeleted val="0"/>
    <c:plotArea>
      <c:layout/>
      <c:scatterChart>
        <c:scatterStyle val="smoothMarker"/>
        <c:varyColors val="0"/>
        <c:ser>
          <c:idx val="0"/>
          <c:order val="0"/>
          <c:tx>
            <c:strRef>
              <c:f>Sheet1!$B$1</c:f>
              <c:strCache>
                <c:ptCount val="1"/>
                <c:pt idx="0">
                  <c:v>Absorbance units</c:v>
                </c:pt>
              </c:strCache>
            </c:strRef>
          </c:tx>
          <c:spPr>
            <a:ln w="19050" cmpd="sng">
              <a:solidFill>
                <a:schemeClr val="tx1"/>
              </a:solidFill>
            </a:ln>
          </c:spPr>
          <c:marker>
            <c:symbol val="none"/>
          </c:marker>
          <c:xVal>
            <c:numRef>
              <c:f>Sheet1!$A$2:$A$33</c:f>
              <c:numCache>
                <c:formatCode>General</c:formatCode>
                <c:ptCount val="32"/>
                <c:pt idx="0">
                  <c:v>0</c:v>
                </c:pt>
                <c:pt idx="1">
                  <c:v>1</c:v>
                </c:pt>
                <c:pt idx="2">
                  <c:v>2</c:v>
                </c:pt>
                <c:pt idx="3">
                  <c:v>3</c:v>
                </c:pt>
                <c:pt idx="4">
                  <c:v>3.1</c:v>
                </c:pt>
                <c:pt idx="5">
                  <c:v>3.2</c:v>
                </c:pt>
                <c:pt idx="6">
                  <c:v>3.56</c:v>
                </c:pt>
                <c:pt idx="7">
                  <c:v>3.8</c:v>
                </c:pt>
                <c:pt idx="8">
                  <c:v>3.9</c:v>
                </c:pt>
                <c:pt idx="9">
                  <c:v>4</c:v>
                </c:pt>
                <c:pt idx="10">
                  <c:v>4.2</c:v>
                </c:pt>
                <c:pt idx="11">
                  <c:v>4.4000000000000004</c:v>
                </c:pt>
                <c:pt idx="12">
                  <c:v>4.5</c:v>
                </c:pt>
                <c:pt idx="13">
                  <c:v>4.79</c:v>
                </c:pt>
                <c:pt idx="14">
                  <c:v>5.0999999999999996</c:v>
                </c:pt>
                <c:pt idx="15">
                  <c:v>5.2</c:v>
                </c:pt>
                <c:pt idx="16">
                  <c:v>6</c:v>
                </c:pt>
                <c:pt idx="17">
                  <c:v>7</c:v>
                </c:pt>
                <c:pt idx="18">
                  <c:v>7.6</c:v>
                </c:pt>
                <c:pt idx="19">
                  <c:v>7.7</c:v>
                </c:pt>
                <c:pt idx="20">
                  <c:v>8</c:v>
                </c:pt>
                <c:pt idx="21">
                  <c:v>8.3000000000000007</c:v>
                </c:pt>
                <c:pt idx="22">
                  <c:v>8.4</c:v>
                </c:pt>
                <c:pt idx="23">
                  <c:v>9</c:v>
                </c:pt>
                <c:pt idx="24">
                  <c:v>10</c:v>
                </c:pt>
                <c:pt idx="25">
                  <c:v>10.1</c:v>
                </c:pt>
                <c:pt idx="26">
                  <c:v>10.199999999999999</c:v>
                </c:pt>
                <c:pt idx="27">
                  <c:v>10.51</c:v>
                </c:pt>
                <c:pt idx="28">
                  <c:v>10.8</c:v>
                </c:pt>
                <c:pt idx="29">
                  <c:v>10.9</c:v>
                </c:pt>
                <c:pt idx="30">
                  <c:v>11</c:v>
                </c:pt>
                <c:pt idx="31">
                  <c:v>12</c:v>
                </c:pt>
              </c:numCache>
            </c:numRef>
          </c:xVal>
          <c:yVal>
            <c:numRef>
              <c:f>Sheet1!$B$2:$B$33</c:f>
              <c:numCache>
                <c:formatCode>General</c:formatCode>
                <c:ptCount val="32"/>
                <c:pt idx="0">
                  <c:v>5</c:v>
                </c:pt>
                <c:pt idx="1">
                  <c:v>5</c:v>
                </c:pt>
                <c:pt idx="2">
                  <c:v>5</c:v>
                </c:pt>
                <c:pt idx="3">
                  <c:v>5</c:v>
                </c:pt>
                <c:pt idx="4">
                  <c:v>5</c:v>
                </c:pt>
                <c:pt idx="5">
                  <c:v>5</c:v>
                </c:pt>
                <c:pt idx="6">
                  <c:v>190</c:v>
                </c:pt>
                <c:pt idx="7">
                  <c:v>5</c:v>
                </c:pt>
                <c:pt idx="8">
                  <c:v>5</c:v>
                </c:pt>
                <c:pt idx="9">
                  <c:v>5</c:v>
                </c:pt>
                <c:pt idx="10">
                  <c:v>5</c:v>
                </c:pt>
                <c:pt idx="11">
                  <c:v>5</c:v>
                </c:pt>
                <c:pt idx="12">
                  <c:v>5</c:v>
                </c:pt>
                <c:pt idx="13">
                  <c:v>5</c:v>
                </c:pt>
                <c:pt idx="14">
                  <c:v>5</c:v>
                </c:pt>
                <c:pt idx="15">
                  <c:v>5</c:v>
                </c:pt>
                <c:pt idx="16">
                  <c:v>5</c:v>
                </c:pt>
                <c:pt idx="17">
                  <c:v>5</c:v>
                </c:pt>
                <c:pt idx="18">
                  <c:v>5</c:v>
                </c:pt>
                <c:pt idx="19">
                  <c:v>5</c:v>
                </c:pt>
                <c:pt idx="20">
                  <c:v>80</c:v>
                </c:pt>
                <c:pt idx="21">
                  <c:v>5</c:v>
                </c:pt>
                <c:pt idx="22">
                  <c:v>5</c:v>
                </c:pt>
                <c:pt idx="23">
                  <c:v>5</c:v>
                </c:pt>
                <c:pt idx="24">
                  <c:v>5</c:v>
                </c:pt>
                <c:pt idx="25">
                  <c:v>5</c:v>
                </c:pt>
                <c:pt idx="26">
                  <c:v>5</c:v>
                </c:pt>
                <c:pt idx="27">
                  <c:v>5</c:v>
                </c:pt>
                <c:pt idx="28">
                  <c:v>5</c:v>
                </c:pt>
                <c:pt idx="29">
                  <c:v>5</c:v>
                </c:pt>
                <c:pt idx="30">
                  <c:v>5</c:v>
                </c:pt>
                <c:pt idx="31">
                  <c:v>5</c:v>
                </c:pt>
              </c:numCache>
            </c:numRef>
          </c:yVal>
          <c:smooth val="1"/>
          <c:extLst>
            <c:ext xmlns:c16="http://schemas.microsoft.com/office/drawing/2014/chart" uri="{C3380CC4-5D6E-409C-BE32-E72D297353CC}">
              <c16:uniqueId val="{00000000-1BD3-4E29-B228-03D41DEA1993}"/>
            </c:ext>
          </c:extLst>
        </c:ser>
        <c:dLbls>
          <c:showLegendKey val="0"/>
          <c:showVal val="0"/>
          <c:showCatName val="0"/>
          <c:showSerName val="0"/>
          <c:showPercent val="0"/>
          <c:showBubbleSize val="0"/>
        </c:dLbls>
        <c:axId val="618876888"/>
        <c:axId val="618682240"/>
      </c:scatterChart>
      <c:valAx>
        <c:axId val="618876888"/>
        <c:scaling>
          <c:orientation val="minMax"/>
          <c:max val="12"/>
        </c:scaling>
        <c:delete val="0"/>
        <c:axPos val="b"/>
        <c:title>
          <c:tx>
            <c:rich>
              <a:bodyPr/>
              <a:lstStyle/>
              <a:p>
                <a:pPr>
                  <a:defRPr/>
                </a:pPr>
                <a:r>
                  <a:rPr lang="en-US">
                    <a:latin typeface="Arial"/>
                    <a:cs typeface="Arial"/>
                  </a:rPr>
                  <a:t>Retention time (minutes)</a:t>
                </a:r>
              </a:p>
            </c:rich>
          </c:tx>
          <c:overlay val="0"/>
        </c:title>
        <c:numFmt formatCode="General" sourceLinked="1"/>
        <c:majorTickMark val="out"/>
        <c:minorTickMark val="none"/>
        <c:tickLblPos val="nextTo"/>
        <c:txPr>
          <a:bodyPr/>
          <a:lstStyle/>
          <a:p>
            <a:pPr>
              <a:defRPr>
                <a:latin typeface="Arial"/>
                <a:cs typeface="Arial"/>
              </a:defRPr>
            </a:pPr>
            <a:endParaRPr lang="en-US"/>
          </a:p>
        </c:txPr>
        <c:crossAx val="618682240"/>
        <c:crosses val="autoZero"/>
        <c:crossBetween val="midCat"/>
        <c:majorUnit val="1"/>
      </c:valAx>
      <c:valAx>
        <c:axId val="618682240"/>
        <c:scaling>
          <c:orientation val="minMax"/>
          <c:max val="400"/>
          <c:min val="0"/>
        </c:scaling>
        <c:delete val="0"/>
        <c:axPos val="l"/>
        <c:majorGridlines/>
        <c:title>
          <c:tx>
            <c:rich>
              <a:bodyPr rot="-5400000" vert="horz"/>
              <a:lstStyle/>
              <a:p>
                <a:pPr>
                  <a:defRPr/>
                </a:pPr>
                <a:r>
                  <a:rPr lang="en-US">
                    <a:latin typeface="Arial"/>
                    <a:cs typeface="Arial"/>
                  </a:rPr>
                  <a:t>Absorbance units</a:t>
                </a:r>
              </a:p>
            </c:rich>
          </c:tx>
          <c:overlay val="0"/>
        </c:title>
        <c:numFmt formatCode="General" sourceLinked="1"/>
        <c:majorTickMark val="out"/>
        <c:minorTickMark val="none"/>
        <c:tickLblPos val="nextTo"/>
        <c:txPr>
          <a:bodyPr/>
          <a:lstStyle/>
          <a:p>
            <a:pPr>
              <a:defRPr>
                <a:latin typeface="Arial"/>
                <a:cs typeface="Arial"/>
              </a:defRPr>
            </a:pPr>
            <a:endParaRPr lang="en-US"/>
          </a:p>
        </c:txPr>
        <c:crossAx val="618876888"/>
        <c:crosses val="autoZero"/>
        <c:crossBetween val="midCat"/>
        <c:majorUnit val="100"/>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000">
                <a:latin typeface="Arial"/>
                <a:cs typeface="Arial"/>
              </a:rPr>
              <a:t>Diet Pepsi</a:t>
            </a:r>
          </a:p>
        </c:rich>
      </c:tx>
      <c:layout>
        <c:manualLayout>
          <c:xMode val="edge"/>
          <c:yMode val="edge"/>
          <c:x val="0.47339003439049798"/>
          <c:y val="5.0393700787401602E-2"/>
        </c:manualLayout>
      </c:layout>
      <c:overlay val="1"/>
    </c:title>
    <c:autoTitleDeleted val="0"/>
    <c:plotArea>
      <c:layout/>
      <c:scatterChart>
        <c:scatterStyle val="smoothMarker"/>
        <c:varyColors val="0"/>
        <c:ser>
          <c:idx val="0"/>
          <c:order val="0"/>
          <c:tx>
            <c:strRef>
              <c:f>Sheet1!$B$1</c:f>
              <c:strCache>
                <c:ptCount val="1"/>
                <c:pt idx="0">
                  <c:v>Absorbance units</c:v>
                </c:pt>
              </c:strCache>
            </c:strRef>
          </c:tx>
          <c:spPr>
            <a:ln w="19050" cmpd="sng">
              <a:solidFill>
                <a:schemeClr val="tx1"/>
              </a:solidFill>
            </a:ln>
          </c:spPr>
          <c:marker>
            <c:symbol val="none"/>
          </c:marker>
          <c:xVal>
            <c:numRef>
              <c:f>Sheet1!$A$2:$A$33</c:f>
              <c:numCache>
                <c:formatCode>General</c:formatCode>
                <c:ptCount val="32"/>
                <c:pt idx="0">
                  <c:v>0</c:v>
                </c:pt>
                <c:pt idx="1">
                  <c:v>1</c:v>
                </c:pt>
                <c:pt idx="2">
                  <c:v>2</c:v>
                </c:pt>
                <c:pt idx="3">
                  <c:v>3</c:v>
                </c:pt>
                <c:pt idx="4">
                  <c:v>3.1</c:v>
                </c:pt>
                <c:pt idx="5">
                  <c:v>3.2</c:v>
                </c:pt>
                <c:pt idx="6">
                  <c:v>3.56</c:v>
                </c:pt>
                <c:pt idx="7">
                  <c:v>3.8</c:v>
                </c:pt>
                <c:pt idx="8">
                  <c:v>3.9</c:v>
                </c:pt>
                <c:pt idx="9">
                  <c:v>4</c:v>
                </c:pt>
                <c:pt idx="10">
                  <c:v>4.2</c:v>
                </c:pt>
                <c:pt idx="11">
                  <c:v>4.4000000000000004</c:v>
                </c:pt>
                <c:pt idx="12">
                  <c:v>4.5</c:v>
                </c:pt>
                <c:pt idx="13">
                  <c:v>4.79</c:v>
                </c:pt>
                <c:pt idx="14">
                  <c:v>5.0999999999999996</c:v>
                </c:pt>
                <c:pt idx="15">
                  <c:v>5.2</c:v>
                </c:pt>
                <c:pt idx="16">
                  <c:v>6</c:v>
                </c:pt>
                <c:pt idx="17">
                  <c:v>7</c:v>
                </c:pt>
                <c:pt idx="18">
                  <c:v>7.6</c:v>
                </c:pt>
                <c:pt idx="19">
                  <c:v>7.7</c:v>
                </c:pt>
                <c:pt idx="20">
                  <c:v>8</c:v>
                </c:pt>
                <c:pt idx="21">
                  <c:v>8.3000000000000007</c:v>
                </c:pt>
                <c:pt idx="22">
                  <c:v>8.4</c:v>
                </c:pt>
                <c:pt idx="23">
                  <c:v>9</c:v>
                </c:pt>
                <c:pt idx="24">
                  <c:v>10</c:v>
                </c:pt>
                <c:pt idx="25">
                  <c:v>10.1</c:v>
                </c:pt>
                <c:pt idx="26">
                  <c:v>10.199999999999999</c:v>
                </c:pt>
                <c:pt idx="27">
                  <c:v>10.51</c:v>
                </c:pt>
                <c:pt idx="28">
                  <c:v>10.8</c:v>
                </c:pt>
                <c:pt idx="29">
                  <c:v>10.9</c:v>
                </c:pt>
                <c:pt idx="30">
                  <c:v>11</c:v>
                </c:pt>
                <c:pt idx="31">
                  <c:v>12</c:v>
                </c:pt>
              </c:numCache>
            </c:numRef>
          </c:xVal>
          <c:yVal>
            <c:numRef>
              <c:f>Sheet1!$B$2:$B$33</c:f>
              <c:numCache>
                <c:formatCode>General</c:formatCode>
                <c:ptCount val="32"/>
                <c:pt idx="0">
                  <c:v>5</c:v>
                </c:pt>
                <c:pt idx="1">
                  <c:v>5</c:v>
                </c:pt>
                <c:pt idx="2">
                  <c:v>5</c:v>
                </c:pt>
                <c:pt idx="3">
                  <c:v>5</c:v>
                </c:pt>
                <c:pt idx="4">
                  <c:v>5</c:v>
                </c:pt>
                <c:pt idx="5">
                  <c:v>5</c:v>
                </c:pt>
                <c:pt idx="6">
                  <c:v>190</c:v>
                </c:pt>
                <c:pt idx="7">
                  <c:v>5</c:v>
                </c:pt>
                <c:pt idx="8">
                  <c:v>5</c:v>
                </c:pt>
                <c:pt idx="9">
                  <c:v>5</c:v>
                </c:pt>
                <c:pt idx="10">
                  <c:v>5</c:v>
                </c:pt>
                <c:pt idx="11">
                  <c:v>5</c:v>
                </c:pt>
                <c:pt idx="12">
                  <c:v>5</c:v>
                </c:pt>
                <c:pt idx="13">
                  <c:v>340</c:v>
                </c:pt>
                <c:pt idx="14">
                  <c:v>5</c:v>
                </c:pt>
                <c:pt idx="15">
                  <c:v>5</c:v>
                </c:pt>
                <c:pt idx="16">
                  <c:v>5</c:v>
                </c:pt>
                <c:pt idx="17">
                  <c:v>5</c:v>
                </c:pt>
                <c:pt idx="18">
                  <c:v>5</c:v>
                </c:pt>
                <c:pt idx="19">
                  <c:v>5</c:v>
                </c:pt>
                <c:pt idx="20">
                  <c:v>80</c:v>
                </c:pt>
                <c:pt idx="21">
                  <c:v>5</c:v>
                </c:pt>
                <c:pt idx="22">
                  <c:v>5</c:v>
                </c:pt>
                <c:pt idx="23">
                  <c:v>5</c:v>
                </c:pt>
                <c:pt idx="24">
                  <c:v>5</c:v>
                </c:pt>
                <c:pt idx="25">
                  <c:v>5</c:v>
                </c:pt>
                <c:pt idx="26">
                  <c:v>5</c:v>
                </c:pt>
                <c:pt idx="27">
                  <c:v>5</c:v>
                </c:pt>
                <c:pt idx="28">
                  <c:v>5</c:v>
                </c:pt>
                <c:pt idx="29">
                  <c:v>5</c:v>
                </c:pt>
                <c:pt idx="30">
                  <c:v>5</c:v>
                </c:pt>
                <c:pt idx="31">
                  <c:v>5</c:v>
                </c:pt>
              </c:numCache>
            </c:numRef>
          </c:yVal>
          <c:smooth val="1"/>
          <c:extLst>
            <c:ext xmlns:c16="http://schemas.microsoft.com/office/drawing/2014/chart" uri="{C3380CC4-5D6E-409C-BE32-E72D297353CC}">
              <c16:uniqueId val="{00000000-453F-45A1-A0C0-B049DB32297A}"/>
            </c:ext>
          </c:extLst>
        </c:ser>
        <c:dLbls>
          <c:showLegendKey val="0"/>
          <c:showVal val="0"/>
          <c:showCatName val="0"/>
          <c:showSerName val="0"/>
          <c:showPercent val="0"/>
          <c:showBubbleSize val="0"/>
        </c:dLbls>
        <c:axId val="21337144"/>
        <c:axId val="21333616"/>
      </c:scatterChart>
      <c:valAx>
        <c:axId val="21337144"/>
        <c:scaling>
          <c:orientation val="minMax"/>
          <c:max val="12"/>
        </c:scaling>
        <c:delete val="0"/>
        <c:axPos val="b"/>
        <c:title>
          <c:tx>
            <c:rich>
              <a:bodyPr/>
              <a:lstStyle/>
              <a:p>
                <a:pPr>
                  <a:defRPr/>
                </a:pPr>
                <a:r>
                  <a:rPr lang="en-US">
                    <a:latin typeface="Arial"/>
                    <a:cs typeface="Arial"/>
                  </a:rPr>
                  <a:t>Retention time (minutes)</a:t>
                </a:r>
              </a:p>
            </c:rich>
          </c:tx>
          <c:overlay val="0"/>
        </c:title>
        <c:numFmt formatCode="General" sourceLinked="1"/>
        <c:majorTickMark val="out"/>
        <c:minorTickMark val="none"/>
        <c:tickLblPos val="nextTo"/>
        <c:txPr>
          <a:bodyPr/>
          <a:lstStyle/>
          <a:p>
            <a:pPr>
              <a:defRPr>
                <a:latin typeface="Arial"/>
                <a:cs typeface="Arial"/>
              </a:defRPr>
            </a:pPr>
            <a:endParaRPr lang="en-US"/>
          </a:p>
        </c:txPr>
        <c:crossAx val="21333616"/>
        <c:crosses val="autoZero"/>
        <c:crossBetween val="midCat"/>
        <c:majorUnit val="1"/>
      </c:valAx>
      <c:valAx>
        <c:axId val="21333616"/>
        <c:scaling>
          <c:orientation val="minMax"/>
          <c:max val="400"/>
          <c:min val="0"/>
        </c:scaling>
        <c:delete val="0"/>
        <c:axPos val="l"/>
        <c:majorGridlines/>
        <c:title>
          <c:tx>
            <c:rich>
              <a:bodyPr rot="-5400000" vert="horz"/>
              <a:lstStyle/>
              <a:p>
                <a:pPr>
                  <a:defRPr/>
                </a:pPr>
                <a:r>
                  <a:rPr lang="en-US">
                    <a:latin typeface="Arial"/>
                    <a:cs typeface="Arial"/>
                  </a:rPr>
                  <a:t>Absorbance units</a:t>
                </a:r>
              </a:p>
            </c:rich>
          </c:tx>
          <c:overlay val="0"/>
        </c:title>
        <c:numFmt formatCode="General" sourceLinked="1"/>
        <c:majorTickMark val="out"/>
        <c:minorTickMark val="none"/>
        <c:tickLblPos val="nextTo"/>
        <c:txPr>
          <a:bodyPr/>
          <a:lstStyle/>
          <a:p>
            <a:pPr>
              <a:defRPr>
                <a:latin typeface="Arial"/>
                <a:cs typeface="Arial"/>
              </a:defRPr>
            </a:pPr>
            <a:endParaRPr lang="en-US"/>
          </a:p>
        </c:txPr>
        <c:crossAx val="21337144"/>
        <c:crosses val="autoZero"/>
        <c:crossBetween val="midCat"/>
        <c:majorUnit val="100"/>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000">
                <a:latin typeface="Arial"/>
                <a:cs typeface="Arial"/>
              </a:defRPr>
            </a:pPr>
            <a:r>
              <a:rPr lang="en-US" sz="1000">
                <a:latin typeface="Arial"/>
                <a:cs typeface="Arial"/>
              </a:rPr>
              <a:t>Pepsi Max</a:t>
            </a:r>
          </a:p>
        </c:rich>
      </c:tx>
      <c:layout>
        <c:manualLayout>
          <c:xMode val="edge"/>
          <c:yMode val="edge"/>
          <c:x val="0.48408586935682801"/>
          <c:y val="5.0393700787401602E-2"/>
        </c:manualLayout>
      </c:layout>
      <c:overlay val="1"/>
    </c:title>
    <c:autoTitleDeleted val="0"/>
    <c:plotArea>
      <c:layout/>
      <c:scatterChart>
        <c:scatterStyle val="smoothMarker"/>
        <c:varyColors val="0"/>
        <c:ser>
          <c:idx val="0"/>
          <c:order val="0"/>
          <c:tx>
            <c:strRef>
              <c:f>Sheet1!$B$1</c:f>
              <c:strCache>
                <c:ptCount val="1"/>
                <c:pt idx="0">
                  <c:v>Absorbance units</c:v>
                </c:pt>
              </c:strCache>
            </c:strRef>
          </c:tx>
          <c:spPr>
            <a:ln w="19050" cmpd="sng">
              <a:solidFill>
                <a:schemeClr val="tx1"/>
              </a:solidFill>
            </a:ln>
          </c:spPr>
          <c:marker>
            <c:symbol val="none"/>
          </c:marker>
          <c:xVal>
            <c:numRef>
              <c:f>Sheet1!$A$2:$A$33</c:f>
              <c:numCache>
                <c:formatCode>General</c:formatCode>
                <c:ptCount val="32"/>
                <c:pt idx="0">
                  <c:v>0</c:v>
                </c:pt>
                <c:pt idx="1">
                  <c:v>1</c:v>
                </c:pt>
                <c:pt idx="2">
                  <c:v>2</c:v>
                </c:pt>
                <c:pt idx="3">
                  <c:v>3</c:v>
                </c:pt>
                <c:pt idx="4">
                  <c:v>3.1</c:v>
                </c:pt>
                <c:pt idx="5">
                  <c:v>3.2</c:v>
                </c:pt>
                <c:pt idx="6">
                  <c:v>3.56</c:v>
                </c:pt>
                <c:pt idx="7">
                  <c:v>3.8</c:v>
                </c:pt>
                <c:pt idx="8">
                  <c:v>3.9</c:v>
                </c:pt>
                <c:pt idx="9">
                  <c:v>4</c:v>
                </c:pt>
                <c:pt idx="10">
                  <c:v>4.2</c:v>
                </c:pt>
                <c:pt idx="11">
                  <c:v>4.4000000000000004</c:v>
                </c:pt>
                <c:pt idx="12">
                  <c:v>4.5</c:v>
                </c:pt>
                <c:pt idx="13">
                  <c:v>4.79</c:v>
                </c:pt>
                <c:pt idx="14">
                  <c:v>5.0999999999999996</c:v>
                </c:pt>
                <c:pt idx="15">
                  <c:v>5.2</c:v>
                </c:pt>
                <c:pt idx="16">
                  <c:v>6</c:v>
                </c:pt>
                <c:pt idx="17">
                  <c:v>7</c:v>
                </c:pt>
                <c:pt idx="18">
                  <c:v>7.6</c:v>
                </c:pt>
                <c:pt idx="19">
                  <c:v>7.7</c:v>
                </c:pt>
                <c:pt idx="20">
                  <c:v>8</c:v>
                </c:pt>
                <c:pt idx="21">
                  <c:v>8.3000000000000007</c:v>
                </c:pt>
                <c:pt idx="22">
                  <c:v>8.4</c:v>
                </c:pt>
                <c:pt idx="23">
                  <c:v>9</c:v>
                </c:pt>
                <c:pt idx="24">
                  <c:v>10</c:v>
                </c:pt>
                <c:pt idx="25">
                  <c:v>10.1</c:v>
                </c:pt>
                <c:pt idx="26">
                  <c:v>10.199999999999999</c:v>
                </c:pt>
                <c:pt idx="27">
                  <c:v>10.51</c:v>
                </c:pt>
                <c:pt idx="28">
                  <c:v>10.8</c:v>
                </c:pt>
                <c:pt idx="29">
                  <c:v>10.9</c:v>
                </c:pt>
                <c:pt idx="30">
                  <c:v>11</c:v>
                </c:pt>
                <c:pt idx="31">
                  <c:v>12</c:v>
                </c:pt>
              </c:numCache>
            </c:numRef>
          </c:xVal>
          <c:yVal>
            <c:numRef>
              <c:f>Sheet1!$B$2:$B$33</c:f>
              <c:numCache>
                <c:formatCode>General</c:formatCode>
                <c:ptCount val="32"/>
                <c:pt idx="0">
                  <c:v>5</c:v>
                </c:pt>
                <c:pt idx="1">
                  <c:v>5</c:v>
                </c:pt>
                <c:pt idx="2">
                  <c:v>5</c:v>
                </c:pt>
                <c:pt idx="3">
                  <c:v>5</c:v>
                </c:pt>
                <c:pt idx="4">
                  <c:v>5</c:v>
                </c:pt>
                <c:pt idx="5">
                  <c:v>5</c:v>
                </c:pt>
                <c:pt idx="6">
                  <c:v>380</c:v>
                </c:pt>
                <c:pt idx="7">
                  <c:v>5</c:v>
                </c:pt>
                <c:pt idx="8">
                  <c:v>5</c:v>
                </c:pt>
                <c:pt idx="9">
                  <c:v>5</c:v>
                </c:pt>
                <c:pt idx="10">
                  <c:v>5</c:v>
                </c:pt>
                <c:pt idx="11">
                  <c:v>5</c:v>
                </c:pt>
                <c:pt idx="12">
                  <c:v>5</c:v>
                </c:pt>
                <c:pt idx="13">
                  <c:v>306</c:v>
                </c:pt>
                <c:pt idx="14">
                  <c:v>5</c:v>
                </c:pt>
                <c:pt idx="15">
                  <c:v>5</c:v>
                </c:pt>
                <c:pt idx="16">
                  <c:v>5</c:v>
                </c:pt>
                <c:pt idx="17">
                  <c:v>5</c:v>
                </c:pt>
                <c:pt idx="18">
                  <c:v>5</c:v>
                </c:pt>
                <c:pt idx="19">
                  <c:v>5</c:v>
                </c:pt>
                <c:pt idx="20">
                  <c:v>5</c:v>
                </c:pt>
                <c:pt idx="21">
                  <c:v>5</c:v>
                </c:pt>
                <c:pt idx="22">
                  <c:v>5</c:v>
                </c:pt>
                <c:pt idx="23">
                  <c:v>5</c:v>
                </c:pt>
                <c:pt idx="24">
                  <c:v>5</c:v>
                </c:pt>
                <c:pt idx="25">
                  <c:v>5</c:v>
                </c:pt>
                <c:pt idx="26">
                  <c:v>5</c:v>
                </c:pt>
                <c:pt idx="27">
                  <c:v>60</c:v>
                </c:pt>
                <c:pt idx="28">
                  <c:v>5</c:v>
                </c:pt>
                <c:pt idx="29">
                  <c:v>5</c:v>
                </c:pt>
                <c:pt idx="30">
                  <c:v>5</c:v>
                </c:pt>
                <c:pt idx="31">
                  <c:v>5</c:v>
                </c:pt>
              </c:numCache>
            </c:numRef>
          </c:yVal>
          <c:smooth val="1"/>
          <c:extLst>
            <c:ext xmlns:c16="http://schemas.microsoft.com/office/drawing/2014/chart" uri="{C3380CC4-5D6E-409C-BE32-E72D297353CC}">
              <c16:uniqueId val="{00000000-954A-42B5-9B0B-98767770113E}"/>
            </c:ext>
          </c:extLst>
        </c:ser>
        <c:dLbls>
          <c:showLegendKey val="0"/>
          <c:showVal val="0"/>
          <c:showCatName val="0"/>
          <c:showSerName val="0"/>
          <c:showPercent val="0"/>
          <c:showBubbleSize val="0"/>
        </c:dLbls>
        <c:axId val="21335184"/>
        <c:axId val="21335576"/>
      </c:scatterChart>
      <c:valAx>
        <c:axId val="21335184"/>
        <c:scaling>
          <c:orientation val="minMax"/>
          <c:max val="12"/>
        </c:scaling>
        <c:delete val="0"/>
        <c:axPos val="b"/>
        <c:title>
          <c:tx>
            <c:rich>
              <a:bodyPr/>
              <a:lstStyle/>
              <a:p>
                <a:pPr>
                  <a:defRPr/>
                </a:pPr>
                <a:r>
                  <a:rPr lang="en-US">
                    <a:latin typeface="Arial"/>
                    <a:cs typeface="Arial"/>
                  </a:rPr>
                  <a:t>Retention time (minutes)</a:t>
                </a:r>
              </a:p>
            </c:rich>
          </c:tx>
          <c:overlay val="0"/>
        </c:title>
        <c:numFmt formatCode="General" sourceLinked="1"/>
        <c:majorTickMark val="out"/>
        <c:minorTickMark val="none"/>
        <c:tickLblPos val="nextTo"/>
        <c:txPr>
          <a:bodyPr/>
          <a:lstStyle/>
          <a:p>
            <a:pPr>
              <a:defRPr>
                <a:latin typeface="Arial"/>
                <a:cs typeface="Arial"/>
              </a:defRPr>
            </a:pPr>
            <a:endParaRPr lang="en-US"/>
          </a:p>
        </c:txPr>
        <c:crossAx val="21335576"/>
        <c:crosses val="autoZero"/>
        <c:crossBetween val="midCat"/>
        <c:majorUnit val="1"/>
      </c:valAx>
      <c:valAx>
        <c:axId val="21335576"/>
        <c:scaling>
          <c:orientation val="minMax"/>
          <c:max val="400"/>
          <c:min val="0"/>
        </c:scaling>
        <c:delete val="0"/>
        <c:axPos val="l"/>
        <c:majorGridlines/>
        <c:title>
          <c:tx>
            <c:rich>
              <a:bodyPr rot="-5400000" vert="horz"/>
              <a:lstStyle/>
              <a:p>
                <a:pPr>
                  <a:defRPr/>
                </a:pPr>
                <a:r>
                  <a:rPr lang="en-US">
                    <a:latin typeface="Arial"/>
                    <a:cs typeface="Arial"/>
                  </a:rPr>
                  <a:t>Absorbance units</a:t>
                </a:r>
              </a:p>
            </c:rich>
          </c:tx>
          <c:overlay val="0"/>
        </c:title>
        <c:numFmt formatCode="General" sourceLinked="1"/>
        <c:majorTickMark val="out"/>
        <c:minorTickMark val="none"/>
        <c:tickLblPos val="nextTo"/>
        <c:txPr>
          <a:bodyPr/>
          <a:lstStyle/>
          <a:p>
            <a:pPr>
              <a:defRPr>
                <a:latin typeface="Arial"/>
                <a:cs typeface="Arial"/>
              </a:defRPr>
            </a:pPr>
            <a:endParaRPr lang="en-US"/>
          </a:p>
        </c:txPr>
        <c:crossAx val="21335184"/>
        <c:crosses val="autoZero"/>
        <c:crossBetween val="midCat"/>
        <c:majorUnit val="100"/>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000">
                <a:latin typeface="Arial"/>
                <a:cs typeface="Arial"/>
              </a:defRPr>
            </a:pPr>
            <a:r>
              <a:rPr lang="en-US" sz="1000">
                <a:latin typeface="Arial"/>
                <a:cs typeface="Arial"/>
              </a:rPr>
              <a:t>Fanta</a:t>
            </a:r>
            <a:r>
              <a:rPr lang="en-US" sz="1000" baseline="0">
                <a:latin typeface="Arial"/>
                <a:cs typeface="Arial"/>
              </a:rPr>
              <a:t> Orange</a:t>
            </a:r>
            <a:endParaRPr lang="en-US" sz="1000">
              <a:latin typeface="Arial"/>
              <a:cs typeface="Arial"/>
            </a:endParaRPr>
          </a:p>
        </c:rich>
      </c:tx>
      <c:layout>
        <c:manualLayout>
          <c:xMode val="edge"/>
          <c:yMode val="edge"/>
          <c:x val="0.447300082964743"/>
          <c:y val="5.0393700787401602E-2"/>
        </c:manualLayout>
      </c:layout>
      <c:overlay val="1"/>
    </c:title>
    <c:autoTitleDeleted val="0"/>
    <c:plotArea>
      <c:layout/>
      <c:scatterChart>
        <c:scatterStyle val="smoothMarker"/>
        <c:varyColors val="0"/>
        <c:ser>
          <c:idx val="0"/>
          <c:order val="0"/>
          <c:tx>
            <c:strRef>
              <c:f>Sheet1!$B$1</c:f>
              <c:strCache>
                <c:ptCount val="1"/>
                <c:pt idx="0">
                  <c:v>Absorbance units</c:v>
                </c:pt>
              </c:strCache>
            </c:strRef>
          </c:tx>
          <c:spPr>
            <a:ln w="19050" cmpd="sng">
              <a:solidFill>
                <a:schemeClr val="tx1"/>
              </a:solidFill>
            </a:ln>
          </c:spPr>
          <c:marker>
            <c:symbol val="none"/>
          </c:marker>
          <c:xVal>
            <c:numRef>
              <c:f>Sheet1!$A$2:$A$33</c:f>
              <c:numCache>
                <c:formatCode>General</c:formatCode>
                <c:ptCount val="32"/>
                <c:pt idx="0">
                  <c:v>0</c:v>
                </c:pt>
                <c:pt idx="1">
                  <c:v>1</c:v>
                </c:pt>
                <c:pt idx="2">
                  <c:v>2</c:v>
                </c:pt>
                <c:pt idx="3">
                  <c:v>3</c:v>
                </c:pt>
                <c:pt idx="4">
                  <c:v>3.1</c:v>
                </c:pt>
                <c:pt idx="5">
                  <c:v>3.2</c:v>
                </c:pt>
                <c:pt idx="6">
                  <c:v>3.56</c:v>
                </c:pt>
                <c:pt idx="7">
                  <c:v>3.8</c:v>
                </c:pt>
                <c:pt idx="8">
                  <c:v>3.9</c:v>
                </c:pt>
                <c:pt idx="9">
                  <c:v>4</c:v>
                </c:pt>
                <c:pt idx="10">
                  <c:v>4.2</c:v>
                </c:pt>
                <c:pt idx="11">
                  <c:v>4.4000000000000004</c:v>
                </c:pt>
                <c:pt idx="12">
                  <c:v>4.5</c:v>
                </c:pt>
                <c:pt idx="13">
                  <c:v>4.79</c:v>
                </c:pt>
                <c:pt idx="14">
                  <c:v>5.0999999999999996</c:v>
                </c:pt>
                <c:pt idx="15">
                  <c:v>5.2</c:v>
                </c:pt>
                <c:pt idx="16">
                  <c:v>6</c:v>
                </c:pt>
                <c:pt idx="17">
                  <c:v>7</c:v>
                </c:pt>
                <c:pt idx="18">
                  <c:v>7.6</c:v>
                </c:pt>
                <c:pt idx="19">
                  <c:v>7.7</c:v>
                </c:pt>
                <c:pt idx="20">
                  <c:v>8</c:v>
                </c:pt>
                <c:pt idx="21">
                  <c:v>8.3000000000000007</c:v>
                </c:pt>
                <c:pt idx="22">
                  <c:v>8.4</c:v>
                </c:pt>
                <c:pt idx="23">
                  <c:v>9</c:v>
                </c:pt>
                <c:pt idx="24">
                  <c:v>10</c:v>
                </c:pt>
                <c:pt idx="25">
                  <c:v>10.1</c:v>
                </c:pt>
                <c:pt idx="26">
                  <c:v>10.199999999999999</c:v>
                </c:pt>
                <c:pt idx="27">
                  <c:v>10.51</c:v>
                </c:pt>
                <c:pt idx="28">
                  <c:v>10.8</c:v>
                </c:pt>
                <c:pt idx="29">
                  <c:v>10.9</c:v>
                </c:pt>
                <c:pt idx="30">
                  <c:v>11</c:v>
                </c:pt>
                <c:pt idx="31">
                  <c:v>12</c:v>
                </c:pt>
              </c:numCache>
            </c:numRef>
          </c:xVal>
          <c:yVal>
            <c:numRef>
              <c:f>Sheet1!$B$2:$B$33</c:f>
              <c:numCache>
                <c:formatCode>General</c:formatCode>
                <c:ptCount val="32"/>
                <c:pt idx="0">
                  <c:v>5</c:v>
                </c:pt>
                <c:pt idx="1">
                  <c:v>5</c:v>
                </c:pt>
                <c:pt idx="2">
                  <c:v>5</c:v>
                </c:pt>
                <c:pt idx="3">
                  <c:v>5</c:v>
                </c:pt>
                <c:pt idx="4">
                  <c:v>5</c:v>
                </c:pt>
                <c:pt idx="5">
                  <c:v>5</c:v>
                </c:pt>
                <c:pt idx="6">
                  <c:v>5</c:v>
                </c:pt>
                <c:pt idx="7">
                  <c:v>5</c:v>
                </c:pt>
                <c:pt idx="8">
                  <c:v>5</c:v>
                </c:pt>
                <c:pt idx="9">
                  <c:v>5</c:v>
                </c:pt>
                <c:pt idx="10">
                  <c:v>5</c:v>
                </c:pt>
                <c:pt idx="11">
                  <c:v>5</c:v>
                </c:pt>
                <c:pt idx="12">
                  <c:v>5</c:v>
                </c:pt>
                <c:pt idx="13">
                  <c:v>136</c:v>
                </c:pt>
                <c:pt idx="14">
                  <c:v>5</c:v>
                </c:pt>
                <c:pt idx="15">
                  <c:v>5</c:v>
                </c:pt>
                <c:pt idx="16">
                  <c:v>5</c:v>
                </c:pt>
                <c:pt idx="17">
                  <c:v>5</c:v>
                </c:pt>
                <c:pt idx="18">
                  <c:v>5</c:v>
                </c:pt>
                <c:pt idx="19">
                  <c:v>5</c:v>
                </c:pt>
                <c:pt idx="20">
                  <c:v>100</c:v>
                </c:pt>
                <c:pt idx="21">
                  <c:v>5</c:v>
                </c:pt>
                <c:pt idx="22">
                  <c:v>5</c:v>
                </c:pt>
                <c:pt idx="23">
                  <c:v>5</c:v>
                </c:pt>
                <c:pt idx="24">
                  <c:v>5</c:v>
                </c:pt>
                <c:pt idx="25">
                  <c:v>5</c:v>
                </c:pt>
                <c:pt idx="26">
                  <c:v>5</c:v>
                </c:pt>
                <c:pt idx="27">
                  <c:v>5</c:v>
                </c:pt>
                <c:pt idx="28">
                  <c:v>5</c:v>
                </c:pt>
                <c:pt idx="29">
                  <c:v>5</c:v>
                </c:pt>
                <c:pt idx="30">
                  <c:v>5</c:v>
                </c:pt>
                <c:pt idx="31">
                  <c:v>5</c:v>
                </c:pt>
              </c:numCache>
            </c:numRef>
          </c:yVal>
          <c:smooth val="1"/>
          <c:extLst>
            <c:ext xmlns:c16="http://schemas.microsoft.com/office/drawing/2014/chart" uri="{C3380CC4-5D6E-409C-BE32-E72D297353CC}">
              <c16:uniqueId val="{00000000-2E98-46E8-9F10-FD138E037964}"/>
            </c:ext>
          </c:extLst>
        </c:ser>
        <c:dLbls>
          <c:showLegendKey val="0"/>
          <c:showVal val="0"/>
          <c:showCatName val="0"/>
          <c:showSerName val="0"/>
          <c:showPercent val="0"/>
          <c:showBubbleSize val="0"/>
        </c:dLbls>
        <c:axId val="21334400"/>
        <c:axId val="21335968"/>
      </c:scatterChart>
      <c:valAx>
        <c:axId val="21334400"/>
        <c:scaling>
          <c:orientation val="minMax"/>
          <c:max val="12"/>
        </c:scaling>
        <c:delete val="0"/>
        <c:axPos val="b"/>
        <c:title>
          <c:tx>
            <c:rich>
              <a:bodyPr/>
              <a:lstStyle/>
              <a:p>
                <a:pPr>
                  <a:defRPr/>
                </a:pPr>
                <a:r>
                  <a:rPr lang="en-US">
                    <a:latin typeface="Arial"/>
                    <a:cs typeface="Arial"/>
                  </a:rPr>
                  <a:t>Retention time (minutes)</a:t>
                </a:r>
              </a:p>
            </c:rich>
          </c:tx>
          <c:overlay val="0"/>
        </c:title>
        <c:numFmt formatCode="General" sourceLinked="1"/>
        <c:majorTickMark val="out"/>
        <c:minorTickMark val="none"/>
        <c:tickLblPos val="nextTo"/>
        <c:txPr>
          <a:bodyPr/>
          <a:lstStyle/>
          <a:p>
            <a:pPr>
              <a:defRPr>
                <a:latin typeface="Arial"/>
                <a:cs typeface="Arial"/>
              </a:defRPr>
            </a:pPr>
            <a:endParaRPr lang="en-US"/>
          </a:p>
        </c:txPr>
        <c:crossAx val="21335968"/>
        <c:crosses val="autoZero"/>
        <c:crossBetween val="midCat"/>
        <c:majorUnit val="1"/>
      </c:valAx>
      <c:valAx>
        <c:axId val="21335968"/>
        <c:scaling>
          <c:orientation val="minMax"/>
          <c:max val="400"/>
          <c:min val="0"/>
        </c:scaling>
        <c:delete val="0"/>
        <c:axPos val="l"/>
        <c:majorGridlines/>
        <c:title>
          <c:tx>
            <c:rich>
              <a:bodyPr rot="-5400000" vert="horz"/>
              <a:lstStyle/>
              <a:p>
                <a:pPr>
                  <a:defRPr/>
                </a:pPr>
                <a:r>
                  <a:rPr lang="en-US">
                    <a:latin typeface="Arial"/>
                    <a:cs typeface="Arial"/>
                  </a:rPr>
                  <a:t>Absorbance units</a:t>
                </a:r>
              </a:p>
            </c:rich>
          </c:tx>
          <c:overlay val="0"/>
        </c:title>
        <c:numFmt formatCode="General" sourceLinked="1"/>
        <c:majorTickMark val="out"/>
        <c:minorTickMark val="none"/>
        <c:tickLblPos val="nextTo"/>
        <c:txPr>
          <a:bodyPr/>
          <a:lstStyle/>
          <a:p>
            <a:pPr>
              <a:defRPr>
                <a:latin typeface="Arial"/>
                <a:cs typeface="Arial"/>
              </a:defRPr>
            </a:pPr>
            <a:endParaRPr lang="en-US"/>
          </a:p>
        </c:txPr>
        <c:crossAx val="21334400"/>
        <c:crosses val="autoZero"/>
        <c:crossBetween val="midCat"/>
        <c:majorUnit val="100"/>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scatterChart>
        <c:scatterStyle val="lineMarker"/>
        <c:varyColors val="0"/>
        <c:ser>
          <c:idx val="0"/>
          <c:order val="0"/>
          <c:tx>
            <c:strRef>
              <c:f>Sheet1!$B$1</c:f>
              <c:strCache>
                <c:ptCount val="1"/>
                <c:pt idx="0">
                  <c:v>Y-Value 1</c:v>
                </c:pt>
              </c:strCache>
            </c:strRef>
          </c:tx>
          <c:spPr>
            <a:ln w="47625">
              <a:noFill/>
            </a:ln>
          </c:spPr>
          <c:marker>
            <c:symbol val="circle"/>
            <c:size val="5"/>
            <c:spPr>
              <a:solidFill>
                <a:schemeClr val="tx1"/>
              </a:solidFill>
              <a:ln>
                <a:solidFill>
                  <a:schemeClr val="tx1"/>
                </a:solidFill>
              </a:ln>
            </c:spPr>
          </c:marker>
          <c:trendline>
            <c:trendlineType val="linear"/>
            <c:dispRSqr val="0"/>
            <c:dispEq val="0"/>
          </c:trendline>
          <c:xVal>
            <c:numRef>
              <c:f>Sheet1!$A$2:$A$5</c:f>
              <c:numCache>
                <c:formatCode>General</c:formatCode>
                <c:ptCount val="4"/>
                <c:pt idx="0">
                  <c:v>0.1</c:v>
                </c:pt>
                <c:pt idx="1">
                  <c:v>0.2</c:v>
                </c:pt>
                <c:pt idx="2">
                  <c:v>0.3</c:v>
                </c:pt>
                <c:pt idx="3">
                  <c:v>0.6</c:v>
                </c:pt>
              </c:numCache>
            </c:numRef>
          </c:xVal>
          <c:yVal>
            <c:numRef>
              <c:f>Sheet1!$B$2:$B$5</c:f>
              <c:numCache>
                <c:formatCode>General</c:formatCode>
                <c:ptCount val="4"/>
                <c:pt idx="0">
                  <c:v>70</c:v>
                </c:pt>
                <c:pt idx="1">
                  <c:v>135</c:v>
                </c:pt>
                <c:pt idx="2">
                  <c:v>200</c:v>
                </c:pt>
                <c:pt idx="3">
                  <c:v>410</c:v>
                </c:pt>
              </c:numCache>
            </c:numRef>
          </c:yVal>
          <c:smooth val="0"/>
          <c:extLst>
            <c:ext xmlns:c16="http://schemas.microsoft.com/office/drawing/2014/chart" uri="{C3380CC4-5D6E-409C-BE32-E72D297353CC}">
              <c16:uniqueId val="{00000000-0906-4FF9-A136-F41517AE6A21}"/>
            </c:ext>
          </c:extLst>
        </c:ser>
        <c:dLbls>
          <c:showLegendKey val="0"/>
          <c:showVal val="0"/>
          <c:showCatName val="0"/>
          <c:showSerName val="0"/>
          <c:showPercent val="0"/>
          <c:showBubbleSize val="0"/>
        </c:dLbls>
        <c:axId val="21336752"/>
        <c:axId val="203195936"/>
      </c:scatterChart>
      <c:valAx>
        <c:axId val="21336752"/>
        <c:scaling>
          <c:orientation val="minMax"/>
        </c:scaling>
        <c:delete val="0"/>
        <c:axPos val="b"/>
        <c:majorGridlines/>
        <c:title>
          <c:tx>
            <c:rich>
              <a:bodyPr/>
              <a:lstStyle/>
              <a:p>
                <a:pPr>
                  <a:defRPr b="1"/>
                </a:pPr>
                <a:r>
                  <a:rPr lang="en-US" b="1">
                    <a:latin typeface="Arial"/>
                    <a:cs typeface="Arial"/>
                  </a:rPr>
                  <a:t>Aspartame concentration (g L</a:t>
                </a:r>
                <a:r>
                  <a:rPr lang="en-US" b="1" baseline="30000">
                    <a:latin typeface="Arial"/>
                    <a:cs typeface="Arial"/>
                  </a:rPr>
                  <a:t>-1</a:t>
                </a:r>
                <a:r>
                  <a:rPr lang="en-US" b="1" baseline="0">
                    <a:latin typeface="Arial"/>
                    <a:cs typeface="Arial"/>
                  </a:rPr>
                  <a:t>)</a:t>
                </a:r>
                <a:endParaRPr lang="en-US" b="1">
                  <a:latin typeface="Arial"/>
                  <a:cs typeface="Arial"/>
                </a:endParaRPr>
              </a:p>
            </c:rich>
          </c:tx>
          <c:overlay val="0"/>
        </c:title>
        <c:numFmt formatCode="General" sourceLinked="1"/>
        <c:majorTickMark val="out"/>
        <c:minorTickMark val="none"/>
        <c:tickLblPos val="nextTo"/>
        <c:txPr>
          <a:bodyPr/>
          <a:lstStyle/>
          <a:p>
            <a:pPr>
              <a:defRPr strike="noStrike">
                <a:latin typeface="Arial"/>
                <a:cs typeface="Arial"/>
              </a:defRPr>
            </a:pPr>
            <a:endParaRPr lang="en-US"/>
          </a:p>
        </c:txPr>
        <c:crossAx val="203195936"/>
        <c:crosses val="autoZero"/>
        <c:crossBetween val="midCat"/>
      </c:valAx>
      <c:valAx>
        <c:axId val="203195936"/>
        <c:scaling>
          <c:orientation val="minMax"/>
        </c:scaling>
        <c:delete val="0"/>
        <c:axPos val="l"/>
        <c:majorGridlines/>
        <c:title>
          <c:tx>
            <c:rich>
              <a:bodyPr rot="-5400000" vert="horz"/>
              <a:lstStyle/>
              <a:p>
                <a:pPr>
                  <a:defRPr>
                    <a:latin typeface="Arial"/>
                    <a:cs typeface="Arial"/>
                  </a:defRPr>
                </a:pPr>
                <a:r>
                  <a:rPr lang="en-US">
                    <a:latin typeface="Arial"/>
                    <a:cs typeface="Arial"/>
                  </a:rPr>
                  <a:t>Absorbance units</a:t>
                </a:r>
              </a:p>
            </c:rich>
          </c:tx>
          <c:overlay val="0"/>
        </c:title>
        <c:numFmt formatCode="General" sourceLinked="1"/>
        <c:majorTickMark val="out"/>
        <c:minorTickMark val="none"/>
        <c:tickLblPos val="nextTo"/>
        <c:txPr>
          <a:bodyPr/>
          <a:lstStyle/>
          <a:p>
            <a:pPr>
              <a:defRPr>
                <a:latin typeface="Arial"/>
                <a:cs typeface="Arial"/>
              </a:defRPr>
            </a:pPr>
            <a:endParaRPr lang="en-US"/>
          </a:p>
        </c:txPr>
        <c:crossAx val="21336752"/>
        <c:crosses val="autoZero"/>
        <c:crossBetween val="midCat"/>
      </c:valAx>
    </c:plotArea>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0.32376</cdr:x>
      <cdr:y>0.02672</cdr:y>
    </cdr:from>
    <cdr:to>
      <cdr:x>0.52547</cdr:x>
      <cdr:y>0.20232</cdr:y>
    </cdr:to>
    <cdr:sp macro="" textlink="">
      <cdr:nvSpPr>
        <cdr:cNvPr id="2" name="Text Box 1"/>
        <cdr:cNvSpPr txBox="1"/>
      </cdr:nvSpPr>
      <cdr:spPr>
        <a:xfrm xmlns:a="http://schemas.openxmlformats.org/drawingml/2006/main">
          <a:off x="1559379" y="57150"/>
          <a:ext cx="971550" cy="37555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i="1">
              <a:latin typeface="Arial"/>
              <a:cs typeface="Arial"/>
            </a:rPr>
            <a:t>caffeine</a:t>
          </a:r>
        </a:p>
      </cdr:txBody>
    </cdr:sp>
  </cdr:relSizeAnchor>
  <cdr:relSizeAnchor xmlns:cdr="http://schemas.openxmlformats.org/drawingml/2006/chartDrawing">
    <cdr:from>
      <cdr:x>0.33431</cdr:x>
      <cdr:y>0.05048</cdr:y>
    </cdr:from>
    <cdr:to>
      <cdr:x>0.53602</cdr:x>
      <cdr:y>0.22608</cdr:y>
    </cdr:to>
    <cdr:sp macro="" textlink="">
      <cdr:nvSpPr>
        <cdr:cNvPr id="3" name="Text Box 1"/>
        <cdr:cNvSpPr txBox="1"/>
      </cdr:nvSpPr>
      <cdr:spPr>
        <a:xfrm xmlns:a="http://schemas.openxmlformats.org/drawingml/2006/main">
          <a:off x="1610179" y="107950"/>
          <a:ext cx="971550" cy="375557"/>
        </a:xfrm>
        <a:prstGeom xmlns:a="http://schemas.openxmlformats.org/drawingml/2006/main" prst="rect">
          <a:avLst/>
        </a:prstGeom>
      </cdr:spPr>
    </cdr:sp>
  </cdr:relSizeAnchor>
  <cdr:relSizeAnchor xmlns:cdr="http://schemas.openxmlformats.org/drawingml/2006/chartDrawing">
    <cdr:from>
      <cdr:x>0.39834</cdr:x>
      <cdr:y>0.38556</cdr:y>
    </cdr:from>
    <cdr:to>
      <cdr:x>0.59497</cdr:x>
      <cdr:y>0.51154</cdr:y>
    </cdr:to>
    <cdr:sp macro="" textlink="">
      <cdr:nvSpPr>
        <cdr:cNvPr id="4" name="Text Box 3"/>
        <cdr:cNvSpPr txBox="1"/>
      </cdr:nvSpPr>
      <cdr:spPr>
        <a:xfrm xmlns:a="http://schemas.openxmlformats.org/drawingml/2006/main">
          <a:off x="1918607" y="824592"/>
          <a:ext cx="947057" cy="26942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i="1">
              <a:latin typeface="Arial"/>
              <a:cs typeface="Arial"/>
            </a:rPr>
            <a:t>aspartame</a:t>
          </a:r>
        </a:p>
      </cdr:txBody>
    </cdr:sp>
  </cdr:relSizeAnchor>
  <cdr:relSizeAnchor xmlns:cdr="http://schemas.openxmlformats.org/drawingml/2006/chartDrawing">
    <cdr:from>
      <cdr:x>0.59497</cdr:x>
      <cdr:y>0.38556</cdr:y>
    </cdr:from>
    <cdr:to>
      <cdr:x>0.79499</cdr:x>
      <cdr:y>0.48481</cdr:y>
    </cdr:to>
    <cdr:sp macro="" textlink="">
      <cdr:nvSpPr>
        <cdr:cNvPr id="5" name="Text Box 4"/>
        <cdr:cNvSpPr txBox="1"/>
      </cdr:nvSpPr>
      <cdr:spPr>
        <a:xfrm xmlns:a="http://schemas.openxmlformats.org/drawingml/2006/main">
          <a:off x="2865664" y="824593"/>
          <a:ext cx="963386" cy="21227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i="1">
              <a:latin typeface="Arial"/>
              <a:cs typeface="Arial"/>
            </a:rPr>
            <a:t>benzoic</a:t>
          </a:r>
          <a:r>
            <a:rPr lang="en-US" sz="1000" i="1" baseline="0">
              <a:latin typeface="Arial"/>
              <a:cs typeface="Arial"/>
            </a:rPr>
            <a:t> acid</a:t>
          </a:r>
          <a:endParaRPr lang="en-US" sz="1000" i="1">
            <a:latin typeface="Arial"/>
            <a:cs typeface="Arial"/>
          </a:endParaRPr>
        </a:p>
      </cdr:txBody>
    </cdr:sp>
  </cdr:relSizeAnchor>
  <cdr:relSizeAnchor xmlns:cdr="http://schemas.openxmlformats.org/drawingml/2006/chartDrawing">
    <cdr:from>
      <cdr:x>0.77634</cdr:x>
      <cdr:y>0.48863</cdr:y>
    </cdr:from>
    <cdr:to>
      <cdr:x>0.94755</cdr:x>
      <cdr:y>0.66423</cdr:y>
    </cdr:to>
    <cdr:sp macro="" textlink="">
      <cdr:nvSpPr>
        <cdr:cNvPr id="6" name="Text Box 5"/>
        <cdr:cNvSpPr txBox="1"/>
      </cdr:nvSpPr>
      <cdr:spPr>
        <a:xfrm xmlns:a="http://schemas.openxmlformats.org/drawingml/2006/main">
          <a:off x="3739243" y="1045029"/>
          <a:ext cx="824593" cy="37555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i="1">
              <a:latin typeface="Arial"/>
              <a:cs typeface="Arial"/>
            </a:rPr>
            <a:t>sorbic acid</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2700" cmpd="sng">
          <a:solidFill>
            <a:schemeClr val="tx1"/>
          </a:solidFill>
        </a:ln>
        <a:effectLst/>
      </a:spPr>
      <a:bodyPr rtlCol="0" anchor="ctr"/>
      <a:lstStyle/>
      <a:style>
        <a:lnRef idx="2">
          <a:schemeClr val="accent1"/>
        </a:lnRef>
        <a:fillRef idx="0">
          <a:schemeClr val="accent1"/>
        </a:fillRef>
        <a:effectRef idx="1">
          <a:schemeClr val="accent1"/>
        </a:effectRef>
        <a:fontRef idx="minor">
          <a:schemeClr val="tx1"/>
        </a:fontRef>
      </a:style>
    </a:spDef>
    <a:lnDef>
      <a:spPr>
        <a:ln w="12700" cmpd="sng">
          <a:solidFill>
            <a:schemeClr val="tx1"/>
          </a:solidFill>
          <a:tailEnd type="arrow"/>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0B7B6-6C27-4E3B-A5E5-490D44F1D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4668</Words>
  <Characters>26614</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vt:lpstr>
    </vt:vector>
  </TitlesOfParts>
  <Company>West Australian Test Papers</Company>
  <LinksUpToDate>false</LinksUpToDate>
  <CharactersWithSpaces>31220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West Australian Test Papers</dc:creator>
  <cp:keywords/>
  <dc:description/>
  <cp:lastModifiedBy>Anna-Marie Smith</cp:lastModifiedBy>
  <cp:revision>2</cp:revision>
  <cp:lastPrinted>2016-04-15T07:48:00Z</cp:lastPrinted>
  <dcterms:created xsi:type="dcterms:W3CDTF">2016-08-19T05:43:00Z</dcterms:created>
  <dcterms:modified xsi:type="dcterms:W3CDTF">2016-08-19T05:43:00Z</dcterms:modified>
</cp:coreProperties>
</file>